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ook w:val="04A0" w:firstRow="1" w:lastRow="0" w:firstColumn="1" w:lastColumn="0" w:noHBand="0" w:noVBand="1"/>
      </w:tblPr>
      <w:tblGrid>
        <w:gridCol w:w="4785"/>
        <w:gridCol w:w="4785"/>
      </w:tblGrid>
      <w:tr w:rsidR="00B7546E" w:rsidRPr="00482D1A" w:rsidTr="00513279">
        <w:tc>
          <w:tcPr>
            <w:tcW w:w="4785" w:type="dxa"/>
          </w:tcPr>
          <w:p w:rsidR="00B7546E" w:rsidRPr="00482D1A" w:rsidRDefault="00B7546E" w:rsidP="00513279">
            <w:pPr>
              <w:rPr>
                <w:sz w:val="24"/>
              </w:rPr>
            </w:pPr>
          </w:p>
        </w:tc>
        <w:tc>
          <w:tcPr>
            <w:tcW w:w="4785" w:type="dxa"/>
          </w:tcPr>
          <w:p w:rsidR="00DB6352" w:rsidRDefault="00DB6352" w:rsidP="00DB6352">
            <w:pPr>
              <w:ind w:left="-108"/>
              <w:rPr>
                <w:sz w:val="24"/>
              </w:rPr>
            </w:pPr>
            <w:r>
              <w:rPr>
                <w:sz w:val="24"/>
              </w:rPr>
              <w:t xml:space="preserve">Приложение </w:t>
            </w:r>
          </w:p>
          <w:p w:rsidR="00DB6352" w:rsidRDefault="00DB6352" w:rsidP="00DB6352">
            <w:pPr>
              <w:ind w:left="-108"/>
              <w:rPr>
                <w:sz w:val="24"/>
              </w:rPr>
            </w:pPr>
            <w:r>
              <w:rPr>
                <w:sz w:val="24"/>
              </w:rPr>
              <w:t>к Постановлению Администрации города Каменска-Уральского от 10.02.2020 № 92</w:t>
            </w:r>
          </w:p>
          <w:p w:rsidR="00DB6352" w:rsidRPr="00482D1A" w:rsidRDefault="00DB6352" w:rsidP="00DB6352">
            <w:pPr>
              <w:ind w:left="-108"/>
              <w:rPr>
                <w:sz w:val="24"/>
              </w:rPr>
            </w:pPr>
            <w:r>
              <w:rPr>
                <w:sz w:val="24"/>
              </w:rPr>
              <w:t>«Об актуализации схем водоснабжения и водоотведения муниципального образования город Каменск-Уральский»</w:t>
            </w:r>
          </w:p>
          <w:p w:rsidR="00B7546E" w:rsidRPr="00482D1A" w:rsidRDefault="00B7546E" w:rsidP="00513279">
            <w:pPr>
              <w:rPr>
                <w:sz w:val="24"/>
              </w:rPr>
            </w:pPr>
          </w:p>
        </w:tc>
      </w:tr>
    </w:tbl>
    <w:p w:rsidR="00B7546E" w:rsidRDefault="00B7546E" w:rsidP="00B7546E"/>
    <w:p w:rsidR="00B7546E" w:rsidRDefault="00B7546E" w:rsidP="00B7546E"/>
    <w:p w:rsidR="00B7546E" w:rsidRDefault="00B7546E" w:rsidP="00B7546E"/>
    <w:p w:rsidR="00B7546E" w:rsidRDefault="00B7546E" w:rsidP="00B7546E">
      <w:r>
        <w:rPr>
          <w:noProof/>
          <w:lang w:bidi="ar-SA"/>
        </w:rPr>
        <w:drawing>
          <wp:anchor distT="0" distB="0" distL="114300" distR="114300" simplePos="0" relativeHeight="251659264" behindDoc="1" locked="0" layoutInCell="1" allowOverlap="1">
            <wp:simplePos x="0" y="0"/>
            <wp:positionH relativeFrom="column">
              <wp:posOffset>2343150</wp:posOffset>
            </wp:positionH>
            <wp:positionV relativeFrom="paragraph">
              <wp:posOffset>121285</wp:posOffset>
            </wp:positionV>
            <wp:extent cx="1733550" cy="2686050"/>
            <wp:effectExtent l="19050" t="0" r="0" b="0"/>
            <wp:wrapTight wrapText="bothSides">
              <wp:wrapPolygon edited="0">
                <wp:start x="-237" y="0"/>
                <wp:lineTo x="-237" y="21447"/>
                <wp:lineTo x="21600" y="21447"/>
                <wp:lineTo x="21600" y="0"/>
                <wp:lineTo x="-237" y="0"/>
              </wp:wrapPolygon>
            </wp:wrapTight>
            <wp:docPr id="6" name="Рисунок 1" descr="http://www.envr.biz/wp-content/uploads/2017/03/kamensk-1024x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nvr.biz/wp-content/uploads/2017/03/kamensk-1024x768.jpg"/>
                    <pic:cNvPicPr>
                      <a:picLocks noChangeAspect="1" noChangeArrowheads="1"/>
                    </pic:cNvPicPr>
                  </pic:nvPicPr>
                  <pic:blipFill>
                    <a:blip r:embed="rId9" cstate="print"/>
                    <a:srcRect l="28075" t="3591" r="29363" b="4696"/>
                    <a:stretch>
                      <a:fillRect/>
                    </a:stretch>
                  </pic:blipFill>
                  <pic:spPr bwMode="auto">
                    <a:xfrm>
                      <a:off x="0" y="0"/>
                      <a:ext cx="1733550" cy="2686050"/>
                    </a:xfrm>
                    <a:prstGeom prst="rect">
                      <a:avLst/>
                    </a:prstGeom>
                    <a:noFill/>
                    <a:ln w="9525">
                      <a:noFill/>
                      <a:miter lim="800000"/>
                      <a:headEnd/>
                      <a:tailEnd/>
                    </a:ln>
                  </pic:spPr>
                </pic:pic>
              </a:graphicData>
            </a:graphic>
          </wp:anchor>
        </w:drawing>
      </w:r>
    </w:p>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Pr="00482D1A" w:rsidRDefault="00B7546E" w:rsidP="00B7546E">
      <w:pPr>
        <w:pStyle w:val="TableParagraph"/>
        <w:jc w:val="center"/>
        <w:rPr>
          <w:b/>
          <w:sz w:val="36"/>
        </w:rPr>
      </w:pPr>
      <w:r w:rsidRPr="00482D1A">
        <w:rPr>
          <w:b/>
          <w:sz w:val="36"/>
        </w:rPr>
        <w:t xml:space="preserve">СХЕМЫ ВОДОСНАБЖЕНИЯ И </w:t>
      </w:r>
      <w:r w:rsidR="001A0BF2" w:rsidRPr="00E36E9E">
        <w:rPr>
          <w:b/>
          <w:sz w:val="36"/>
        </w:rPr>
        <w:t>ВОДО</w:t>
      </w:r>
      <w:r w:rsidR="001A0BF2">
        <w:rPr>
          <w:b/>
          <w:sz w:val="36"/>
        </w:rPr>
        <w:t>ОТВЕДЕНИЯ</w:t>
      </w:r>
      <w:r w:rsidRPr="00482D1A">
        <w:rPr>
          <w:b/>
          <w:sz w:val="36"/>
        </w:rPr>
        <w:t xml:space="preserve"> </w:t>
      </w:r>
      <w:r w:rsidRPr="00482D1A">
        <w:rPr>
          <w:b/>
          <w:caps/>
          <w:sz w:val="36"/>
        </w:rPr>
        <w:t>муниципального образования город Каменск-Уральский до 2026 года</w:t>
      </w:r>
    </w:p>
    <w:p w:rsidR="00B7546E" w:rsidRPr="00482D1A" w:rsidRDefault="00B7546E" w:rsidP="00B7546E">
      <w:pPr>
        <w:pStyle w:val="TableParagraph"/>
        <w:tabs>
          <w:tab w:val="left" w:pos="6284"/>
        </w:tabs>
        <w:rPr>
          <w:sz w:val="52"/>
        </w:rPr>
      </w:pPr>
      <w:r>
        <w:rPr>
          <w:sz w:val="52"/>
        </w:rPr>
        <w:tab/>
      </w:r>
    </w:p>
    <w:p w:rsidR="00B7546E" w:rsidRDefault="00B7546E" w:rsidP="00B7546E">
      <w:pPr>
        <w:pStyle w:val="TableParagraph"/>
        <w:jc w:val="center"/>
        <w:rPr>
          <w:b/>
          <w:sz w:val="36"/>
        </w:rPr>
      </w:pPr>
      <w:r w:rsidRPr="00482D1A">
        <w:rPr>
          <w:b/>
          <w:sz w:val="36"/>
        </w:rPr>
        <w:t>(АКТУАЛИЗИРОВАННАЯ РЕДАКЦИЯ)</w:t>
      </w:r>
      <w:bookmarkStart w:id="0" w:name="_GoBack"/>
      <w:bookmarkEnd w:id="0"/>
    </w:p>
    <w:p w:rsidR="00B7546E" w:rsidRDefault="00B7546E" w:rsidP="00B7546E">
      <w:pPr>
        <w:pStyle w:val="TableParagraph"/>
        <w:jc w:val="center"/>
        <w:rPr>
          <w:b/>
          <w:sz w:val="36"/>
        </w:rPr>
      </w:pPr>
    </w:p>
    <w:p w:rsidR="00B7546E" w:rsidRPr="00E36E9E" w:rsidRDefault="00B7546E" w:rsidP="00B7546E">
      <w:pPr>
        <w:pStyle w:val="TableParagraph"/>
        <w:jc w:val="center"/>
        <w:rPr>
          <w:b/>
          <w:sz w:val="36"/>
        </w:rPr>
      </w:pPr>
      <w:r>
        <w:rPr>
          <w:b/>
          <w:sz w:val="36"/>
        </w:rPr>
        <w:t xml:space="preserve">ГЛАВА </w:t>
      </w:r>
      <w:r w:rsidR="00632EDD">
        <w:rPr>
          <w:b/>
          <w:sz w:val="36"/>
        </w:rPr>
        <w:t>2</w:t>
      </w:r>
      <w:r w:rsidRPr="00E36E9E">
        <w:rPr>
          <w:b/>
          <w:sz w:val="36"/>
        </w:rPr>
        <w:t>. СХЕМА ВОДО</w:t>
      </w:r>
      <w:r>
        <w:rPr>
          <w:b/>
          <w:sz w:val="36"/>
        </w:rPr>
        <w:t>ОТВЕДЕНИЯ</w:t>
      </w:r>
    </w:p>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p w:rsidR="00B7546E" w:rsidRDefault="00B7546E" w:rsidP="00B7546E"/>
    <w:sdt>
      <w:sdtPr>
        <w:rPr>
          <w:rFonts w:ascii="Times New Roman" w:eastAsia="Times New Roman" w:hAnsi="Times New Roman" w:cs="Times New Roman"/>
          <w:b w:val="0"/>
          <w:bCs w:val="0"/>
          <w:color w:val="auto"/>
          <w:sz w:val="22"/>
          <w:szCs w:val="22"/>
          <w:lang w:eastAsia="ru-RU" w:bidi="ru-RU"/>
        </w:rPr>
        <w:id w:val="1954338"/>
        <w:docPartObj>
          <w:docPartGallery w:val="Table of Contents"/>
          <w:docPartUnique/>
        </w:docPartObj>
      </w:sdtPr>
      <w:sdtContent>
        <w:p w:rsidR="00B7546E" w:rsidRPr="004E238B" w:rsidRDefault="00B7546E" w:rsidP="004E238B">
          <w:pPr>
            <w:pStyle w:val="ac"/>
            <w:spacing w:before="0" w:line="360" w:lineRule="auto"/>
            <w:ind w:firstLine="709"/>
            <w:jc w:val="both"/>
            <w:rPr>
              <w:rFonts w:ascii="Times New Roman" w:hAnsi="Times New Roman" w:cs="Times New Roman"/>
              <w:color w:val="auto"/>
            </w:rPr>
          </w:pPr>
          <w:r w:rsidRPr="004E238B">
            <w:rPr>
              <w:rFonts w:ascii="Times New Roman" w:hAnsi="Times New Roman" w:cs="Times New Roman"/>
              <w:color w:val="auto"/>
            </w:rPr>
            <w:t>Оглавление</w:t>
          </w:r>
        </w:p>
        <w:p w:rsidR="004E238B" w:rsidRPr="004E238B" w:rsidRDefault="000A17A7" w:rsidP="004E238B">
          <w:pPr>
            <w:pStyle w:val="12"/>
            <w:tabs>
              <w:tab w:val="right" w:leader="dot" w:pos="9349"/>
            </w:tabs>
            <w:spacing w:after="0" w:line="360" w:lineRule="auto"/>
            <w:ind w:firstLine="709"/>
            <w:jc w:val="both"/>
            <w:rPr>
              <w:rFonts w:asciiTheme="minorHAnsi" w:eastAsiaTheme="minorEastAsia" w:hAnsiTheme="minorHAnsi" w:cstheme="minorBidi"/>
              <w:noProof/>
              <w:sz w:val="28"/>
              <w:szCs w:val="28"/>
              <w:lang w:bidi="ar-SA"/>
            </w:rPr>
          </w:pPr>
          <w:r w:rsidRPr="004E238B">
            <w:rPr>
              <w:sz w:val="28"/>
              <w:szCs w:val="28"/>
            </w:rPr>
            <w:fldChar w:fldCharType="begin"/>
          </w:r>
          <w:r w:rsidR="00B7546E" w:rsidRPr="004E238B">
            <w:rPr>
              <w:sz w:val="28"/>
              <w:szCs w:val="28"/>
            </w:rPr>
            <w:instrText xml:space="preserve"> TOC \o "1-3" \h \z \u </w:instrText>
          </w:r>
          <w:r w:rsidRPr="004E238B">
            <w:rPr>
              <w:sz w:val="28"/>
              <w:szCs w:val="28"/>
            </w:rPr>
            <w:fldChar w:fldCharType="separate"/>
          </w:r>
          <w:hyperlink w:anchor="_Toc28091444" w:history="1">
            <w:r w:rsidR="004E238B" w:rsidRPr="004E238B">
              <w:rPr>
                <w:rStyle w:val="ad"/>
                <w:noProof/>
                <w:sz w:val="28"/>
                <w:szCs w:val="28"/>
              </w:rPr>
              <w:t>Введение</w:t>
            </w:r>
            <w:r w:rsidR="004E238B" w:rsidRPr="004E238B">
              <w:rPr>
                <w:noProof/>
                <w:webHidden/>
                <w:sz w:val="28"/>
                <w:szCs w:val="28"/>
              </w:rPr>
              <w:tab/>
            </w:r>
            <w:r w:rsidRPr="004E238B">
              <w:rPr>
                <w:noProof/>
                <w:webHidden/>
                <w:sz w:val="28"/>
                <w:szCs w:val="28"/>
              </w:rPr>
              <w:fldChar w:fldCharType="begin"/>
            </w:r>
            <w:r w:rsidR="004E238B" w:rsidRPr="004E238B">
              <w:rPr>
                <w:noProof/>
                <w:webHidden/>
                <w:sz w:val="28"/>
                <w:szCs w:val="28"/>
              </w:rPr>
              <w:instrText xml:space="preserve"> PAGEREF _Toc28091444 \h </w:instrText>
            </w:r>
            <w:r w:rsidRPr="004E238B">
              <w:rPr>
                <w:noProof/>
                <w:webHidden/>
                <w:sz w:val="28"/>
                <w:szCs w:val="28"/>
              </w:rPr>
            </w:r>
            <w:r w:rsidRPr="004E238B">
              <w:rPr>
                <w:noProof/>
                <w:webHidden/>
                <w:sz w:val="28"/>
                <w:szCs w:val="28"/>
              </w:rPr>
              <w:fldChar w:fldCharType="separate"/>
            </w:r>
            <w:r w:rsidR="00DB6352">
              <w:rPr>
                <w:noProof/>
                <w:webHidden/>
                <w:sz w:val="28"/>
                <w:szCs w:val="28"/>
              </w:rPr>
              <w:t>7</w:t>
            </w:r>
            <w:r w:rsidRPr="004E238B">
              <w:rPr>
                <w:noProof/>
                <w:webHidden/>
                <w:sz w:val="28"/>
                <w:szCs w:val="28"/>
              </w:rPr>
              <w:fldChar w:fldCharType="end"/>
            </w:r>
          </w:hyperlink>
        </w:p>
        <w:p w:rsidR="004E238B" w:rsidRPr="004E238B" w:rsidRDefault="00DB6352" w:rsidP="004E238B">
          <w:pPr>
            <w:pStyle w:val="12"/>
            <w:tabs>
              <w:tab w:val="right" w:leader="dot" w:pos="9349"/>
            </w:tabs>
            <w:spacing w:after="0" w:line="360" w:lineRule="auto"/>
            <w:ind w:firstLine="709"/>
            <w:jc w:val="both"/>
            <w:rPr>
              <w:rFonts w:asciiTheme="minorHAnsi" w:eastAsiaTheme="minorEastAsia" w:hAnsiTheme="minorHAnsi" w:cstheme="minorBidi"/>
              <w:noProof/>
              <w:sz w:val="28"/>
              <w:szCs w:val="28"/>
              <w:lang w:bidi="ar-SA"/>
            </w:rPr>
          </w:pPr>
          <w:hyperlink w:anchor="_Toc28091445" w:history="1">
            <w:r w:rsidR="004E238B" w:rsidRPr="004E238B">
              <w:rPr>
                <w:rStyle w:val="ad"/>
                <w:noProof/>
                <w:sz w:val="28"/>
                <w:szCs w:val="28"/>
              </w:rPr>
              <w:t>Паспорт схемы</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_Toc28091445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9</w:t>
            </w:r>
            <w:r w:rsidR="000A17A7" w:rsidRPr="004E238B">
              <w:rPr>
                <w:noProof/>
                <w:webHidden/>
                <w:sz w:val="28"/>
                <w:szCs w:val="28"/>
              </w:rPr>
              <w:fldChar w:fldCharType="end"/>
            </w:r>
          </w:hyperlink>
        </w:p>
        <w:p w:rsidR="004E238B" w:rsidRPr="004E238B" w:rsidRDefault="00DB6352" w:rsidP="004E238B">
          <w:pPr>
            <w:pStyle w:val="12"/>
            <w:tabs>
              <w:tab w:val="right" w:leader="dot" w:pos="9349"/>
            </w:tabs>
            <w:spacing w:after="0" w:line="360" w:lineRule="auto"/>
            <w:ind w:firstLine="709"/>
            <w:jc w:val="both"/>
            <w:rPr>
              <w:rFonts w:asciiTheme="minorHAnsi" w:eastAsiaTheme="minorEastAsia" w:hAnsiTheme="minorHAnsi" w:cstheme="minorBidi"/>
              <w:noProof/>
              <w:sz w:val="28"/>
              <w:szCs w:val="28"/>
              <w:lang w:bidi="ar-SA"/>
            </w:rPr>
          </w:pPr>
          <w:hyperlink w:anchor="_Toc28091446" w:history="1">
            <w:r w:rsidR="004E238B" w:rsidRPr="004E238B">
              <w:rPr>
                <w:rStyle w:val="ad"/>
                <w:noProof/>
                <w:sz w:val="28"/>
                <w:szCs w:val="28"/>
              </w:rPr>
              <w:t>Раздел 1. Существующее положение в сфере водоотведения городского округа</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_Toc28091446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14</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47" w:history="1">
            <w:r w:rsidR="004E238B" w:rsidRPr="004E238B">
              <w:rPr>
                <w:rStyle w:val="ad"/>
                <w:noProof/>
                <w:sz w:val="28"/>
                <w:szCs w:val="28"/>
              </w:rPr>
              <w:t>1.1. Описание структуры системы сбора, очистки и отведения сточных вод на территории городского округа и деление городского округа на эксплуатационные зоны</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_Toc28091447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14</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48" w:history="1">
            <w:r w:rsidR="004E238B" w:rsidRPr="004E238B">
              <w:rPr>
                <w:rStyle w:val="ad"/>
                <w:noProof/>
                <w:sz w:val="28"/>
                <w:szCs w:val="28"/>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_Toc28091448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16</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49" w:history="1">
            <w:r w:rsidR="004E238B" w:rsidRPr="004E238B">
              <w:rPr>
                <w:rStyle w:val="ad"/>
                <w:noProof/>
                <w:sz w:val="28"/>
                <w:szCs w:val="28"/>
              </w:rPr>
              <w:t>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_Toc28091449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18</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50" w:history="1">
            <w:r w:rsidR="004E238B" w:rsidRPr="004E238B">
              <w:rPr>
                <w:rStyle w:val="ad"/>
                <w:noProof/>
                <w:sz w:val="28"/>
                <w:szCs w:val="28"/>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_Toc28091450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19</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51" w:history="1">
            <w:r w:rsidR="004E238B" w:rsidRPr="004E238B">
              <w:rPr>
                <w:rStyle w:val="ad"/>
                <w:noProof/>
                <w:sz w:val="28"/>
                <w:szCs w:val="28"/>
              </w:rPr>
              <w:t>1.5.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_Toc28091451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20</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52" w:history="1">
            <w:r w:rsidR="004E238B" w:rsidRPr="004E238B">
              <w:rPr>
                <w:rStyle w:val="ad"/>
                <w:noProof/>
                <w:sz w:val="28"/>
                <w:szCs w:val="28"/>
              </w:rPr>
              <w:t>1.6. Оценка безопасности и надежности объектов централизованной системы водоотведения и их управляемости</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_Toc28091452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21</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53" w:history="1">
            <w:r w:rsidR="004E238B" w:rsidRPr="004E238B">
              <w:rPr>
                <w:rStyle w:val="ad"/>
                <w:noProof/>
                <w:sz w:val="28"/>
                <w:szCs w:val="28"/>
              </w:rPr>
              <w:t>1.7. Оценка воздействия сбросов сточных вод через централизованную систему водоотведения на окружающую среду</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_Toc28091453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23</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54" w:history="1">
            <w:r w:rsidR="004E238B" w:rsidRPr="004E238B">
              <w:rPr>
                <w:rStyle w:val="ad"/>
                <w:noProof/>
                <w:sz w:val="28"/>
                <w:szCs w:val="28"/>
              </w:rPr>
              <w:t>1.8. Описание территорий муниципального образования, не охваченных централизованной системой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_Toc28091454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26</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55" w:history="1">
            <w:r w:rsidR="004E238B" w:rsidRPr="004E238B">
              <w:rPr>
                <w:rStyle w:val="ad"/>
                <w:noProof/>
                <w:sz w:val="28"/>
                <w:szCs w:val="28"/>
              </w:rPr>
              <w:t>1.9. Описание существующих технических и технологических проблем системы водоотведения городского округа</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_Toc28091455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28</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56" w:history="1">
            <w:r w:rsidR="004E238B" w:rsidRPr="004E238B">
              <w:rPr>
                <w:rStyle w:val="ad"/>
                <w:noProof/>
                <w:sz w:val="28"/>
                <w:szCs w:val="28"/>
              </w:rPr>
              <w:t>1.10. Сведения об отнесении централизованной системы водоотведения (канализации) к централизованным системам водоотведения городского округа, включающие перечень и описание централизованных систем водоотведения (канализации), отнесенных к централизованным системам водоотведения городского округа,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_Toc28091456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29</w:t>
            </w:r>
            <w:r w:rsidR="000A17A7" w:rsidRPr="004E238B">
              <w:rPr>
                <w:noProof/>
                <w:webHidden/>
                <w:sz w:val="28"/>
                <w:szCs w:val="28"/>
              </w:rPr>
              <w:fldChar w:fldCharType="end"/>
            </w:r>
          </w:hyperlink>
        </w:p>
        <w:p w:rsidR="004E238B" w:rsidRPr="004E238B" w:rsidRDefault="00DB6352" w:rsidP="004E238B">
          <w:pPr>
            <w:pStyle w:val="12"/>
            <w:tabs>
              <w:tab w:val="right" w:leader="dot" w:pos="9349"/>
            </w:tabs>
            <w:spacing w:after="0" w:line="360" w:lineRule="auto"/>
            <w:ind w:firstLine="709"/>
            <w:jc w:val="both"/>
            <w:rPr>
              <w:rFonts w:asciiTheme="minorHAnsi" w:eastAsiaTheme="minorEastAsia" w:hAnsiTheme="minorHAnsi" w:cstheme="minorBidi"/>
              <w:noProof/>
              <w:sz w:val="28"/>
              <w:szCs w:val="28"/>
              <w:lang w:bidi="ar-SA"/>
            </w:rPr>
          </w:pPr>
          <w:hyperlink w:anchor="_Toc28091457" w:history="1">
            <w:r w:rsidR="004E238B" w:rsidRPr="004E238B">
              <w:rPr>
                <w:rStyle w:val="ad"/>
                <w:noProof/>
                <w:sz w:val="28"/>
                <w:szCs w:val="28"/>
              </w:rPr>
              <w:t>Раздел 2. Балансы сточных вод в системе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_Toc28091457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31</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58" w:history="1">
            <w:r w:rsidR="004E238B" w:rsidRPr="004E238B">
              <w:rPr>
                <w:rStyle w:val="ad"/>
                <w:noProof/>
                <w:sz w:val="28"/>
                <w:szCs w:val="28"/>
              </w:rPr>
              <w:t>2.1. Баланс поступления сточных вод в централизованную систему водоотведения и отведения стоков по технологическим зонам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_Toc28091458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31</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59" w:history="1">
            <w:r w:rsidR="004E238B" w:rsidRPr="004E238B">
              <w:rPr>
                <w:rStyle w:val="ad"/>
                <w:noProof/>
                <w:sz w:val="28"/>
                <w:szCs w:val="28"/>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_Toc28091459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32</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60" w:history="1">
            <w:r w:rsidR="004E238B" w:rsidRPr="004E238B">
              <w:rPr>
                <w:rStyle w:val="ad"/>
                <w:noProof/>
                <w:sz w:val="28"/>
                <w:szCs w:val="28"/>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_Toc28091460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33</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61" w:history="1">
            <w:r w:rsidR="004E238B" w:rsidRPr="004E238B">
              <w:rPr>
                <w:rStyle w:val="ad"/>
                <w:noProof/>
                <w:sz w:val="28"/>
                <w:szCs w:val="28"/>
              </w:rPr>
              <w:t>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городским округам с выделением зон дефицитов и резервов производственных мощностей</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_Toc28091461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34</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62" w:history="1">
            <w:r w:rsidR="004E238B" w:rsidRPr="004E238B">
              <w:rPr>
                <w:rStyle w:val="ad"/>
                <w:noProof/>
                <w:sz w:val="28"/>
                <w:szCs w:val="28"/>
              </w:rPr>
              <w:t>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городского округа</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_Toc28091462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35</w:t>
            </w:r>
            <w:r w:rsidR="000A17A7" w:rsidRPr="004E238B">
              <w:rPr>
                <w:noProof/>
                <w:webHidden/>
                <w:sz w:val="28"/>
                <w:szCs w:val="28"/>
              </w:rPr>
              <w:fldChar w:fldCharType="end"/>
            </w:r>
          </w:hyperlink>
        </w:p>
        <w:p w:rsidR="004E238B" w:rsidRPr="004E238B" w:rsidRDefault="00DB6352" w:rsidP="004E238B">
          <w:pPr>
            <w:pStyle w:val="12"/>
            <w:tabs>
              <w:tab w:val="right" w:leader="dot" w:pos="9349"/>
            </w:tabs>
            <w:spacing w:after="0" w:line="360" w:lineRule="auto"/>
            <w:ind w:firstLine="709"/>
            <w:jc w:val="both"/>
            <w:rPr>
              <w:rFonts w:asciiTheme="minorHAnsi" w:eastAsiaTheme="minorEastAsia" w:hAnsiTheme="minorHAnsi" w:cstheme="minorBidi"/>
              <w:noProof/>
              <w:sz w:val="28"/>
              <w:szCs w:val="28"/>
              <w:lang w:bidi="ar-SA"/>
            </w:rPr>
          </w:pPr>
          <w:hyperlink w:anchor="_Toc28091463" w:history="1">
            <w:r w:rsidR="004E238B" w:rsidRPr="004E238B">
              <w:rPr>
                <w:rStyle w:val="ad"/>
                <w:noProof/>
                <w:sz w:val="28"/>
                <w:szCs w:val="28"/>
              </w:rPr>
              <w:t>Раздел 3. Прогноз объема сточных вод</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_Toc28091463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37</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64" w:history="1">
            <w:r w:rsidR="004E238B" w:rsidRPr="004E238B">
              <w:rPr>
                <w:rStyle w:val="ad"/>
                <w:noProof/>
                <w:sz w:val="28"/>
                <w:szCs w:val="28"/>
              </w:rPr>
              <w:t>3.1. Сведения о фактическом и ожидаемом поступлении сточных вод в централизованную систему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_Toc28091464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37</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65" w:history="1">
            <w:r w:rsidR="004E238B" w:rsidRPr="004E238B">
              <w:rPr>
                <w:rStyle w:val="ad"/>
                <w:noProof/>
                <w:sz w:val="28"/>
                <w:szCs w:val="28"/>
              </w:rPr>
              <w:t>3.2. Описание структуры централизованной системы водоотведения (эксплуатационные и технологические зоны)</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_Toc28091465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38</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66" w:history="1">
            <w:r w:rsidR="004E238B" w:rsidRPr="004E238B">
              <w:rPr>
                <w:rStyle w:val="ad"/>
                <w:noProof/>
                <w:sz w:val="28"/>
                <w:szCs w:val="28"/>
              </w:rPr>
              <w:t>3.3. Расчет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_Toc28091466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39</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67" w:history="1">
            <w:r w:rsidR="004E238B" w:rsidRPr="004E238B">
              <w:rPr>
                <w:rStyle w:val="ad"/>
                <w:noProof/>
                <w:sz w:val="28"/>
                <w:szCs w:val="28"/>
              </w:rPr>
              <w:t>3.4. Результаты анализа гидравлических режимов и режимов работы элементов централизованной системы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_Toc28091467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41</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68" w:history="1">
            <w:r w:rsidR="004E238B" w:rsidRPr="004E238B">
              <w:rPr>
                <w:rStyle w:val="ad"/>
                <w:noProof/>
                <w:sz w:val="28"/>
                <w:szCs w:val="28"/>
              </w:rPr>
              <w:t>3.5. Анализ резервов производственных мощностей очистных сооружений системы водоотведения и возможности расширения зоны их действия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_Toc28091468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41</w:t>
            </w:r>
            <w:r w:rsidR="000A17A7" w:rsidRPr="004E238B">
              <w:rPr>
                <w:noProof/>
                <w:webHidden/>
                <w:sz w:val="28"/>
                <w:szCs w:val="28"/>
              </w:rPr>
              <w:fldChar w:fldCharType="end"/>
            </w:r>
          </w:hyperlink>
        </w:p>
        <w:p w:rsidR="004E238B" w:rsidRPr="004E238B" w:rsidRDefault="00DB6352" w:rsidP="004E238B">
          <w:pPr>
            <w:pStyle w:val="12"/>
            <w:tabs>
              <w:tab w:val="right" w:leader="dot" w:pos="9349"/>
            </w:tabs>
            <w:spacing w:after="0" w:line="360" w:lineRule="auto"/>
            <w:ind w:firstLine="709"/>
            <w:jc w:val="both"/>
            <w:rPr>
              <w:rFonts w:asciiTheme="minorHAnsi" w:eastAsiaTheme="minorEastAsia" w:hAnsiTheme="minorHAnsi" w:cstheme="minorBidi"/>
              <w:noProof/>
              <w:sz w:val="28"/>
              <w:szCs w:val="28"/>
              <w:lang w:bidi="ar-SA"/>
            </w:rPr>
          </w:pPr>
          <w:hyperlink w:anchor="_Toc28091469" w:history="1">
            <w:r w:rsidR="004E238B" w:rsidRPr="004E238B">
              <w:rPr>
                <w:rStyle w:val="ad"/>
                <w:noProof/>
                <w:sz w:val="28"/>
                <w:szCs w:val="28"/>
              </w:rPr>
              <w:t>Раздел 4. Предложения по строительству, реконструкции и модернизации (техническому перевооружению) объектов централизованных систем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_Toc28091469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42</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70" w:history="1">
            <w:r w:rsidR="004E238B" w:rsidRPr="004E238B">
              <w:rPr>
                <w:rStyle w:val="ad"/>
                <w:noProof/>
                <w:sz w:val="28"/>
                <w:szCs w:val="28"/>
              </w:rPr>
              <w:t>4.1. Основные направления, принципы, задачи и плановые значения показателей развития централизованной системы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_Toc28091470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42</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71" w:history="1">
            <w:r w:rsidR="004E238B" w:rsidRPr="004E238B">
              <w:rPr>
                <w:rStyle w:val="ad"/>
                <w:noProof/>
                <w:sz w:val="28"/>
                <w:szCs w:val="28"/>
              </w:rPr>
              <w:t>4.2. Перечень основных мероприятий по реализации схем водоотведения с разбивкой по годам, включая технические обоснования этих мероприятий</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_Toc28091471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44</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72" w:history="1">
            <w:r w:rsidR="004E238B" w:rsidRPr="004E238B">
              <w:rPr>
                <w:rStyle w:val="ad"/>
                <w:noProof/>
                <w:sz w:val="28"/>
                <w:szCs w:val="28"/>
              </w:rPr>
              <w:t>4.3. Технические обоснования основных мероприятий по реализации схем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_Toc28091472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47</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73" w:history="1">
            <w:r w:rsidR="004E238B" w:rsidRPr="004E238B">
              <w:rPr>
                <w:rStyle w:val="ad"/>
                <w:noProof/>
                <w:sz w:val="28"/>
                <w:szCs w:val="28"/>
              </w:rPr>
              <w:t>4.4. Сведения о вновь строящихся, реконструируемых и предлагаемых к выводу из эксплуатации объектах централизованной системы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_Toc28091473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48</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74" w:history="1">
            <w:r w:rsidR="004E238B" w:rsidRPr="004E238B">
              <w:rPr>
                <w:rStyle w:val="ad"/>
                <w:noProof/>
                <w:sz w:val="28"/>
                <w:szCs w:val="28"/>
              </w:rPr>
              <w:t>4.5. Сведения о развитии систем диспетчеризации, телемеханизации и систем управления режимами на объектах организаций, осуществляющих водоотведение</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_Toc28091474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50</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75" w:history="1">
            <w:r w:rsidR="004E238B" w:rsidRPr="004E238B">
              <w:rPr>
                <w:rStyle w:val="ad"/>
                <w:noProof/>
                <w:sz w:val="28"/>
                <w:szCs w:val="28"/>
              </w:rPr>
              <w:t>4.6. Описание вариантов маршрутов прохождения трубопроводов (трасс) по территории городского округа, расположения намечаемых площадок под строительство сооружений водоотведения и их обоснование</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_Toc28091475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52</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76" w:history="1">
            <w:r w:rsidR="004E238B" w:rsidRPr="004E238B">
              <w:rPr>
                <w:rStyle w:val="ad"/>
                <w:noProof/>
                <w:sz w:val="28"/>
                <w:szCs w:val="28"/>
              </w:rPr>
              <w:t>4.7. Границы и характеристики охранных зон сетей и сооружений централизованной системы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_Toc28091476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53</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77" w:history="1">
            <w:r w:rsidR="004E238B" w:rsidRPr="004E238B">
              <w:rPr>
                <w:rStyle w:val="ad"/>
                <w:noProof/>
                <w:sz w:val="28"/>
                <w:szCs w:val="28"/>
              </w:rPr>
              <w:t>4.8. Границы планируемых зон размещения объектов централизованной системы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_Toc28091477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53</w:t>
            </w:r>
            <w:r w:rsidR="000A17A7" w:rsidRPr="004E238B">
              <w:rPr>
                <w:noProof/>
                <w:webHidden/>
                <w:sz w:val="28"/>
                <w:szCs w:val="28"/>
              </w:rPr>
              <w:fldChar w:fldCharType="end"/>
            </w:r>
          </w:hyperlink>
        </w:p>
        <w:p w:rsidR="004E238B" w:rsidRPr="004E238B" w:rsidRDefault="00DB6352" w:rsidP="004E238B">
          <w:pPr>
            <w:pStyle w:val="12"/>
            <w:tabs>
              <w:tab w:val="right" w:leader="dot" w:pos="9349"/>
            </w:tabs>
            <w:spacing w:after="0" w:line="360" w:lineRule="auto"/>
            <w:ind w:firstLine="709"/>
            <w:jc w:val="both"/>
            <w:rPr>
              <w:rFonts w:asciiTheme="minorHAnsi" w:eastAsiaTheme="minorEastAsia" w:hAnsiTheme="minorHAnsi" w:cstheme="minorBidi"/>
              <w:noProof/>
              <w:sz w:val="28"/>
              <w:szCs w:val="28"/>
              <w:lang w:bidi="ar-SA"/>
            </w:rPr>
          </w:pPr>
          <w:hyperlink w:anchor="_Toc28091478" w:history="1">
            <w:r w:rsidR="004E238B" w:rsidRPr="004E238B">
              <w:rPr>
                <w:rStyle w:val="ad"/>
                <w:noProof/>
                <w:sz w:val="28"/>
                <w:szCs w:val="28"/>
              </w:rPr>
              <w:t>Раздел 5. Экологические аспекты мероприятий по строительству и реконструкции объектов централизованной системы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_Toc28091478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55</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79" w:history="1">
            <w:r w:rsidR="004E238B" w:rsidRPr="004E238B">
              <w:rPr>
                <w:rStyle w:val="ad"/>
                <w:noProof/>
                <w:sz w:val="28"/>
                <w:szCs w:val="28"/>
              </w:rPr>
              <w:t>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_Toc28091479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55</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80" w:history="1">
            <w:r w:rsidR="004E238B" w:rsidRPr="004E238B">
              <w:rPr>
                <w:rStyle w:val="ad"/>
                <w:noProof/>
                <w:sz w:val="28"/>
                <w:szCs w:val="28"/>
              </w:rPr>
              <w:t>5.2. Сведения о применении методов безопасных для окружающей среды, при утилизации осадков сточных вод</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_Toc28091480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59</w:t>
            </w:r>
            <w:r w:rsidR="000A17A7" w:rsidRPr="004E238B">
              <w:rPr>
                <w:noProof/>
                <w:webHidden/>
                <w:sz w:val="28"/>
                <w:szCs w:val="28"/>
              </w:rPr>
              <w:fldChar w:fldCharType="end"/>
            </w:r>
          </w:hyperlink>
        </w:p>
        <w:p w:rsidR="004E238B" w:rsidRPr="004E238B" w:rsidRDefault="00DB6352" w:rsidP="004E238B">
          <w:pPr>
            <w:pStyle w:val="12"/>
            <w:tabs>
              <w:tab w:val="right" w:leader="dot" w:pos="9349"/>
            </w:tabs>
            <w:spacing w:after="0" w:line="360" w:lineRule="auto"/>
            <w:ind w:firstLine="709"/>
            <w:jc w:val="both"/>
            <w:rPr>
              <w:rFonts w:asciiTheme="minorHAnsi" w:eastAsiaTheme="minorEastAsia" w:hAnsiTheme="minorHAnsi" w:cstheme="minorBidi"/>
              <w:noProof/>
              <w:sz w:val="28"/>
              <w:szCs w:val="28"/>
              <w:lang w:bidi="ar-SA"/>
            </w:rPr>
          </w:pPr>
          <w:hyperlink w:anchor="_Toc28091481" w:history="1">
            <w:r w:rsidR="004E238B" w:rsidRPr="004E238B">
              <w:rPr>
                <w:rStyle w:val="ad"/>
                <w:noProof/>
                <w:sz w:val="28"/>
                <w:szCs w:val="28"/>
              </w:rPr>
              <w:t>Раздел 6. Оценка потребности в капитальных вложениях в строительство, реконструкцию и модернизацию объектов централизованной системы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_Toc28091481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62</w:t>
            </w:r>
            <w:r w:rsidR="000A17A7" w:rsidRPr="004E238B">
              <w:rPr>
                <w:noProof/>
                <w:webHidden/>
                <w:sz w:val="28"/>
                <w:szCs w:val="28"/>
              </w:rPr>
              <w:fldChar w:fldCharType="end"/>
            </w:r>
          </w:hyperlink>
        </w:p>
        <w:p w:rsidR="004E238B" w:rsidRPr="004E238B" w:rsidRDefault="00DB6352" w:rsidP="004E238B">
          <w:pPr>
            <w:pStyle w:val="12"/>
            <w:tabs>
              <w:tab w:val="right" w:leader="dot" w:pos="9349"/>
            </w:tabs>
            <w:spacing w:after="0" w:line="360" w:lineRule="auto"/>
            <w:ind w:firstLine="709"/>
            <w:jc w:val="both"/>
            <w:rPr>
              <w:rFonts w:asciiTheme="minorHAnsi" w:eastAsiaTheme="minorEastAsia" w:hAnsiTheme="minorHAnsi" w:cstheme="minorBidi"/>
              <w:noProof/>
              <w:sz w:val="28"/>
              <w:szCs w:val="28"/>
              <w:lang w:bidi="ar-SA"/>
            </w:rPr>
          </w:pPr>
          <w:hyperlink w:anchor="_Toc28091482" w:history="1">
            <w:r w:rsidR="004E238B" w:rsidRPr="004E238B">
              <w:rPr>
                <w:rStyle w:val="ad"/>
                <w:noProof/>
                <w:sz w:val="28"/>
                <w:szCs w:val="28"/>
              </w:rPr>
              <w:t>Раздел 7. Плановые значения показателей развития централизованной системы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_Toc28091482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64</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83" w:history="1">
            <w:r w:rsidR="004E238B" w:rsidRPr="004E238B">
              <w:rPr>
                <w:rStyle w:val="ad"/>
                <w:noProof/>
                <w:sz w:val="28"/>
                <w:szCs w:val="28"/>
              </w:rPr>
              <w:t>7.1. Показатели надёжности и бесперебойности водоотведения</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_Toc28091483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64</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84" w:history="1">
            <w:r w:rsidR="004E238B" w:rsidRPr="004E238B">
              <w:rPr>
                <w:rStyle w:val="ad"/>
                <w:noProof/>
                <w:sz w:val="28"/>
                <w:szCs w:val="28"/>
              </w:rPr>
              <w:t>7.2. Показатели очистки сточных вод</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_Toc28091484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66</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85" w:history="1">
            <w:r w:rsidR="004E238B" w:rsidRPr="004E238B">
              <w:rPr>
                <w:rStyle w:val="ad"/>
                <w:noProof/>
                <w:sz w:val="28"/>
                <w:szCs w:val="28"/>
              </w:rPr>
              <w:t>7.3. Показатели эффективности использования ресурсов при транспортировке сточных вод</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_Toc28091485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66</w:t>
            </w:r>
            <w:r w:rsidR="000A17A7" w:rsidRPr="004E238B">
              <w:rPr>
                <w:noProof/>
                <w:webHidden/>
                <w:sz w:val="28"/>
                <w:szCs w:val="28"/>
              </w:rPr>
              <w:fldChar w:fldCharType="end"/>
            </w:r>
          </w:hyperlink>
        </w:p>
        <w:p w:rsidR="004E238B" w:rsidRPr="004E238B" w:rsidRDefault="00DB6352" w:rsidP="004E238B">
          <w:pPr>
            <w:pStyle w:val="22"/>
            <w:tabs>
              <w:tab w:val="right" w:leader="dot" w:pos="9349"/>
            </w:tabs>
            <w:spacing w:after="0" w:line="360" w:lineRule="auto"/>
            <w:ind w:left="0" w:firstLine="709"/>
            <w:jc w:val="both"/>
            <w:rPr>
              <w:rFonts w:asciiTheme="minorHAnsi" w:eastAsiaTheme="minorEastAsia" w:hAnsiTheme="minorHAnsi" w:cstheme="minorBidi"/>
              <w:noProof/>
              <w:sz w:val="28"/>
              <w:szCs w:val="28"/>
              <w:lang w:bidi="ar-SA"/>
            </w:rPr>
          </w:pPr>
          <w:hyperlink w:anchor="_Toc28091486" w:history="1">
            <w:r w:rsidR="004E238B" w:rsidRPr="004E238B">
              <w:rPr>
                <w:rStyle w:val="ad"/>
                <w:noProof/>
                <w:sz w:val="28"/>
                <w:szCs w:val="28"/>
              </w:rPr>
              <w:t xml:space="preserve">7.4.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w:t>
            </w:r>
            <w:r w:rsidR="004E238B" w:rsidRPr="004E238B">
              <w:rPr>
                <w:rStyle w:val="ad"/>
                <w:noProof/>
                <w:sz w:val="28"/>
                <w:szCs w:val="28"/>
              </w:rPr>
              <w:lastRenderedPageBreak/>
              <w:t>жилищно-коммунального хозяйства</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_Toc28091486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67</w:t>
            </w:r>
            <w:r w:rsidR="000A17A7" w:rsidRPr="004E238B">
              <w:rPr>
                <w:noProof/>
                <w:webHidden/>
                <w:sz w:val="28"/>
                <w:szCs w:val="28"/>
              </w:rPr>
              <w:fldChar w:fldCharType="end"/>
            </w:r>
          </w:hyperlink>
        </w:p>
        <w:p w:rsidR="004E238B" w:rsidRPr="004E238B" w:rsidRDefault="00DB6352" w:rsidP="004E238B">
          <w:pPr>
            <w:pStyle w:val="12"/>
            <w:tabs>
              <w:tab w:val="right" w:leader="dot" w:pos="9349"/>
            </w:tabs>
            <w:spacing w:after="0" w:line="360" w:lineRule="auto"/>
            <w:ind w:firstLine="709"/>
            <w:jc w:val="both"/>
            <w:rPr>
              <w:rFonts w:asciiTheme="minorHAnsi" w:eastAsiaTheme="minorEastAsia" w:hAnsiTheme="minorHAnsi" w:cstheme="minorBidi"/>
              <w:noProof/>
              <w:sz w:val="28"/>
              <w:szCs w:val="28"/>
              <w:lang w:bidi="ar-SA"/>
            </w:rPr>
          </w:pPr>
          <w:hyperlink w:anchor="_Toc28091487" w:history="1">
            <w:r w:rsidR="004E238B" w:rsidRPr="004E238B">
              <w:rPr>
                <w:rStyle w:val="ad"/>
                <w:noProof/>
                <w:sz w:val="28"/>
                <w:szCs w:val="28"/>
              </w:rPr>
              <w:t>Раздел 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4E238B" w:rsidRPr="004E238B">
              <w:rPr>
                <w:noProof/>
                <w:webHidden/>
                <w:sz w:val="28"/>
                <w:szCs w:val="28"/>
              </w:rPr>
              <w:tab/>
            </w:r>
            <w:r w:rsidR="000A17A7" w:rsidRPr="004E238B">
              <w:rPr>
                <w:noProof/>
                <w:webHidden/>
                <w:sz w:val="28"/>
                <w:szCs w:val="28"/>
              </w:rPr>
              <w:fldChar w:fldCharType="begin"/>
            </w:r>
            <w:r w:rsidR="004E238B" w:rsidRPr="004E238B">
              <w:rPr>
                <w:noProof/>
                <w:webHidden/>
                <w:sz w:val="28"/>
                <w:szCs w:val="28"/>
              </w:rPr>
              <w:instrText xml:space="preserve"> PAGEREF _Toc28091487 \h </w:instrText>
            </w:r>
            <w:r w:rsidR="000A17A7" w:rsidRPr="004E238B">
              <w:rPr>
                <w:noProof/>
                <w:webHidden/>
                <w:sz w:val="28"/>
                <w:szCs w:val="28"/>
              </w:rPr>
            </w:r>
            <w:r w:rsidR="000A17A7" w:rsidRPr="004E238B">
              <w:rPr>
                <w:noProof/>
                <w:webHidden/>
                <w:sz w:val="28"/>
                <w:szCs w:val="28"/>
              </w:rPr>
              <w:fldChar w:fldCharType="separate"/>
            </w:r>
            <w:r>
              <w:rPr>
                <w:noProof/>
                <w:webHidden/>
                <w:sz w:val="28"/>
                <w:szCs w:val="28"/>
              </w:rPr>
              <w:t>68</w:t>
            </w:r>
            <w:r w:rsidR="000A17A7" w:rsidRPr="004E238B">
              <w:rPr>
                <w:noProof/>
                <w:webHidden/>
                <w:sz w:val="28"/>
                <w:szCs w:val="28"/>
              </w:rPr>
              <w:fldChar w:fldCharType="end"/>
            </w:r>
          </w:hyperlink>
        </w:p>
        <w:p w:rsidR="00B7546E" w:rsidRDefault="000A17A7" w:rsidP="004E238B">
          <w:pPr>
            <w:spacing w:line="360" w:lineRule="auto"/>
            <w:ind w:firstLine="709"/>
            <w:jc w:val="both"/>
          </w:pPr>
          <w:r w:rsidRPr="004E238B">
            <w:rPr>
              <w:sz w:val="28"/>
              <w:szCs w:val="28"/>
            </w:rPr>
            <w:fldChar w:fldCharType="end"/>
          </w:r>
        </w:p>
      </w:sdtContent>
    </w:sdt>
    <w:p w:rsidR="00B7546E" w:rsidRDefault="00B7546E" w:rsidP="00B7546E">
      <w:pPr>
        <w:tabs>
          <w:tab w:val="left" w:pos="9214"/>
        </w:tabs>
        <w:jc w:val="both"/>
        <w:sectPr w:rsidR="00B7546E" w:rsidSect="00B7546E">
          <w:headerReference w:type="default" r:id="rId10"/>
          <w:footerReference w:type="default" r:id="rId11"/>
          <w:headerReference w:type="first" r:id="rId12"/>
          <w:footerReference w:type="first" r:id="rId13"/>
          <w:pgSz w:w="11910" w:h="16840"/>
          <w:pgMar w:top="1134" w:right="850" w:bottom="1134" w:left="1701" w:header="709" w:footer="731" w:gutter="0"/>
          <w:cols w:space="720"/>
          <w:titlePg/>
          <w:docGrid w:linePitch="299"/>
        </w:sectPr>
      </w:pPr>
    </w:p>
    <w:p w:rsidR="00B7546E" w:rsidRDefault="00B7546E" w:rsidP="00B7546E">
      <w:pPr>
        <w:pStyle w:val="1"/>
        <w:spacing w:before="0" w:line="360" w:lineRule="auto"/>
        <w:jc w:val="center"/>
        <w:rPr>
          <w:rFonts w:ascii="Times New Roman" w:hAnsi="Times New Roman" w:cs="Times New Roman"/>
          <w:color w:val="auto"/>
          <w:sz w:val="32"/>
        </w:rPr>
      </w:pPr>
      <w:bookmarkStart w:id="1" w:name="_bookmark0"/>
      <w:bookmarkStart w:id="2" w:name="_Toc28091444"/>
      <w:bookmarkEnd w:id="1"/>
      <w:r w:rsidRPr="000E0307">
        <w:rPr>
          <w:rFonts w:ascii="Times New Roman" w:hAnsi="Times New Roman" w:cs="Times New Roman"/>
          <w:color w:val="auto"/>
          <w:sz w:val="32"/>
        </w:rPr>
        <w:lastRenderedPageBreak/>
        <w:t>Введение</w:t>
      </w:r>
      <w:bookmarkEnd w:id="2"/>
    </w:p>
    <w:p w:rsidR="00830787" w:rsidRPr="00830787" w:rsidRDefault="00830787" w:rsidP="00830787"/>
    <w:p w:rsidR="00B7546E" w:rsidRPr="008E50B6" w:rsidRDefault="00B7546E" w:rsidP="00B7546E">
      <w:pPr>
        <w:pStyle w:val="a3"/>
        <w:spacing w:line="360" w:lineRule="auto"/>
        <w:ind w:firstLine="709"/>
        <w:jc w:val="both"/>
        <w:rPr>
          <w:sz w:val="28"/>
          <w:szCs w:val="28"/>
        </w:rPr>
      </w:pPr>
      <w:r w:rsidRPr="008E50B6">
        <w:rPr>
          <w:sz w:val="28"/>
          <w:szCs w:val="28"/>
        </w:rPr>
        <w:t xml:space="preserve">Решение поставленных Президентом Российской Федерации </w:t>
      </w:r>
      <w:r w:rsidRPr="008E50B6">
        <w:rPr>
          <w:spacing w:val="-3"/>
          <w:sz w:val="28"/>
          <w:szCs w:val="28"/>
        </w:rPr>
        <w:t xml:space="preserve">задач </w:t>
      </w:r>
      <w:r w:rsidRPr="008E50B6">
        <w:rPr>
          <w:sz w:val="28"/>
          <w:szCs w:val="28"/>
        </w:rPr>
        <w:t xml:space="preserve">по повышению качества и продолжительности жизни россиян невозможно без решения острейшей проблемы обеспечения населения качественной питьевой водой. Чистая </w:t>
      </w:r>
      <w:r w:rsidRPr="008E50B6">
        <w:rPr>
          <w:spacing w:val="-3"/>
          <w:sz w:val="28"/>
          <w:szCs w:val="28"/>
        </w:rPr>
        <w:t xml:space="preserve">вода – главный </w:t>
      </w:r>
      <w:r w:rsidRPr="008E50B6">
        <w:rPr>
          <w:sz w:val="28"/>
          <w:szCs w:val="28"/>
        </w:rPr>
        <w:t xml:space="preserve">ресурс здоровья наших граждан. По оценкам ученых, некачественная питьевая </w:t>
      </w:r>
      <w:r w:rsidRPr="008E50B6">
        <w:rPr>
          <w:spacing w:val="-3"/>
          <w:sz w:val="28"/>
          <w:szCs w:val="28"/>
        </w:rPr>
        <w:t xml:space="preserve">вода </w:t>
      </w:r>
      <w:r w:rsidRPr="008E50B6">
        <w:rPr>
          <w:sz w:val="28"/>
          <w:szCs w:val="28"/>
        </w:rPr>
        <w:t xml:space="preserve">является причиной более 80% болезней. Половина россиян пользуется водой, не соответствующей гигиеническим нормам. За 20 лет ее качество </w:t>
      </w:r>
      <w:r w:rsidRPr="008E50B6">
        <w:rPr>
          <w:spacing w:val="-4"/>
          <w:sz w:val="28"/>
          <w:szCs w:val="28"/>
        </w:rPr>
        <w:t>ухудшилась</w:t>
      </w:r>
      <w:r w:rsidRPr="008E50B6">
        <w:rPr>
          <w:spacing w:val="52"/>
          <w:sz w:val="28"/>
          <w:szCs w:val="28"/>
        </w:rPr>
        <w:t xml:space="preserve"> </w:t>
      </w:r>
      <w:r w:rsidRPr="008E50B6">
        <w:rPr>
          <w:sz w:val="28"/>
          <w:szCs w:val="28"/>
        </w:rPr>
        <w:t xml:space="preserve">по санитарно-химическим показателям в полтора раза. Непригодную для питья воду используют </w:t>
      </w:r>
      <w:r w:rsidRPr="008E50B6">
        <w:rPr>
          <w:spacing w:val="-4"/>
          <w:sz w:val="28"/>
          <w:szCs w:val="28"/>
        </w:rPr>
        <w:t xml:space="preserve">около </w:t>
      </w:r>
      <w:r w:rsidRPr="008E50B6">
        <w:rPr>
          <w:spacing w:val="-5"/>
          <w:sz w:val="28"/>
          <w:szCs w:val="28"/>
        </w:rPr>
        <w:t xml:space="preserve">11 </w:t>
      </w:r>
      <w:r w:rsidRPr="008E50B6">
        <w:rPr>
          <w:sz w:val="28"/>
          <w:szCs w:val="28"/>
        </w:rPr>
        <w:t xml:space="preserve">миллионов россиян. По экспертным оценкам, </w:t>
      </w:r>
      <w:r w:rsidRPr="008E50B6">
        <w:rPr>
          <w:spacing w:val="-4"/>
          <w:sz w:val="28"/>
          <w:szCs w:val="28"/>
        </w:rPr>
        <w:t xml:space="preserve">только </w:t>
      </w:r>
      <w:r w:rsidRPr="008E50B6">
        <w:rPr>
          <w:sz w:val="28"/>
          <w:szCs w:val="28"/>
        </w:rPr>
        <w:t xml:space="preserve">использование качественной питьевой </w:t>
      </w:r>
      <w:r w:rsidRPr="008E50B6">
        <w:rPr>
          <w:spacing w:val="-3"/>
          <w:sz w:val="28"/>
          <w:szCs w:val="28"/>
        </w:rPr>
        <w:t xml:space="preserve">воды </w:t>
      </w:r>
      <w:r w:rsidRPr="008E50B6">
        <w:rPr>
          <w:sz w:val="28"/>
          <w:szCs w:val="28"/>
        </w:rPr>
        <w:t xml:space="preserve">позволит увеличить среднюю продолжительность жизни современного человека на 5-7 </w:t>
      </w:r>
      <w:r w:rsidRPr="008E50B6">
        <w:rPr>
          <w:spacing w:val="-5"/>
          <w:sz w:val="28"/>
          <w:szCs w:val="28"/>
        </w:rPr>
        <w:t xml:space="preserve">лет, </w:t>
      </w:r>
      <w:r w:rsidRPr="008E50B6">
        <w:rPr>
          <w:sz w:val="28"/>
          <w:szCs w:val="28"/>
        </w:rPr>
        <w:t>что особенно актуально для России.</w:t>
      </w:r>
    </w:p>
    <w:p w:rsidR="00B7546E" w:rsidRPr="008E50B6" w:rsidRDefault="00B7546E" w:rsidP="00B7546E">
      <w:pPr>
        <w:pStyle w:val="a3"/>
        <w:spacing w:line="360" w:lineRule="auto"/>
        <w:ind w:firstLine="709"/>
        <w:jc w:val="both"/>
        <w:rPr>
          <w:sz w:val="28"/>
          <w:szCs w:val="28"/>
        </w:rPr>
      </w:pPr>
      <w:r w:rsidRPr="008E50B6">
        <w:rPr>
          <w:sz w:val="28"/>
          <w:szCs w:val="28"/>
        </w:rPr>
        <w:t xml:space="preserve">Для России проблема обеспечения населения питьевой </w:t>
      </w:r>
      <w:r w:rsidRPr="008E50B6">
        <w:rPr>
          <w:spacing w:val="-3"/>
          <w:sz w:val="28"/>
          <w:szCs w:val="28"/>
        </w:rPr>
        <w:t xml:space="preserve">водой </w:t>
      </w:r>
      <w:r w:rsidRPr="008E50B6">
        <w:rPr>
          <w:sz w:val="28"/>
          <w:szCs w:val="28"/>
        </w:rPr>
        <w:t xml:space="preserve">требуемого качества и в достаточном количестве наиболее </w:t>
      </w:r>
      <w:r w:rsidRPr="008E50B6">
        <w:rPr>
          <w:spacing w:val="-3"/>
          <w:sz w:val="28"/>
          <w:szCs w:val="28"/>
        </w:rPr>
        <w:t xml:space="preserve">значима. </w:t>
      </w:r>
      <w:r w:rsidRPr="008E50B6">
        <w:rPr>
          <w:sz w:val="28"/>
          <w:szCs w:val="28"/>
        </w:rPr>
        <w:t xml:space="preserve">Основными проблемами в сфере водоснабжения и водоотведения являются: </w:t>
      </w:r>
      <w:r w:rsidRPr="008E50B6">
        <w:rPr>
          <w:spacing w:val="-3"/>
          <w:sz w:val="28"/>
          <w:szCs w:val="28"/>
        </w:rPr>
        <w:t xml:space="preserve">плохое </w:t>
      </w:r>
      <w:r w:rsidRPr="008E50B6">
        <w:rPr>
          <w:sz w:val="28"/>
          <w:szCs w:val="28"/>
        </w:rPr>
        <w:t xml:space="preserve">техническое состояние систем водоснабжения и водоотведения, низкое качество питьевых </w:t>
      </w:r>
      <w:r w:rsidRPr="008E50B6">
        <w:rPr>
          <w:spacing w:val="-3"/>
          <w:sz w:val="28"/>
          <w:szCs w:val="28"/>
        </w:rPr>
        <w:t xml:space="preserve">вод, </w:t>
      </w:r>
      <w:r w:rsidRPr="008E50B6">
        <w:rPr>
          <w:sz w:val="28"/>
          <w:szCs w:val="28"/>
        </w:rPr>
        <w:t xml:space="preserve">сброс недостаточно очищенных сточных </w:t>
      </w:r>
      <w:r w:rsidRPr="008E50B6">
        <w:rPr>
          <w:spacing w:val="-3"/>
          <w:sz w:val="28"/>
          <w:szCs w:val="28"/>
        </w:rPr>
        <w:t xml:space="preserve">вод, </w:t>
      </w:r>
      <w:r w:rsidRPr="008E50B6">
        <w:rPr>
          <w:sz w:val="28"/>
          <w:szCs w:val="28"/>
        </w:rPr>
        <w:t xml:space="preserve">низкая эффективность водопользования и дефицит финансирования в сектор. Чистота питьевой </w:t>
      </w:r>
      <w:r w:rsidRPr="008E50B6">
        <w:rPr>
          <w:spacing w:val="-3"/>
          <w:sz w:val="28"/>
          <w:szCs w:val="28"/>
        </w:rPr>
        <w:t xml:space="preserve">воды </w:t>
      </w:r>
      <w:r w:rsidRPr="008E50B6">
        <w:rPr>
          <w:sz w:val="28"/>
          <w:szCs w:val="28"/>
        </w:rPr>
        <w:t>и её доступность являются важнейшими факторами, определяющими качество жизни населения.</w:t>
      </w:r>
    </w:p>
    <w:p w:rsidR="00B7546E" w:rsidRPr="00EE0E1C" w:rsidRDefault="00B7546E" w:rsidP="00B7546E">
      <w:pPr>
        <w:pStyle w:val="a3"/>
        <w:spacing w:line="360" w:lineRule="auto"/>
        <w:ind w:firstLine="709"/>
        <w:jc w:val="both"/>
        <w:rPr>
          <w:sz w:val="28"/>
          <w:szCs w:val="28"/>
        </w:rPr>
      </w:pPr>
      <w:proofErr w:type="gramStart"/>
      <w:r w:rsidRPr="00EE0E1C">
        <w:rPr>
          <w:sz w:val="28"/>
          <w:szCs w:val="28"/>
        </w:rPr>
        <w:t>В целях реализации государственной политики в сфере водоснабжения и водоотведения, направленной на обеспечение охраны здоровья и улучшения качества жизни населения путем обеспечения бесперебойного и качественного водоснабжения и водоотведения; повышение энергетической эффективности путем экономного потребления воды; снижение негативного воздействия на водные объекты путем повышения качества очистки сточных вод; обеспечение доступности водоснабжения и водоотведения для абонентов;</w:t>
      </w:r>
      <w:proofErr w:type="gramEnd"/>
      <w:r w:rsidRPr="00EE0E1C">
        <w:rPr>
          <w:sz w:val="28"/>
          <w:szCs w:val="28"/>
        </w:rPr>
        <w:t xml:space="preserve"> обеспечение развития централизованных систем холодного </w:t>
      </w:r>
      <w:r w:rsidRPr="00EE0E1C">
        <w:rPr>
          <w:sz w:val="28"/>
          <w:szCs w:val="28"/>
        </w:rPr>
        <w:lastRenderedPageBreak/>
        <w:t>водоснабжения и водоотведения путем развития более эффективных форм управления этими системами, привлечение инвестиций была разработана настоящая схема водоотведения муниципального образования город Каменск-Уральский до 2026 года</w:t>
      </w:r>
    </w:p>
    <w:p w:rsidR="00B7546E" w:rsidRPr="00595F62" w:rsidRDefault="00B7546E" w:rsidP="00B7546E">
      <w:pPr>
        <w:pStyle w:val="a3"/>
        <w:spacing w:line="360" w:lineRule="auto"/>
        <w:ind w:firstLine="709"/>
        <w:jc w:val="both"/>
        <w:rPr>
          <w:sz w:val="28"/>
        </w:rPr>
      </w:pPr>
      <w:r w:rsidRPr="00EE0E1C">
        <w:rPr>
          <w:sz w:val="28"/>
          <w:szCs w:val="28"/>
        </w:rPr>
        <w:t>Реализация мероприятий, предлагаемых в данной работе, позволит в</w:t>
      </w:r>
      <w:r w:rsidRPr="00595F62">
        <w:rPr>
          <w:sz w:val="28"/>
        </w:rPr>
        <w:t xml:space="preserve"> полном объёме обеспечить необходимый резерв мощностей инженерно-технического обеспечения для развития объектов капитального строительства, подключения новых абонентов на территориях перспективной застройки, повышения надёжности систем жизнеобеспечения и экологической безопасности сбрасываемых в водный объект сточных вод, а также уменьшения техногенного воздействия на окружающую природную среду.</w:t>
      </w:r>
    </w:p>
    <w:p w:rsidR="00B7546E" w:rsidRPr="008E50B6" w:rsidRDefault="00B7546E" w:rsidP="00B7546E">
      <w:pPr>
        <w:pStyle w:val="a5"/>
        <w:spacing w:line="360" w:lineRule="auto"/>
        <w:ind w:left="0" w:firstLine="709"/>
        <w:jc w:val="both"/>
        <w:rPr>
          <w:i/>
          <w:sz w:val="28"/>
          <w:szCs w:val="28"/>
        </w:rPr>
      </w:pPr>
      <w:r w:rsidRPr="008E50B6">
        <w:rPr>
          <w:i/>
          <w:sz w:val="28"/>
          <w:szCs w:val="28"/>
        </w:rPr>
        <w:t>При разработке схемы были использованы следующие материалы:</w:t>
      </w:r>
    </w:p>
    <w:p w:rsidR="00B7546E" w:rsidRPr="008E50B6" w:rsidRDefault="00B7546E" w:rsidP="000E0516">
      <w:pPr>
        <w:pStyle w:val="a5"/>
        <w:numPr>
          <w:ilvl w:val="0"/>
          <w:numId w:val="2"/>
        </w:numPr>
        <w:tabs>
          <w:tab w:val="left" w:pos="1369"/>
        </w:tabs>
        <w:spacing w:line="360" w:lineRule="auto"/>
        <w:ind w:left="0" w:firstLine="709"/>
        <w:jc w:val="both"/>
        <w:rPr>
          <w:sz w:val="28"/>
          <w:szCs w:val="28"/>
        </w:rPr>
      </w:pPr>
      <w:r w:rsidRPr="008E50B6">
        <w:rPr>
          <w:sz w:val="28"/>
          <w:szCs w:val="28"/>
        </w:rPr>
        <w:t>Положение о территориальном планировании муниципального образования город Каменск-Уральский;</w:t>
      </w:r>
    </w:p>
    <w:p w:rsidR="00B7546E" w:rsidRPr="008E50B6" w:rsidRDefault="00B7546E" w:rsidP="000E0516">
      <w:pPr>
        <w:pStyle w:val="a5"/>
        <w:numPr>
          <w:ilvl w:val="0"/>
          <w:numId w:val="2"/>
        </w:numPr>
        <w:tabs>
          <w:tab w:val="left" w:pos="1369"/>
        </w:tabs>
        <w:spacing w:line="360" w:lineRule="auto"/>
        <w:ind w:left="0" w:firstLine="709"/>
        <w:jc w:val="both"/>
        <w:rPr>
          <w:sz w:val="28"/>
          <w:szCs w:val="28"/>
        </w:rPr>
      </w:pPr>
      <w:r w:rsidRPr="008E50B6">
        <w:rPr>
          <w:sz w:val="28"/>
          <w:szCs w:val="28"/>
        </w:rPr>
        <w:t>Стратегия социально-экономического развития муниципального образования город Каменск-Уральский на период до 2030 года;</w:t>
      </w:r>
    </w:p>
    <w:p w:rsidR="00B7546E" w:rsidRPr="008E50B6" w:rsidRDefault="00B7546E" w:rsidP="000E0516">
      <w:pPr>
        <w:pStyle w:val="a5"/>
        <w:numPr>
          <w:ilvl w:val="0"/>
          <w:numId w:val="2"/>
        </w:numPr>
        <w:tabs>
          <w:tab w:val="left" w:pos="1369"/>
        </w:tabs>
        <w:spacing w:line="360" w:lineRule="auto"/>
        <w:ind w:left="0" w:firstLine="709"/>
        <w:jc w:val="both"/>
        <w:rPr>
          <w:sz w:val="28"/>
          <w:szCs w:val="28"/>
        </w:rPr>
      </w:pPr>
      <w:r w:rsidRPr="008E50B6">
        <w:rPr>
          <w:sz w:val="28"/>
          <w:szCs w:val="28"/>
        </w:rPr>
        <w:t>Документы по хозяйственной и финансовой деятельности организаций</w:t>
      </w:r>
      <w:r>
        <w:rPr>
          <w:sz w:val="28"/>
          <w:szCs w:val="28"/>
        </w:rPr>
        <w:t>,</w:t>
      </w:r>
      <w:r w:rsidRPr="008E50B6">
        <w:rPr>
          <w:sz w:val="28"/>
          <w:szCs w:val="28"/>
        </w:rPr>
        <w:t xml:space="preserve"> осуществляющих регулируемые виды деятельности в сфере </w:t>
      </w:r>
      <w:r>
        <w:rPr>
          <w:sz w:val="28"/>
          <w:szCs w:val="28"/>
        </w:rPr>
        <w:t>водоотведения</w:t>
      </w:r>
      <w:r w:rsidRPr="008E50B6">
        <w:rPr>
          <w:sz w:val="28"/>
          <w:szCs w:val="28"/>
        </w:rPr>
        <w:t>;</w:t>
      </w:r>
    </w:p>
    <w:p w:rsidR="00B7546E" w:rsidRPr="008E50B6" w:rsidRDefault="00B7546E" w:rsidP="000E0516">
      <w:pPr>
        <w:pStyle w:val="a5"/>
        <w:numPr>
          <w:ilvl w:val="0"/>
          <w:numId w:val="2"/>
        </w:numPr>
        <w:tabs>
          <w:tab w:val="left" w:pos="1035"/>
          <w:tab w:val="left" w:pos="1369"/>
        </w:tabs>
        <w:spacing w:line="360" w:lineRule="auto"/>
        <w:ind w:left="0" w:firstLine="709"/>
        <w:jc w:val="both"/>
        <w:rPr>
          <w:sz w:val="28"/>
          <w:szCs w:val="28"/>
        </w:rPr>
      </w:pPr>
      <w:r w:rsidRPr="008E50B6">
        <w:rPr>
          <w:sz w:val="28"/>
          <w:szCs w:val="28"/>
        </w:rPr>
        <w:t>Действующие и планируемые к освоению программы капитального ремонта жилищного фонда, сноса ветхих, аварийных и не соответствующих нормативным требованиям жилых и общественных зданий, с указанием их места расположения (почтового адреса) данных объектов</w:t>
      </w:r>
    </w:p>
    <w:p w:rsidR="00B7546E" w:rsidRPr="008E50B6" w:rsidRDefault="00B7546E" w:rsidP="000E0516">
      <w:pPr>
        <w:pStyle w:val="a5"/>
        <w:numPr>
          <w:ilvl w:val="0"/>
          <w:numId w:val="2"/>
        </w:numPr>
        <w:tabs>
          <w:tab w:val="left" w:pos="1369"/>
        </w:tabs>
        <w:spacing w:line="360" w:lineRule="auto"/>
        <w:ind w:left="0" w:firstLine="709"/>
        <w:jc w:val="both"/>
        <w:rPr>
          <w:sz w:val="28"/>
          <w:szCs w:val="28"/>
        </w:rPr>
      </w:pPr>
      <w:r>
        <w:rPr>
          <w:sz w:val="28"/>
          <w:szCs w:val="28"/>
        </w:rPr>
        <w:t>Д</w:t>
      </w:r>
      <w:r w:rsidRPr="008E50B6">
        <w:rPr>
          <w:sz w:val="28"/>
          <w:szCs w:val="28"/>
        </w:rPr>
        <w:t xml:space="preserve">анные технологического и коммерческого учета </w:t>
      </w:r>
      <w:r>
        <w:rPr>
          <w:sz w:val="28"/>
          <w:szCs w:val="28"/>
        </w:rPr>
        <w:t>сточных вод</w:t>
      </w:r>
      <w:r w:rsidRPr="008E50B6">
        <w:rPr>
          <w:sz w:val="28"/>
          <w:szCs w:val="28"/>
        </w:rPr>
        <w:t xml:space="preserve">, статистическая отчётность </w:t>
      </w:r>
      <w:proofErr w:type="spellStart"/>
      <w:r w:rsidRPr="008E50B6">
        <w:rPr>
          <w:sz w:val="28"/>
          <w:szCs w:val="28"/>
        </w:rPr>
        <w:t>ресурсоснабжающих</w:t>
      </w:r>
      <w:proofErr w:type="spellEnd"/>
      <w:r w:rsidRPr="008E50B6">
        <w:rPr>
          <w:sz w:val="28"/>
          <w:szCs w:val="28"/>
        </w:rPr>
        <w:t xml:space="preserve"> организаций.</w:t>
      </w:r>
    </w:p>
    <w:p w:rsidR="00B7546E" w:rsidRPr="008E50B6" w:rsidRDefault="00B7546E" w:rsidP="00B7546E">
      <w:pPr>
        <w:spacing w:line="360" w:lineRule="auto"/>
        <w:ind w:firstLine="709"/>
        <w:jc w:val="both"/>
        <w:rPr>
          <w:sz w:val="28"/>
          <w:szCs w:val="28"/>
        </w:rPr>
      </w:pPr>
    </w:p>
    <w:p w:rsidR="00B7546E" w:rsidRPr="00595F62" w:rsidRDefault="00B7546E" w:rsidP="00B7546E">
      <w:pPr>
        <w:spacing w:line="352" w:lineRule="auto"/>
        <w:jc w:val="both"/>
        <w:rPr>
          <w:sz w:val="28"/>
        </w:rPr>
        <w:sectPr w:rsidR="00B7546E" w:rsidRPr="00595F62" w:rsidSect="00513279">
          <w:pgSz w:w="11910" w:h="16840"/>
          <w:pgMar w:top="1134" w:right="850" w:bottom="1134" w:left="1701" w:header="711" w:footer="731" w:gutter="0"/>
          <w:cols w:space="720"/>
          <w:titlePg/>
          <w:docGrid w:linePitch="299"/>
        </w:sectPr>
      </w:pPr>
    </w:p>
    <w:p w:rsidR="00B7546E" w:rsidRPr="000E0307" w:rsidRDefault="00B7546E" w:rsidP="00B7546E">
      <w:pPr>
        <w:pStyle w:val="1"/>
        <w:spacing w:before="0" w:line="360" w:lineRule="auto"/>
        <w:jc w:val="center"/>
        <w:rPr>
          <w:rFonts w:ascii="Times New Roman" w:hAnsi="Times New Roman" w:cs="Times New Roman"/>
          <w:color w:val="auto"/>
          <w:sz w:val="32"/>
        </w:rPr>
      </w:pPr>
      <w:bookmarkStart w:id="3" w:name="_bookmark1"/>
      <w:bookmarkStart w:id="4" w:name="_Toc28091445"/>
      <w:bookmarkEnd w:id="3"/>
      <w:r w:rsidRPr="000E0307">
        <w:rPr>
          <w:rFonts w:ascii="Times New Roman" w:hAnsi="Times New Roman" w:cs="Times New Roman"/>
          <w:color w:val="auto"/>
          <w:sz w:val="32"/>
        </w:rPr>
        <w:lastRenderedPageBreak/>
        <w:t>Паспорт схемы</w:t>
      </w:r>
      <w:bookmarkEnd w:id="4"/>
    </w:p>
    <w:p w:rsidR="00B7546E" w:rsidRDefault="00B7546E" w:rsidP="00B7546E">
      <w:pPr>
        <w:pStyle w:val="a3"/>
        <w:spacing w:before="1"/>
        <w:rPr>
          <w:b/>
          <w:sz w:val="14"/>
        </w:rPr>
      </w:pPr>
    </w:p>
    <w:tbl>
      <w:tblPr>
        <w:tblStyle w:val="ae"/>
        <w:tblW w:w="5000" w:type="pct"/>
        <w:tblLook w:val="01E0" w:firstRow="1" w:lastRow="1" w:firstColumn="1" w:lastColumn="1" w:noHBand="0" w:noVBand="0"/>
      </w:tblPr>
      <w:tblGrid>
        <w:gridCol w:w="2955"/>
        <w:gridCol w:w="6620"/>
      </w:tblGrid>
      <w:tr w:rsidR="00B7546E" w:rsidRPr="00760916" w:rsidTr="00D53B3E">
        <w:trPr>
          <w:trHeight w:val="554"/>
        </w:trPr>
        <w:tc>
          <w:tcPr>
            <w:tcW w:w="1543" w:type="pct"/>
          </w:tcPr>
          <w:p w:rsidR="00B7546E" w:rsidRPr="00760916" w:rsidRDefault="00B7546E" w:rsidP="00513279">
            <w:pPr>
              <w:pStyle w:val="TableParagraph"/>
              <w:jc w:val="center"/>
              <w:rPr>
                <w:b/>
                <w:sz w:val="28"/>
                <w:szCs w:val="28"/>
              </w:rPr>
            </w:pPr>
            <w:proofErr w:type="spellStart"/>
            <w:r w:rsidRPr="00760916">
              <w:rPr>
                <w:b/>
                <w:sz w:val="28"/>
                <w:szCs w:val="28"/>
              </w:rPr>
              <w:t>Наименование</w:t>
            </w:r>
            <w:proofErr w:type="spellEnd"/>
            <w:r w:rsidRPr="00760916">
              <w:rPr>
                <w:b/>
                <w:sz w:val="28"/>
                <w:szCs w:val="28"/>
              </w:rPr>
              <w:t xml:space="preserve"> </w:t>
            </w:r>
            <w:proofErr w:type="spellStart"/>
            <w:r w:rsidRPr="00760916">
              <w:rPr>
                <w:b/>
                <w:sz w:val="28"/>
                <w:szCs w:val="28"/>
              </w:rPr>
              <w:t>программы</w:t>
            </w:r>
            <w:proofErr w:type="spellEnd"/>
          </w:p>
        </w:tc>
        <w:tc>
          <w:tcPr>
            <w:tcW w:w="3457" w:type="pct"/>
          </w:tcPr>
          <w:p w:rsidR="00B7546E" w:rsidRPr="00B7546E" w:rsidRDefault="00B7546E" w:rsidP="00513279">
            <w:pPr>
              <w:pStyle w:val="TableParagraph"/>
              <w:rPr>
                <w:b/>
                <w:sz w:val="28"/>
                <w:szCs w:val="28"/>
                <w:lang w:val="ru-RU"/>
              </w:rPr>
            </w:pPr>
            <w:r w:rsidRPr="00B7546E">
              <w:rPr>
                <w:b/>
                <w:sz w:val="28"/>
                <w:szCs w:val="28"/>
                <w:lang w:val="ru-RU"/>
              </w:rPr>
              <w:t>Схема водоотведения муниципального образования город Каменск-Уральский до 2026 года</w:t>
            </w:r>
          </w:p>
        </w:tc>
      </w:tr>
      <w:tr w:rsidR="00B7546E" w:rsidRPr="00760916" w:rsidTr="00D53B3E">
        <w:trPr>
          <w:trHeight w:val="827"/>
        </w:trPr>
        <w:tc>
          <w:tcPr>
            <w:tcW w:w="1543" w:type="pct"/>
          </w:tcPr>
          <w:p w:rsidR="00B7546E" w:rsidRPr="00760916" w:rsidRDefault="00B7546E" w:rsidP="00513279">
            <w:pPr>
              <w:pStyle w:val="TableParagraph"/>
              <w:jc w:val="center"/>
              <w:rPr>
                <w:b/>
                <w:sz w:val="28"/>
                <w:szCs w:val="28"/>
              </w:rPr>
            </w:pPr>
            <w:proofErr w:type="spellStart"/>
            <w:r w:rsidRPr="00760916">
              <w:rPr>
                <w:b/>
                <w:sz w:val="28"/>
                <w:szCs w:val="28"/>
              </w:rPr>
              <w:t>Инициатор</w:t>
            </w:r>
            <w:proofErr w:type="spellEnd"/>
            <w:r w:rsidRPr="00760916">
              <w:rPr>
                <w:b/>
                <w:sz w:val="28"/>
                <w:szCs w:val="28"/>
              </w:rPr>
              <w:t xml:space="preserve"> </w:t>
            </w:r>
            <w:proofErr w:type="spellStart"/>
            <w:r w:rsidRPr="00760916">
              <w:rPr>
                <w:b/>
                <w:sz w:val="28"/>
                <w:szCs w:val="28"/>
              </w:rPr>
              <w:t>проекта</w:t>
            </w:r>
            <w:proofErr w:type="spellEnd"/>
            <w:r w:rsidRPr="00760916">
              <w:rPr>
                <w:b/>
                <w:sz w:val="28"/>
                <w:szCs w:val="28"/>
              </w:rPr>
              <w:t xml:space="preserve"> (</w:t>
            </w:r>
            <w:proofErr w:type="spellStart"/>
            <w:r w:rsidRPr="00760916">
              <w:rPr>
                <w:b/>
                <w:sz w:val="28"/>
                <w:szCs w:val="28"/>
              </w:rPr>
              <w:t>муниципальный</w:t>
            </w:r>
            <w:proofErr w:type="spellEnd"/>
          </w:p>
          <w:p w:rsidR="00B7546E" w:rsidRPr="00760916" w:rsidRDefault="00B7546E" w:rsidP="00513279">
            <w:pPr>
              <w:pStyle w:val="TableParagraph"/>
              <w:jc w:val="center"/>
              <w:rPr>
                <w:b/>
                <w:sz w:val="28"/>
                <w:szCs w:val="28"/>
              </w:rPr>
            </w:pPr>
            <w:proofErr w:type="spellStart"/>
            <w:r w:rsidRPr="00760916">
              <w:rPr>
                <w:b/>
                <w:sz w:val="28"/>
                <w:szCs w:val="28"/>
              </w:rPr>
              <w:t>заказчик</w:t>
            </w:r>
            <w:proofErr w:type="spellEnd"/>
            <w:r w:rsidRPr="00760916">
              <w:rPr>
                <w:b/>
                <w:sz w:val="28"/>
                <w:szCs w:val="28"/>
              </w:rPr>
              <w:t>):</w:t>
            </w:r>
          </w:p>
        </w:tc>
        <w:tc>
          <w:tcPr>
            <w:tcW w:w="3457" w:type="pct"/>
            <w:vAlign w:val="bottom"/>
          </w:tcPr>
          <w:p w:rsidR="00B7546E" w:rsidRPr="006E0EE0" w:rsidRDefault="006E0EE0" w:rsidP="00D53B3E">
            <w:pPr>
              <w:pStyle w:val="TableParagraph"/>
              <w:rPr>
                <w:sz w:val="28"/>
                <w:szCs w:val="28"/>
                <w:highlight w:val="yellow"/>
                <w:lang w:val="ru-RU"/>
              </w:rPr>
            </w:pPr>
            <w:r w:rsidRPr="006E0EE0">
              <w:rPr>
                <w:sz w:val="28"/>
                <w:szCs w:val="28"/>
                <w:lang w:val="ru-RU"/>
              </w:rPr>
              <w:t>Отраслевой орган администрации города Каменска-Уральского по городскому хозяйству</w:t>
            </w:r>
          </w:p>
        </w:tc>
      </w:tr>
      <w:tr w:rsidR="00B7546E" w:rsidRPr="00760916" w:rsidTr="00D53B3E">
        <w:trPr>
          <w:trHeight w:val="2082"/>
        </w:trPr>
        <w:tc>
          <w:tcPr>
            <w:tcW w:w="1543" w:type="pct"/>
          </w:tcPr>
          <w:p w:rsidR="00B7546E" w:rsidRPr="00B7546E" w:rsidRDefault="00B7546E" w:rsidP="00513279">
            <w:pPr>
              <w:pStyle w:val="TableParagraph"/>
              <w:jc w:val="center"/>
              <w:rPr>
                <w:b/>
                <w:sz w:val="28"/>
                <w:szCs w:val="28"/>
                <w:lang w:val="ru-RU"/>
              </w:rPr>
            </w:pPr>
            <w:r w:rsidRPr="00B7546E">
              <w:rPr>
                <w:b/>
                <w:sz w:val="28"/>
                <w:szCs w:val="28"/>
                <w:lang w:val="ru-RU"/>
              </w:rPr>
              <w:t>Нормативн</w:t>
            </w:r>
            <w:proofErr w:type="gramStart"/>
            <w:r w:rsidRPr="00B7546E">
              <w:rPr>
                <w:b/>
                <w:sz w:val="28"/>
                <w:szCs w:val="28"/>
                <w:lang w:val="ru-RU"/>
              </w:rPr>
              <w:t>о-</w:t>
            </w:r>
            <w:proofErr w:type="gramEnd"/>
            <w:r w:rsidRPr="00B7546E">
              <w:rPr>
                <w:b/>
                <w:sz w:val="28"/>
                <w:szCs w:val="28"/>
                <w:lang w:val="ru-RU"/>
              </w:rPr>
              <w:t xml:space="preserve"> правовая база для разработки схемы:</w:t>
            </w:r>
          </w:p>
        </w:tc>
        <w:tc>
          <w:tcPr>
            <w:tcW w:w="3457" w:type="pct"/>
          </w:tcPr>
          <w:p w:rsidR="00B7546E" w:rsidRPr="00B7546E" w:rsidRDefault="00B7546E" w:rsidP="000E0516">
            <w:pPr>
              <w:pStyle w:val="TableParagraph"/>
              <w:numPr>
                <w:ilvl w:val="0"/>
                <w:numId w:val="3"/>
              </w:numPr>
              <w:ind w:left="0" w:firstLine="0"/>
              <w:rPr>
                <w:sz w:val="28"/>
                <w:szCs w:val="28"/>
                <w:lang w:val="ru-RU"/>
              </w:rPr>
            </w:pPr>
            <w:r w:rsidRPr="00B7546E">
              <w:rPr>
                <w:sz w:val="28"/>
                <w:szCs w:val="28"/>
                <w:lang w:val="ru-RU"/>
              </w:rPr>
              <w:t>Федеральный закон от 07.12.2011 № 416-ФЗ «О водоснабжении и водоотведении»;</w:t>
            </w:r>
          </w:p>
          <w:p w:rsidR="00B7546E" w:rsidRPr="00B7546E" w:rsidRDefault="00B7546E" w:rsidP="000E0516">
            <w:pPr>
              <w:pStyle w:val="TableParagraph"/>
              <w:numPr>
                <w:ilvl w:val="0"/>
                <w:numId w:val="3"/>
              </w:numPr>
              <w:ind w:left="0" w:firstLine="0"/>
              <w:rPr>
                <w:sz w:val="28"/>
                <w:szCs w:val="28"/>
                <w:lang w:val="ru-RU"/>
              </w:rPr>
            </w:pPr>
            <w:r w:rsidRPr="00B7546E">
              <w:rPr>
                <w:sz w:val="28"/>
                <w:szCs w:val="28"/>
                <w:lang w:val="ru-RU"/>
              </w:rPr>
              <w:t>СНиП 2.04.01-85* «Внутренний водопровод и канализация зданий»;</w:t>
            </w:r>
          </w:p>
          <w:p w:rsidR="00B7546E" w:rsidRPr="00B7546E" w:rsidRDefault="00B7546E" w:rsidP="000E0516">
            <w:pPr>
              <w:pStyle w:val="TableParagraph"/>
              <w:numPr>
                <w:ilvl w:val="0"/>
                <w:numId w:val="3"/>
              </w:numPr>
              <w:ind w:left="0" w:firstLine="0"/>
              <w:rPr>
                <w:sz w:val="28"/>
                <w:szCs w:val="28"/>
                <w:lang w:val="ru-RU"/>
              </w:rPr>
            </w:pPr>
            <w:r w:rsidRPr="00B7546E">
              <w:rPr>
                <w:sz w:val="28"/>
                <w:szCs w:val="28"/>
                <w:lang w:val="ru-RU"/>
              </w:rPr>
              <w:t>Постановление Правительства РФ от 05.09.2013 № 782 «О схемах водоснабжения и водоотведения»;</w:t>
            </w:r>
          </w:p>
          <w:p w:rsidR="00B7546E" w:rsidRPr="00B7546E" w:rsidRDefault="00B7546E" w:rsidP="000E0516">
            <w:pPr>
              <w:pStyle w:val="TableParagraph"/>
              <w:numPr>
                <w:ilvl w:val="0"/>
                <w:numId w:val="3"/>
              </w:numPr>
              <w:ind w:left="0" w:firstLine="0"/>
              <w:rPr>
                <w:sz w:val="28"/>
                <w:szCs w:val="28"/>
                <w:lang w:val="ru-RU"/>
              </w:rPr>
            </w:pPr>
            <w:r w:rsidRPr="00B7546E">
              <w:rPr>
                <w:sz w:val="28"/>
                <w:szCs w:val="28"/>
                <w:lang w:val="ru-RU"/>
              </w:rPr>
              <w:t>Приказ Министерства строительства и жилищно-коммунального хозяйства РФ от 17.10.2014 № 639/</w:t>
            </w:r>
            <w:proofErr w:type="spellStart"/>
            <w:proofErr w:type="gramStart"/>
            <w:r w:rsidRPr="00B7546E">
              <w:rPr>
                <w:sz w:val="28"/>
                <w:szCs w:val="28"/>
                <w:lang w:val="ru-RU"/>
              </w:rPr>
              <w:t>пр</w:t>
            </w:r>
            <w:proofErr w:type="spellEnd"/>
            <w:proofErr w:type="gramEnd"/>
            <w:r w:rsidRPr="00B7546E">
              <w:rPr>
                <w:sz w:val="28"/>
                <w:szCs w:val="28"/>
                <w:lang w:val="ru-RU"/>
              </w:rPr>
              <w:t xml:space="preserve"> «Об утверждении Методических указаний по расчету объема принятых (отведенных) поверхностных сточных вод».</w:t>
            </w:r>
          </w:p>
        </w:tc>
      </w:tr>
      <w:tr w:rsidR="00B7546E" w:rsidRPr="00760916" w:rsidTr="00D53B3E">
        <w:trPr>
          <w:trHeight w:val="2553"/>
        </w:trPr>
        <w:tc>
          <w:tcPr>
            <w:tcW w:w="1543" w:type="pct"/>
          </w:tcPr>
          <w:p w:rsidR="00B7546E" w:rsidRPr="00760916" w:rsidRDefault="00B7546E" w:rsidP="00513279">
            <w:pPr>
              <w:pStyle w:val="TableParagraph"/>
              <w:jc w:val="center"/>
              <w:rPr>
                <w:b/>
                <w:sz w:val="28"/>
                <w:szCs w:val="28"/>
              </w:rPr>
            </w:pPr>
            <w:proofErr w:type="spellStart"/>
            <w:r w:rsidRPr="00760916">
              <w:rPr>
                <w:b/>
                <w:sz w:val="28"/>
                <w:szCs w:val="28"/>
              </w:rPr>
              <w:t>Цели</w:t>
            </w:r>
            <w:proofErr w:type="spellEnd"/>
            <w:r w:rsidRPr="00760916">
              <w:rPr>
                <w:b/>
                <w:sz w:val="28"/>
                <w:szCs w:val="28"/>
              </w:rPr>
              <w:t xml:space="preserve"> </w:t>
            </w:r>
            <w:proofErr w:type="spellStart"/>
            <w:r w:rsidRPr="00760916">
              <w:rPr>
                <w:b/>
                <w:sz w:val="28"/>
                <w:szCs w:val="28"/>
              </w:rPr>
              <w:t>схемы</w:t>
            </w:r>
            <w:proofErr w:type="spellEnd"/>
            <w:r w:rsidRPr="00760916">
              <w:rPr>
                <w:b/>
                <w:sz w:val="28"/>
                <w:szCs w:val="28"/>
              </w:rPr>
              <w:t>:</w:t>
            </w:r>
          </w:p>
        </w:tc>
        <w:tc>
          <w:tcPr>
            <w:tcW w:w="3457" w:type="pct"/>
          </w:tcPr>
          <w:p w:rsidR="00B7546E" w:rsidRPr="00B7546E" w:rsidRDefault="00B7546E" w:rsidP="000E0516">
            <w:pPr>
              <w:pStyle w:val="TableParagraph"/>
              <w:numPr>
                <w:ilvl w:val="0"/>
                <w:numId w:val="21"/>
              </w:numPr>
              <w:ind w:left="0" w:firstLine="0"/>
              <w:rPr>
                <w:sz w:val="28"/>
                <w:szCs w:val="28"/>
                <w:lang w:val="ru-RU"/>
              </w:rPr>
            </w:pPr>
            <w:r w:rsidRPr="00B7546E">
              <w:rPr>
                <w:sz w:val="28"/>
                <w:szCs w:val="28"/>
                <w:lang w:val="ru-RU"/>
              </w:rPr>
              <w:t>обеспечение развития систем централизованного водоотведения для существующего и нового строительства жилищного комплекса, а также объектов социально-культурного и промышленного назначения в период до 2026 года;</w:t>
            </w:r>
          </w:p>
          <w:p w:rsidR="00B7546E" w:rsidRPr="00B7546E" w:rsidRDefault="00B7546E" w:rsidP="000E0516">
            <w:pPr>
              <w:pStyle w:val="TableParagraph"/>
              <w:numPr>
                <w:ilvl w:val="0"/>
                <w:numId w:val="21"/>
              </w:numPr>
              <w:ind w:left="0" w:firstLine="0"/>
              <w:rPr>
                <w:sz w:val="28"/>
                <w:szCs w:val="28"/>
                <w:lang w:val="ru-RU"/>
              </w:rPr>
            </w:pPr>
            <w:r w:rsidRPr="00B7546E">
              <w:rPr>
                <w:sz w:val="28"/>
                <w:szCs w:val="28"/>
                <w:lang w:val="ru-RU"/>
              </w:rPr>
              <w:t>увеличение объемов производства коммунальной продукции (оказание услуг) водоотведения при повышении качества и сохранении приемлемости действующей ценовой политики;</w:t>
            </w:r>
          </w:p>
          <w:p w:rsidR="00B7546E" w:rsidRPr="00760916" w:rsidRDefault="00B7546E" w:rsidP="000E0516">
            <w:pPr>
              <w:pStyle w:val="TableParagraph"/>
              <w:numPr>
                <w:ilvl w:val="0"/>
                <w:numId w:val="21"/>
              </w:numPr>
              <w:ind w:left="0" w:firstLine="0"/>
              <w:rPr>
                <w:sz w:val="28"/>
                <w:szCs w:val="28"/>
              </w:rPr>
            </w:pPr>
            <w:proofErr w:type="spellStart"/>
            <w:r w:rsidRPr="00760916">
              <w:rPr>
                <w:sz w:val="28"/>
                <w:szCs w:val="28"/>
              </w:rPr>
              <w:t>улучшение</w:t>
            </w:r>
            <w:proofErr w:type="spellEnd"/>
            <w:r w:rsidRPr="00760916">
              <w:rPr>
                <w:sz w:val="28"/>
                <w:szCs w:val="28"/>
              </w:rPr>
              <w:t xml:space="preserve"> </w:t>
            </w:r>
            <w:proofErr w:type="spellStart"/>
            <w:r w:rsidRPr="00760916">
              <w:rPr>
                <w:sz w:val="28"/>
                <w:szCs w:val="28"/>
              </w:rPr>
              <w:t>работы</w:t>
            </w:r>
            <w:proofErr w:type="spellEnd"/>
            <w:r w:rsidRPr="00760916">
              <w:rPr>
                <w:sz w:val="28"/>
                <w:szCs w:val="28"/>
              </w:rPr>
              <w:t xml:space="preserve"> </w:t>
            </w:r>
            <w:proofErr w:type="spellStart"/>
            <w:r w:rsidRPr="00760916">
              <w:rPr>
                <w:sz w:val="28"/>
                <w:szCs w:val="28"/>
              </w:rPr>
              <w:t>систем</w:t>
            </w:r>
            <w:proofErr w:type="spellEnd"/>
            <w:r w:rsidRPr="00760916">
              <w:rPr>
                <w:sz w:val="28"/>
                <w:szCs w:val="28"/>
              </w:rPr>
              <w:t xml:space="preserve"> </w:t>
            </w:r>
            <w:proofErr w:type="spellStart"/>
            <w:r w:rsidRPr="00760916">
              <w:rPr>
                <w:sz w:val="28"/>
                <w:szCs w:val="28"/>
              </w:rPr>
              <w:t>водоотведения</w:t>
            </w:r>
            <w:proofErr w:type="spellEnd"/>
            <w:r w:rsidRPr="00760916">
              <w:rPr>
                <w:sz w:val="28"/>
                <w:szCs w:val="28"/>
              </w:rPr>
              <w:t>;</w:t>
            </w:r>
          </w:p>
          <w:p w:rsidR="00B7546E" w:rsidRPr="00B7546E" w:rsidRDefault="00B7546E" w:rsidP="000E0516">
            <w:pPr>
              <w:pStyle w:val="TableParagraph"/>
              <w:numPr>
                <w:ilvl w:val="0"/>
                <w:numId w:val="21"/>
              </w:numPr>
              <w:ind w:left="0" w:firstLine="0"/>
              <w:rPr>
                <w:sz w:val="28"/>
                <w:szCs w:val="28"/>
                <w:lang w:val="ru-RU"/>
              </w:rPr>
            </w:pPr>
            <w:r w:rsidRPr="00B7546E">
              <w:rPr>
                <w:sz w:val="28"/>
                <w:szCs w:val="28"/>
                <w:lang w:val="ru-RU"/>
              </w:rPr>
              <w:t>снижение вредного воздействия на окружающую среду.</w:t>
            </w:r>
          </w:p>
        </w:tc>
      </w:tr>
      <w:tr w:rsidR="00B7546E" w:rsidRPr="00760916" w:rsidTr="00D53B3E">
        <w:trPr>
          <w:trHeight w:val="3672"/>
        </w:trPr>
        <w:tc>
          <w:tcPr>
            <w:tcW w:w="1543" w:type="pct"/>
          </w:tcPr>
          <w:p w:rsidR="00B7546E" w:rsidRPr="00760916" w:rsidRDefault="00B7546E" w:rsidP="00513279">
            <w:pPr>
              <w:pStyle w:val="TableParagraph"/>
              <w:jc w:val="center"/>
              <w:rPr>
                <w:b/>
                <w:sz w:val="28"/>
                <w:szCs w:val="28"/>
              </w:rPr>
            </w:pPr>
            <w:proofErr w:type="spellStart"/>
            <w:r w:rsidRPr="00760916">
              <w:rPr>
                <w:b/>
                <w:sz w:val="28"/>
                <w:szCs w:val="28"/>
              </w:rPr>
              <w:lastRenderedPageBreak/>
              <w:t>Способ</w:t>
            </w:r>
            <w:proofErr w:type="spellEnd"/>
            <w:r w:rsidRPr="00760916">
              <w:rPr>
                <w:b/>
                <w:sz w:val="28"/>
                <w:szCs w:val="28"/>
              </w:rPr>
              <w:t xml:space="preserve"> </w:t>
            </w:r>
            <w:proofErr w:type="spellStart"/>
            <w:r w:rsidRPr="00760916">
              <w:rPr>
                <w:b/>
                <w:sz w:val="28"/>
                <w:szCs w:val="28"/>
              </w:rPr>
              <w:t>достижения</w:t>
            </w:r>
            <w:proofErr w:type="spellEnd"/>
            <w:r w:rsidRPr="00760916">
              <w:rPr>
                <w:b/>
                <w:sz w:val="28"/>
                <w:szCs w:val="28"/>
              </w:rPr>
              <w:t xml:space="preserve"> </w:t>
            </w:r>
            <w:proofErr w:type="spellStart"/>
            <w:r w:rsidRPr="00760916">
              <w:rPr>
                <w:b/>
                <w:sz w:val="28"/>
                <w:szCs w:val="28"/>
              </w:rPr>
              <w:t>цели</w:t>
            </w:r>
            <w:proofErr w:type="spellEnd"/>
            <w:r w:rsidRPr="00760916">
              <w:rPr>
                <w:b/>
                <w:sz w:val="28"/>
                <w:szCs w:val="28"/>
              </w:rPr>
              <w:t>:</w:t>
            </w:r>
          </w:p>
        </w:tc>
        <w:tc>
          <w:tcPr>
            <w:tcW w:w="3457" w:type="pct"/>
          </w:tcPr>
          <w:p w:rsidR="00B7546E" w:rsidRPr="00B7546E" w:rsidRDefault="00B7546E" w:rsidP="000E0516">
            <w:pPr>
              <w:pStyle w:val="TableParagraph"/>
              <w:numPr>
                <w:ilvl w:val="0"/>
                <w:numId w:val="4"/>
              </w:numPr>
              <w:ind w:left="0" w:firstLine="0"/>
              <w:rPr>
                <w:sz w:val="28"/>
                <w:szCs w:val="28"/>
                <w:lang w:val="ru-RU"/>
              </w:rPr>
            </w:pPr>
            <w:r w:rsidRPr="00B7546E">
              <w:rPr>
                <w:sz w:val="28"/>
                <w:szCs w:val="28"/>
                <w:lang w:val="ru-RU"/>
              </w:rPr>
              <w:t>реконструкция существующих очистных сооружений канализации;</w:t>
            </w:r>
          </w:p>
          <w:p w:rsidR="00B7546E" w:rsidRPr="00760916" w:rsidRDefault="00A66E76" w:rsidP="000E0516">
            <w:pPr>
              <w:pStyle w:val="TableParagraph"/>
              <w:numPr>
                <w:ilvl w:val="0"/>
                <w:numId w:val="4"/>
              </w:numPr>
              <w:ind w:left="0" w:firstLine="0"/>
              <w:rPr>
                <w:sz w:val="28"/>
                <w:szCs w:val="28"/>
              </w:rPr>
            </w:pPr>
            <w:r w:rsidRPr="00B7546E">
              <w:rPr>
                <w:sz w:val="28"/>
                <w:szCs w:val="28"/>
                <w:lang w:val="ru-RU"/>
              </w:rPr>
              <w:t>реконструкция</w:t>
            </w:r>
            <w:r w:rsidR="00B7546E" w:rsidRPr="00760916">
              <w:rPr>
                <w:sz w:val="28"/>
                <w:szCs w:val="28"/>
              </w:rPr>
              <w:t xml:space="preserve"> КНС;</w:t>
            </w:r>
          </w:p>
          <w:p w:rsidR="00B7546E" w:rsidRPr="00B7546E" w:rsidRDefault="00B7546E" w:rsidP="000E0516">
            <w:pPr>
              <w:pStyle w:val="TableParagraph"/>
              <w:numPr>
                <w:ilvl w:val="0"/>
                <w:numId w:val="4"/>
              </w:numPr>
              <w:ind w:left="0" w:firstLine="0"/>
              <w:rPr>
                <w:sz w:val="28"/>
                <w:szCs w:val="28"/>
                <w:lang w:val="ru-RU"/>
              </w:rPr>
            </w:pPr>
            <w:r w:rsidRPr="00B7546E">
              <w:rPr>
                <w:sz w:val="28"/>
                <w:szCs w:val="28"/>
                <w:lang w:val="ru-RU"/>
              </w:rPr>
              <w:t>строительство и реконструкция централизованной сети магистральных сетей водоотведения, обеспечивающих возможность предоставления качественной услуги водоотведения для населения и юридических лиц;</w:t>
            </w:r>
          </w:p>
          <w:p w:rsidR="00B7546E" w:rsidRPr="00B7546E" w:rsidRDefault="00B7546E" w:rsidP="000E0516">
            <w:pPr>
              <w:pStyle w:val="TableParagraph"/>
              <w:numPr>
                <w:ilvl w:val="0"/>
                <w:numId w:val="4"/>
              </w:numPr>
              <w:ind w:left="0" w:firstLine="0"/>
              <w:rPr>
                <w:sz w:val="28"/>
                <w:szCs w:val="28"/>
                <w:lang w:val="ru-RU"/>
              </w:rPr>
            </w:pPr>
            <w:r w:rsidRPr="00B7546E">
              <w:rPr>
                <w:sz w:val="28"/>
                <w:szCs w:val="28"/>
                <w:lang w:val="ru-RU"/>
              </w:rPr>
              <w:t xml:space="preserve">модернизация объектов инженерной инфраструктуры путем внедрения </w:t>
            </w:r>
            <w:proofErr w:type="spellStart"/>
            <w:r w:rsidRPr="00B7546E">
              <w:rPr>
                <w:sz w:val="28"/>
                <w:szCs w:val="28"/>
                <w:lang w:val="ru-RU"/>
              </w:rPr>
              <w:t>ресурсо</w:t>
            </w:r>
            <w:proofErr w:type="spellEnd"/>
            <w:r w:rsidRPr="00B7546E">
              <w:rPr>
                <w:sz w:val="28"/>
                <w:szCs w:val="28"/>
                <w:lang w:val="ru-RU"/>
              </w:rPr>
              <w:t>- и энергосберегающих технологий;</w:t>
            </w:r>
          </w:p>
          <w:p w:rsidR="00B7546E" w:rsidRPr="00B7546E" w:rsidRDefault="00B7546E" w:rsidP="000E0516">
            <w:pPr>
              <w:pStyle w:val="TableParagraph"/>
              <w:numPr>
                <w:ilvl w:val="0"/>
                <w:numId w:val="4"/>
              </w:numPr>
              <w:ind w:left="0" w:firstLine="0"/>
              <w:rPr>
                <w:sz w:val="28"/>
                <w:szCs w:val="28"/>
                <w:lang w:val="ru-RU"/>
              </w:rPr>
            </w:pPr>
            <w:r w:rsidRPr="00B7546E">
              <w:rPr>
                <w:sz w:val="28"/>
                <w:szCs w:val="28"/>
                <w:lang w:val="ru-RU"/>
              </w:rPr>
              <w:t>установка и реконструкция приборов учета;</w:t>
            </w:r>
          </w:p>
          <w:p w:rsidR="00B7546E" w:rsidRPr="00B7546E" w:rsidRDefault="00B7546E" w:rsidP="000E0516">
            <w:pPr>
              <w:pStyle w:val="TableParagraph"/>
              <w:numPr>
                <w:ilvl w:val="0"/>
                <w:numId w:val="4"/>
              </w:numPr>
              <w:ind w:left="0" w:firstLine="0"/>
              <w:rPr>
                <w:sz w:val="28"/>
                <w:szCs w:val="28"/>
                <w:lang w:val="ru-RU"/>
              </w:rPr>
            </w:pPr>
            <w:r w:rsidRPr="00B7546E">
              <w:rPr>
                <w:sz w:val="28"/>
                <w:szCs w:val="28"/>
                <w:lang w:val="ru-RU"/>
              </w:rPr>
              <w:t>обеспечение подключения вновь строящихся (реконструируемых) объектов недвижимости к системам водоотведения.</w:t>
            </w:r>
          </w:p>
        </w:tc>
      </w:tr>
      <w:tr w:rsidR="00B7546E" w:rsidRPr="00760916" w:rsidTr="00D53B3E">
        <w:trPr>
          <w:trHeight w:val="70"/>
        </w:trPr>
        <w:tc>
          <w:tcPr>
            <w:tcW w:w="1543" w:type="pct"/>
          </w:tcPr>
          <w:p w:rsidR="00B7546E" w:rsidRPr="00B7546E" w:rsidRDefault="00B7546E" w:rsidP="00513279">
            <w:pPr>
              <w:pStyle w:val="TableParagraph"/>
              <w:jc w:val="center"/>
              <w:rPr>
                <w:b/>
                <w:sz w:val="28"/>
                <w:szCs w:val="28"/>
                <w:lang w:val="ru-RU"/>
              </w:rPr>
            </w:pPr>
            <w:r w:rsidRPr="00B7546E">
              <w:rPr>
                <w:b/>
                <w:sz w:val="28"/>
                <w:szCs w:val="28"/>
                <w:lang w:val="ru-RU"/>
              </w:rPr>
              <w:t>Сроки и этапы реализации схемы:</w:t>
            </w:r>
          </w:p>
        </w:tc>
        <w:tc>
          <w:tcPr>
            <w:tcW w:w="3457" w:type="pct"/>
          </w:tcPr>
          <w:p w:rsidR="00B7546E" w:rsidRPr="00B7546E" w:rsidRDefault="00B7546E" w:rsidP="00513279">
            <w:pPr>
              <w:pStyle w:val="TableParagraph"/>
              <w:rPr>
                <w:sz w:val="28"/>
                <w:szCs w:val="28"/>
                <w:lang w:val="ru-RU"/>
              </w:rPr>
            </w:pPr>
            <w:r w:rsidRPr="00B7546E">
              <w:rPr>
                <w:sz w:val="28"/>
                <w:szCs w:val="28"/>
                <w:lang w:val="ru-RU"/>
              </w:rPr>
              <w:t xml:space="preserve">Схема планируется  к реализации в период с 2019 по 2026 годы </w:t>
            </w:r>
          </w:p>
        </w:tc>
      </w:tr>
      <w:tr w:rsidR="00B7546E" w:rsidRPr="00760916" w:rsidTr="00D53B3E">
        <w:trPr>
          <w:trHeight w:val="70"/>
        </w:trPr>
        <w:tc>
          <w:tcPr>
            <w:tcW w:w="1543" w:type="pct"/>
          </w:tcPr>
          <w:p w:rsidR="00B7546E" w:rsidRPr="00B7546E" w:rsidRDefault="00B7546E" w:rsidP="00513279">
            <w:pPr>
              <w:pStyle w:val="TableParagraph"/>
              <w:jc w:val="center"/>
              <w:rPr>
                <w:b/>
                <w:sz w:val="28"/>
                <w:szCs w:val="28"/>
                <w:lang w:val="ru-RU"/>
              </w:rPr>
            </w:pPr>
            <w:r w:rsidRPr="00B7546E">
              <w:rPr>
                <w:b/>
                <w:sz w:val="28"/>
                <w:szCs w:val="28"/>
                <w:lang w:val="ru-RU"/>
              </w:rPr>
              <w:t xml:space="preserve">Финансовые ресурсы, необходимые </w:t>
            </w:r>
            <w:proofErr w:type="gramStart"/>
            <w:r w:rsidRPr="00B7546E">
              <w:rPr>
                <w:b/>
                <w:sz w:val="28"/>
                <w:szCs w:val="28"/>
                <w:lang w:val="ru-RU"/>
              </w:rPr>
              <w:t>для</w:t>
            </w:r>
            <w:proofErr w:type="gramEnd"/>
          </w:p>
          <w:p w:rsidR="00B7546E" w:rsidRPr="00B7546E" w:rsidRDefault="00B7546E" w:rsidP="00513279">
            <w:pPr>
              <w:pStyle w:val="TableParagraph"/>
              <w:jc w:val="center"/>
              <w:rPr>
                <w:b/>
                <w:sz w:val="28"/>
                <w:szCs w:val="28"/>
                <w:lang w:val="ru-RU"/>
              </w:rPr>
            </w:pPr>
            <w:r w:rsidRPr="00B7546E">
              <w:rPr>
                <w:b/>
                <w:sz w:val="28"/>
                <w:szCs w:val="28"/>
                <w:lang w:val="ru-RU"/>
              </w:rPr>
              <w:t>реализации схемы:</w:t>
            </w:r>
          </w:p>
        </w:tc>
        <w:tc>
          <w:tcPr>
            <w:tcW w:w="3457" w:type="pct"/>
          </w:tcPr>
          <w:p w:rsidR="00B7546E" w:rsidRDefault="00B7546E" w:rsidP="00513279">
            <w:pPr>
              <w:pStyle w:val="TableParagraph"/>
              <w:rPr>
                <w:sz w:val="28"/>
                <w:szCs w:val="28"/>
                <w:lang w:val="ru-RU"/>
              </w:rPr>
            </w:pPr>
            <w:r w:rsidRPr="00B7546E">
              <w:rPr>
                <w:sz w:val="28"/>
                <w:szCs w:val="28"/>
                <w:lang w:val="ru-RU"/>
              </w:rPr>
              <w:t xml:space="preserve">Капитальные вложения в реконструкцию, ремонт, модернизацию системы водоотведения оценочно </w:t>
            </w:r>
            <w:r w:rsidRPr="00BD0C79">
              <w:rPr>
                <w:sz w:val="28"/>
                <w:szCs w:val="28"/>
                <w:lang w:val="ru-RU"/>
              </w:rPr>
              <w:t xml:space="preserve">составляют </w:t>
            </w:r>
            <w:r w:rsidR="00D82153">
              <w:rPr>
                <w:bCs/>
                <w:sz w:val="28"/>
                <w:szCs w:val="28"/>
                <w:lang w:val="ru-RU"/>
              </w:rPr>
              <w:t>850,457</w:t>
            </w:r>
            <w:r w:rsidR="003202B8">
              <w:rPr>
                <w:b/>
                <w:bCs/>
                <w:sz w:val="28"/>
                <w:szCs w:val="28"/>
                <w:lang w:val="ru-RU"/>
              </w:rPr>
              <w:t xml:space="preserve"> </w:t>
            </w:r>
            <w:r w:rsidRPr="00BD0C79">
              <w:rPr>
                <w:sz w:val="28"/>
                <w:szCs w:val="28"/>
                <w:lang w:val="ru-RU"/>
              </w:rPr>
              <w:t>млн. руб.</w:t>
            </w:r>
            <w:r w:rsidR="003202B8">
              <w:rPr>
                <w:sz w:val="28"/>
                <w:szCs w:val="28"/>
                <w:lang w:val="ru-RU"/>
              </w:rPr>
              <w:t xml:space="preserve"> </w:t>
            </w:r>
          </w:p>
          <w:p w:rsidR="003202B8" w:rsidRPr="00B7546E" w:rsidRDefault="003202B8" w:rsidP="00513279">
            <w:pPr>
              <w:pStyle w:val="TableParagraph"/>
              <w:rPr>
                <w:sz w:val="28"/>
                <w:szCs w:val="28"/>
                <w:lang w:val="ru-RU"/>
              </w:rPr>
            </w:pPr>
          </w:p>
        </w:tc>
      </w:tr>
      <w:tr w:rsidR="00B7546E" w:rsidRPr="00760916" w:rsidTr="00D53B3E">
        <w:trPr>
          <w:trHeight w:val="585"/>
        </w:trPr>
        <w:tc>
          <w:tcPr>
            <w:tcW w:w="1543" w:type="pct"/>
          </w:tcPr>
          <w:p w:rsidR="00B7546E" w:rsidRPr="00B7546E" w:rsidRDefault="00B7546E" w:rsidP="00513279">
            <w:pPr>
              <w:pStyle w:val="TableParagraph"/>
              <w:jc w:val="center"/>
              <w:rPr>
                <w:b/>
                <w:sz w:val="28"/>
                <w:szCs w:val="28"/>
                <w:lang w:val="ru-RU"/>
              </w:rPr>
            </w:pPr>
            <w:r w:rsidRPr="00B7546E">
              <w:rPr>
                <w:b/>
                <w:sz w:val="28"/>
                <w:szCs w:val="28"/>
                <w:lang w:val="ru-RU"/>
              </w:rPr>
              <w:t>Ожидаемые результаты от реализации мероприятий схемы:</w:t>
            </w:r>
          </w:p>
        </w:tc>
        <w:tc>
          <w:tcPr>
            <w:tcW w:w="3457" w:type="pct"/>
          </w:tcPr>
          <w:p w:rsidR="00B7546E" w:rsidRPr="00760916" w:rsidRDefault="00B7546E" w:rsidP="000E0516">
            <w:pPr>
              <w:pStyle w:val="TableParagraph"/>
              <w:numPr>
                <w:ilvl w:val="0"/>
                <w:numId w:val="5"/>
              </w:numPr>
              <w:ind w:left="0" w:firstLine="0"/>
              <w:rPr>
                <w:sz w:val="28"/>
                <w:szCs w:val="28"/>
              </w:rPr>
            </w:pPr>
            <w:proofErr w:type="spellStart"/>
            <w:r>
              <w:rPr>
                <w:sz w:val="28"/>
                <w:szCs w:val="28"/>
              </w:rPr>
              <w:t>с</w:t>
            </w:r>
            <w:r w:rsidRPr="00760916">
              <w:rPr>
                <w:sz w:val="28"/>
                <w:szCs w:val="28"/>
              </w:rPr>
              <w:t>оздание</w:t>
            </w:r>
            <w:proofErr w:type="spellEnd"/>
            <w:r w:rsidRPr="00760916">
              <w:rPr>
                <w:sz w:val="28"/>
                <w:szCs w:val="28"/>
              </w:rPr>
              <w:t xml:space="preserve"> </w:t>
            </w:r>
            <w:proofErr w:type="spellStart"/>
            <w:r w:rsidRPr="00760916">
              <w:rPr>
                <w:sz w:val="28"/>
                <w:szCs w:val="28"/>
              </w:rPr>
              <w:t>современной</w:t>
            </w:r>
            <w:proofErr w:type="spellEnd"/>
            <w:r w:rsidRPr="00760916">
              <w:rPr>
                <w:sz w:val="28"/>
                <w:szCs w:val="28"/>
              </w:rPr>
              <w:t xml:space="preserve"> </w:t>
            </w:r>
            <w:proofErr w:type="spellStart"/>
            <w:r w:rsidRPr="00760916">
              <w:rPr>
                <w:sz w:val="28"/>
                <w:szCs w:val="28"/>
              </w:rPr>
              <w:t>коммунальной</w:t>
            </w:r>
            <w:proofErr w:type="spellEnd"/>
            <w:r w:rsidRPr="00760916">
              <w:rPr>
                <w:sz w:val="28"/>
                <w:szCs w:val="28"/>
              </w:rPr>
              <w:t xml:space="preserve"> </w:t>
            </w:r>
            <w:proofErr w:type="spellStart"/>
            <w:r w:rsidRPr="00760916">
              <w:rPr>
                <w:sz w:val="28"/>
                <w:szCs w:val="28"/>
              </w:rPr>
              <w:t>инфраструктуры</w:t>
            </w:r>
            <w:proofErr w:type="spellEnd"/>
            <w:r w:rsidRPr="00760916">
              <w:rPr>
                <w:sz w:val="28"/>
                <w:szCs w:val="28"/>
              </w:rPr>
              <w:t>;</w:t>
            </w:r>
          </w:p>
          <w:p w:rsidR="00B7546E" w:rsidRPr="00B7546E" w:rsidRDefault="00B7546E" w:rsidP="000E0516">
            <w:pPr>
              <w:pStyle w:val="TableParagraph"/>
              <w:numPr>
                <w:ilvl w:val="0"/>
                <w:numId w:val="5"/>
              </w:numPr>
              <w:ind w:left="0" w:firstLine="0"/>
              <w:rPr>
                <w:sz w:val="28"/>
                <w:szCs w:val="28"/>
                <w:lang w:val="ru-RU"/>
              </w:rPr>
            </w:pPr>
            <w:r w:rsidRPr="00B7546E">
              <w:rPr>
                <w:sz w:val="28"/>
                <w:szCs w:val="28"/>
                <w:lang w:val="ru-RU"/>
              </w:rPr>
              <w:t>повышение качества предоставления коммунальных услуг;</w:t>
            </w:r>
          </w:p>
          <w:p w:rsidR="00B7546E" w:rsidRPr="00B7546E" w:rsidRDefault="00B7546E" w:rsidP="000E0516">
            <w:pPr>
              <w:pStyle w:val="TableParagraph"/>
              <w:numPr>
                <w:ilvl w:val="0"/>
                <w:numId w:val="5"/>
              </w:numPr>
              <w:ind w:left="0" w:firstLine="0"/>
              <w:rPr>
                <w:sz w:val="28"/>
                <w:szCs w:val="28"/>
                <w:lang w:val="ru-RU"/>
              </w:rPr>
            </w:pPr>
            <w:r w:rsidRPr="00B7546E">
              <w:rPr>
                <w:sz w:val="28"/>
                <w:szCs w:val="28"/>
                <w:lang w:val="ru-RU"/>
              </w:rPr>
              <w:t>снижение уровня износа объектов водоотведения;</w:t>
            </w:r>
          </w:p>
          <w:p w:rsidR="00B7546E" w:rsidRPr="00B7546E" w:rsidRDefault="00B7546E" w:rsidP="000E0516">
            <w:pPr>
              <w:pStyle w:val="TableParagraph"/>
              <w:numPr>
                <w:ilvl w:val="0"/>
                <w:numId w:val="5"/>
              </w:numPr>
              <w:ind w:left="0" w:firstLine="0"/>
              <w:rPr>
                <w:sz w:val="28"/>
                <w:szCs w:val="28"/>
                <w:lang w:val="ru-RU"/>
              </w:rPr>
            </w:pPr>
            <w:r w:rsidRPr="00B7546E">
              <w:rPr>
                <w:sz w:val="28"/>
                <w:szCs w:val="28"/>
                <w:lang w:val="ru-RU"/>
              </w:rPr>
              <w:t>улучшение экологической ситуации на территории городского поселения;</w:t>
            </w:r>
          </w:p>
          <w:p w:rsidR="00B7546E" w:rsidRPr="00B7546E" w:rsidRDefault="00B7546E" w:rsidP="000E0516">
            <w:pPr>
              <w:pStyle w:val="TableParagraph"/>
              <w:numPr>
                <w:ilvl w:val="0"/>
                <w:numId w:val="5"/>
              </w:numPr>
              <w:ind w:left="0" w:firstLine="0"/>
              <w:rPr>
                <w:sz w:val="28"/>
                <w:szCs w:val="28"/>
                <w:lang w:val="ru-RU"/>
              </w:rPr>
            </w:pPr>
            <w:r w:rsidRPr="00B7546E">
              <w:rPr>
                <w:sz w:val="28"/>
                <w:szCs w:val="28"/>
                <w:lang w:val="ru-RU"/>
              </w:rPr>
              <w:t>создание благоприятных условий для привлечения средств внебюджетных источников (в том числе средств частных инвесторов, кредитных средств) с целью финансирования проектов модернизации и строительства объектов водоотведения;</w:t>
            </w:r>
          </w:p>
          <w:p w:rsidR="00B7546E" w:rsidRPr="00B7546E" w:rsidRDefault="00B7546E" w:rsidP="000E0516">
            <w:pPr>
              <w:pStyle w:val="TableParagraph"/>
              <w:numPr>
                <w:ilvl w:val="0"/>
                <w:numId w:val="5"/>
              </w:numPr>
              <w:ind w:left="0" w:firstLine="0"/>
              <w:rPr>
                <w:sz w:val="28"/>
                <w:szCs w:val="28"/>
                <w:lang w:val="ru-RU"/>
              </w:rPr>
            </w:pPr>
            <w:r w:rsidRPr="00B7546E">
              <w:rPr>
                <w:sz w:val="28"/>
                <w:szCs w:val="28"/>
                <w:lang w:val="ru-RU"/>
              </w:rPr>
              <w:t>обеспечение сетями водоотведения земельных участков, определенных для вновь строящегося жилого фонда и объектов производственного, рекреационного и социально культурного назначения;</w:t>
            </w:r>
          </w:p>
          <w:p w:rsidR="00B7546E" w:rsidRPr="00760916" w:rsidRDefault="00B7546E" w:rsidP="000E0516">
            <w:pPr>
              <w:pStyle w:val="TableParagraph"/>
              <w:numPr>
                <w:ilvl w:val="0"/>
                <w:numId w:val="5"/>
              </w:numPr>
              <w:ind w:left="0" w:firstLine="0"/>
              <w:rPr>
                <w:sz w:val="28"/>
                <w:szCs w:val="28"/>
              </w:rPr>
            </w:pPr>
            <w:proofErr w:type="spellStart"/>
            <w:proofErr w:type="gramStart"/>
            <w:r>
              <w:rPr>
                <w:sz w:val="28"/>
                <w:szCs w:val="28"/>
              </w:rPr>
              <w:t>у</w:t>
            </w:r>
            <w:r w:rsidRPr="00760916">
              <w:rPr>
                <w:sz w:val="28"/>
                <w:szCs w:val="28"/>
              </w:rPr>
              <w:t>величение</w:t>
            </w:r>
            <w:proofErr w:type="spellEnd"/>
            <w:proofErr w:type="gramEnd"/>
            <w:r w:rsidRPr="00760916">
              <w:rPr>
                <w:sz w:val="28"/>
                <w:szCs w:val="28"/>
              </w:rPr>
              <w:t xml:space="preserve"> </w:t>
            </w:r>
            <w:proofErr w:type="spellStart"/>
            <w:r w:rsidRPr="00760916">
              <w:rPr>
                <w:sz w:val="28"/>
                <w:szCs w:val="28"/>
              </w:rPr>
              <w:t>мощности</w:t>
            </w:r>
            <w:proofErr w:type="spellEnd"/>
            <w:r w:rsidRPr="00760916">
              <w:rPr>
                <w:sz w:val="28"/>
                <w:szCs w:val="28"/>
              </w:rPr>
              <w:t xml:space="preserve"> </w:t>
            </w:r>
            <w:proofErr w:type="spellStart"/>
            <w:r w:rsidRPr="00760916">
              <w:rPr>
                <w:sz w:val="28"/>
                <w:szCs w:val="28"/>
              </w:rPr>
              <w:t>системы</w:t>
            </w:r>
            <w:proofErr w:type="spellEnd"/>
            <w:r w:rsidRPr="00760916">
              <w:rPr>
                <w:sz w:val="28"/>
                <w:szCs w:val="28"/>
              </w:rPr>
              <w:t xml:space="preserve"> </w:t>
            </w:r>
            <w:proofErr w:type="spellStart"/>
            <w:r w:rsidRPr="00760916">
              <w:rPr>
                <w:sz w:val="28"/>
                <w:szCs w:val="28"/>
              </w:rPr>
              <w:t>водоотведения</w:t>
            </w:r>
            <w:proofErr w:type="spellEnd"/>
            <w:r w:rsidRPr="00760916">
              <w:rPr>
                <w:sz w:val="28"/>
                <w:szCs w:val="28"/>
              </w:rPr>
              <w:t>.</w:t>
            </w:r>
          </w:p>
        </w:tc>
      </w:tr>
      <w:tr w:rsidR="00B7546E" w:rsidRPr="00760916" w:rsidTr="00D53B3E">
        <w:trPr>
          <w:trHeight w:val="830"/>
        </w:trPr>
        <w:tc>
          <w:tcPr>
            <w:tcW w:w="1543" w:type="pct"/>
          </w:tcPr>
          <w:p w:rsidR="00B7546E" w:rsidRPr="005726CC" w:rsidRDefault="00B7546E" w:rsidP="00513279">
            <w:pPr>
              <w:pStyle w:val="TableParagraph"/>
              <w:jc w:val="center"/>
              <w:rPr>
                <w:b/>
                <w:sz w:val="28"/>
                <w:szCs w:val="28"/>
              </w:rPr>
            </w:pPr>
            <w:proofErr w:type="spellStart"/>
            <w:r w:rsidRPr="005726CC">
              <w:rPr>
                <w:b/>
                <w:sz w:val="28"/>
                <w:szCs w:val="28"/>
              </w:rPr>
              <w:t>Контроль</w:t>
            </w:r>
            <w:proofErr w:type="spellEnd"/>
            <w:r w:rsidRPr="005726CC">
              <w:rPr>
                <w:b/>
                <w:sz w:val="28"/>
                <w:szCs w:val="28"/>
              </w:rPr>
              <w:t xml:space="preserve"> </w:t>
            </w:r>
            <w:proofErr w:type="spellStart"/>
            <w:r w:rsidRPr="005726CC">
              <w:rPr>
                <w:b/>
                <w:sz w:val="28"/>
                <w:szCs w:val="28"/>
              </w:rPr>
              <w:t>исполнения</w:t>
            </w:r>
            <w:proofErr w:type="spellEnd"/>
            <w:r w:rsidRPr="005726CC">
              <w:rPr>
                <w:b/>
                <w:sz w:val="28"/>
                <w:szCs w:val="28"/>
              </w:rPr>
              <w:t xml:space="preserve"> </w:t>
            </w:r>
            <w:proofErr w:type="spellStart"/>
            <w:r w:rsidRPr="005726CC">
              <w:rPr>
                <w:b/>
                <w:sz w:val="28"/>
                <w:szCs w:val="28"/>
              </w:rPr>
              <w:t>схемы</w:t>
            </w:r>
            <w:proofErr w:type="spellEnd"/>
          </w:p>
        </w:tc>
        <w:tc>
          <w:tcPr>
            <w:tcW w:w="3457" w:type="pct"/>
          </w:tcPr>
          <w:p w:rsidR="00B7546E" w:rsidRPr="006E0EE0" w:rsidRDefault="006E0EE0" w:rsidP="00513279">
            <w:pPr>
              <w:pStyle w:val="TableParagraph"/>
              <w:rPr>
                <w:sz w:val="28"/>
                <w:szCs w:val="28"/>
                <w:highlight w:val="yellow"/>
                <w:lang w:val="ru-RU"/>
              </w:rPr>
            </w:pPr>
            <w:r w:rsidRPr="006E0EE0">
              <w:rPr>
                <w:sz w:val="28"/>
                <w:szCs w:val="28"/>
                <w:lang w:val="ru-RU"/>
              </w:rPr>
              <w:t>Отраслевой орган администрации города Каменска-Уральского по городскому хозяйству</w:t>
            </w:r>
          </w:p>
        </w:tc>
      </w:tr>
    </w:tbl>
    <w:p w:rsidR="00B7546E" w:rsidRDefault="00B7546E" w:rsidP="00B7546E">
      <w:pPr>
        <w:spacing w:line="270" w:lineRule="atLeast"/>
        <w:rPr>
          <w:sz w:val="24"/>
        </w:rPr>
        <w:sectPr w:rsidR="00B7546E" w:rsidSect="00513279">
          <w:pgSz w:w="11910" w:h="16840"/>
          <w:pgMar w:top="1134" w:right="850" w:bottom="1134" w:left="1701" w:header="711" w:footer="731" w:gutter="0"/>
          <w:cols w:space="720"/>
          <w:docGrid w:linePitch="299"/>
        </w:sectPr>
      </w:pPr>
    </w:p>
    <w:p w:rsidR="00B7546E" w:rsidRPr="00141C52" w:rsidRDefault="00B7546E" w:rsidP="00B7546E">
      <w:pPr>
        <w:spacing w:line="360" w:lineRule="auto"/>
        <w:ind w:firstLine="709"/>
        <w:jc w:val="both"/>
        <w:rPr>
          <w:b/>
          <w:sz w:val="28"/>
          <w:szCs w:val="28"/>
        </w:rPr>
      </w:pPr>
      <w:bookmarkStart w:id="5" w:name="_bookmark2"/>
      <w:bookmarkEnd w:id="5"/>
      <w:r w:rsidRPr="00141C52">
        <w:rPr>
          <w:b/>
          <w:sz w:val="28"/>
          <w:szCs w:val="28"/>
        </w:rPr>
        <w:lastRenderedPageBreak/>
        <w:t xml:space="preserve">Общие сведения о муниципальном образовании город Каменск-Уральский </w:t>
      </w:r>
    </w:p>
    <w:p w:rsidR="00D53B3E" w:rsidRPr="00141C52" w:rsidRDefault="00D53B3E" w:rsidP="00D53B3E">
      <w:pPr>
        <w:pStyle w:val="a3"/>
        <w:spacing w:line="360" w:lineRule="auto"/>
        <w:ind w:firstLine="709"/>
        <w:jc w:val="both"/>
        <w:rPr>
          <w:sz w:val="28"/>
          <w:szCs w:val="28"/>
        </w:rPr>
      </w:pPr>
      <w:r w:rsidRPr="00141C52">
        <w:rPr>
          <w:sz w:val="28"/>
          <w:szCs w:val="28"/>
        </w:rPr>
        <w:t xml:space="preserve">Муниципальное образование город Каменск-Уральский наделено статусом городского округа </w:t>
      </w:r>
      <w:hyperlink r:id="rId14" w:tooltip="Закон Свердловской области от 12.10.2004 N 70-ОЗ (ред. от 12.07.2007) &quot;Об установлении границ муниципального образования город Каменск-Уральский и наделении его статусом городского округа&quot; (принят Областной Думой Законодательного Собрания Свердловской области " w:history="1">
        <w:r w:rsidRPr="00141C52">
          <w:rPr>
            <w:sz w:val="28"/>
            <w:szCs w:val="28"/>
          </w:rPr>
          <w:t>Законом</w:t>
        </w:r>
      </w:hyperlink>
      <w:r w:rsidRPr="00141C52">
        <w:rPr>
          <w:sz w:val="28"/>
          <w:szCs w:val="28"/>
        </w:rPr>
        <w:t xml:space="preserve"> Свердловской области «Об установлении границ муниципального образования город Каменск-Уральский и наделении его статусом городского округа» от 12.10.2004 № 70-ОЗ. </w:t>
      </w:r>
    </w:p>
    <w:p w:rsidR="00D53B3E" w:rsidRPr="00141C52" w:rsidRDefault="00D53B3E" w:rsidP="00D53B3E">
      <w:pPr>
        <w:pStyle w:val="a3"/>
        <w:spacing w:line="360" w:lineRule="auto"/>
        <w:ind w:firstLine="709"/>
        <w:jc w:val="both"/>
        <w:rPr>
          <w:sz w:val="28"/>
          <w:szCs w:val="28"/>
        </w:rPr>
      </w:pPr>
      <w:r w:rsidRPr="00141C52">
        <w:rPr>
          <w:sz w:val="28"/>
          <w:szCs w:val="28"/>
        </w:rPr>
        <w:t xml:space="preserve">Город Каменск-Уральский расположен в </w:t>
      </w:r>
      <w:smartTag w:uri="urn:schemas-microsoft-com:office:smarttags" w:element="metricconverter">
        <w:smartTagPr>
          <w:attr w:name="ProductID" w:val="100 км"/>
        </w:smartTagPr>
        <w:r w:rsidRPr="00141C52">
          <w:rPr>
            <w:sz w:val="28"/>
            <w:szCs w:val="28"/>
          </w:rPr>
          <w:t>100 км</w:t>
        </w:r>
      </w:smartTag>
      <w:r w:rsidRPr="00141C52">
        <w:rPr>
          <w:sz w:val="28"/>
          <w:szCs w:val="28"/>
        </w:rPr>
        <w:t xml:space="preserve"> к юго-востоку от областного центра г. Екатеринбурга, на берегах рек Исеть и Каменка. Город является центром Южного управленческого округа Свердловской области. </w:t>
      </w:r>
    </w:p>
    <w:p w:rsidR="00D53B3E" w:rsidRPr="00141C52" w:rsidRDefault="00D53B3E" w:rsidP="00D53B3E">
      <w:pPr>
        <w:pStyle w:val="a3"/>
        <w:spacing w:line="360" w:lineRule="auto"/>
        <w:ind w:firstLine="709"/>
        <w:jc w:val="both"/>
        <w:rPr>
          <w:sz w:val="28"/>
          <w:szCs w:val="28"/>
        </w:rPr>
      </w:pPr>
      <w:r w:rsidRPr="00141C52">
        <w:rPr>
          <w:sz w:val="28"/>
          <w:szCs w:val="28"/>
        </w:rPr>
        <w:t xml:space="preserve">В состав территории городского округа входят: город Каменск-Уральский, а также в соответствии с генеральным планом городского округа территории, предназначенные для развития его социальной, транспортной и иной инфраструктуры, включая территории сельских населенных пунктов: деревня </w:t>
      </w:r>
      <w:proofErr w:type="spellStart"/>
      <w:r w:rsidRPr="00141C52">
        <w:rPr>
          <w:sz w:val="28"/>
          <w:szCs w:val="28"/>
        </w:rPr>
        <w:t>Кодинка</w:t>
      </w:r>
      <w:proofErr w:type="spellEnd"/>
      <w:r w:rsidRPr="00141C52">
        <w:rPr>
          <w:sz w:val="28"/>
          <w:szCs w:val="28"/>
        </w:rPr>
        <w:t xml:space="preserve">, деревня Малая </w:t>
      </w:r>
      <w:proofErr w:type="spellStart"/>
      <w:r w:rsidRPr="00141C52">
        <w:rPr>
          <w:sz w:val="28"/>
          <w:szCs w:val="28"/>
        </w:rPr>
        <w:t>Кодинка</w:t>
      </w:r>
      <w:proofErr w:type="spellEnd"/>
      <w:r w:rsidRPr="00141C52">
        <w:rPr>
          <w:sz w:val="28"/>
          <w:szCs w:val="28"/>
        </w:rPr>
        <w:t xml:space="preserve">, деревня </w:t>
      </w:r>
      <w:proofErr w:type="spellStart"/>
      <w:r w:rsidRPr="00141C52">
        <w:rPr>
          <w:sz w:val="28"/>
          <w:szCs w:val="28"/>
        </w:rPr>
        <w:t>Монастырка</w:t>
      </w:r>
      <w:proofErr w:type="spellEnd"/>
      <w:r w:rsidRPr="00141C52">
        <w:rPr>
          <w:sz w:val="28"/>
          <w:szCs w:val="28"/>
        </w:rPr>
        <w:t xml:space="preserve">, деревня Новый Завод, деревня Токарева, поселок </w:t>
      </w:r>
      <w:proofErr w:type="spellStart"/>
      <w:r w:rsidRPr="00141C52">
        <w:rPr>
          <w:sz w:val="28"/>
          <w:szCs w:val="28"/>
        </w:rPr>
        <w:t>Поселок</w:t>
      </w:r>
      <w:proofErr w:type="spellEnd"/>
      <w:r w:rsidRPr="00141C52">
        <w:rPr>
          <w:sz w:val="28"/>
          <w:szCs w:val="28"/>
        </w:rPr>
        <w:t xml:space="preserve"> </w:t>
      </w:r>
      <w:proofErr w:type="spellStart"/>
      <w:r w:rsidRPr="00141C52">
        <w:rPr>
          <w:sz w:val="28"/>
          <w:szCs w:val="28"/>
        </w:rPr>
        <w:t>Госдороги</w:t>
      </w:r>
      <w:proofErr w:type="spellEnd"/>
      <w:r w:rsidRPr="00141C52">
        <w:rPr>
          <w:sz w:val="28"/>
          <w:szCs w:val="28"/>
        </w:rPr>
        <w:t>.</w:t>
      </w:r>
    </w:p>
    <w:p w:rsidR="00D53B3E" w:rsidRPr="00141C52" w:rsidRDefault="00D53B3E" w:rsidP="00D53B3E">
      <w:pPr>
        <w:pStyle w:val="a3"/>
        <w:spacing w:line="360" w:lineRule="auto"/>
        <w:ind w:firstLine="709"/>
        <w:jc w:val="both"/>
        <w:rPr>
          <w:sz w:val="28"/>
          <w:szCs w:val="28"/>
        </w:rPr>
      </w:pPr>
      <w:r w:rsidRPr="00141C52">
        <w:rPr>
          <w:sz w:val="28"/>
          <w:szCs w:val="28"/>
        </w:rPr>
        <w:t>В целях организации управления территория муниципального образования делится на два района: Синарский и Красногорский.</w:t>
      </w:r>
    </w:p>
    <w:p w:rsidR="00D53B3E" w:rsidRPr="00D97F12" w:rsidRDefault="00D53B3E" w:rsidP="00D53B3E">
      <w:pPr>
        <w:pStyle w:val="a3"/>
        <w:spacing w:line="360" w:lineRule="auto"/>
        <w:ind w:firstLine="709"/>
        <w:jc w:val="both"/>
        <w:rPr>
          <w:sz w:val="28"/>
          <w:szCs w:val="28"/>
        </w:rPr>
      </w:pPr>
      <w:r w:rsidRPr="00D97F12">
        <w:rPr>
          <w:sz w:val="28"/>
          <w:szCs w:val="28"/>
        </w:rPr>
        <w:t>Планировочная структура муниципального образования город Каменск-Уральский</w:t>
      </w:r>
      <w:r>
        <w:rPr>
          <w:sz w:val="28"/>
          <w:szCs w:val="28"/>
        </w:rPr>
        <w:t xml:space="preserve"> </w:t>
      </w:r>
      <w:r w:rsidRPr="00D97F12">
        <w:rPr>
          <w:sz w:val="28"/>
          <w:szCs w:val="28"/>
        </w:rPr>
        <w:t>в условиях сложившегося рельефа делится на три крупных планировочных района:</w:t>
      </w:r>
      <w:r>
        <w:rPr>
          <w:sz w:val="28"/>
          <w:szCs w:val="28"/>
        </w:rPr>
        <w:t xml:space="preserve"> </w:t>
      </w:r>
      <w:r w:rsidRPr="00D97F12">
        <w:rPr>
          <w:sz w:val="28"/>
          <w:szCs w:val="28"/>
        </w:rPr>
        <w:t>Ленинский, Синарский, Красногорский.</w:t>
      </w:r>
    </w:p>
    <w:p w:rsidR="00D53B3E" w:rsidRPr="00D97F12" w:rsidRDefault="00D53B3E" w:rsidP="00D53B3E">
      <w:pPr>
        <w:pStyle w:val="a3"/>
        <w:spacing w:line="360" w:lineRule="auto"/>
        <w:ind w:firstLine="709"/>
        <w:jc w:val="both"/>
        <w:rPr>
          <w:sz w:val="28"/>
          <w:szCs w:val="28"/>
        </w:rPr>
      </w:pPr>
      <w:r w:rsidRPr="00D97F12">
        <w:rPr>
          <w:sz w:val="28"/>
          <w:szCs w:val="28"/>
        </w:rPr>
        <w:t>Ленинский планировочный район расположен в северо-западной части города, на</w:t>
      </w:r>
      <w:r>
        <w:rPr>
          <w:sz w:val="28"/>
          <w:szCs w:val="28"/>
        </w:rPr>
        <w:t xml:space="preserve"> </w:t>
      </w:r>
      <w:r w:rsidRPr="00D97F12">
        <w:rPr>
          <w:sz w:val="28"/>
          <w:szCs w:val="28"/>
        </w:rPr>
        <w:t>въезде со стороны города Екатеринбурга.</w:t>
      </w:r>
      <w:r>
        <w:rPr>
          <w:sz w:val="28"/>
          <w:szCs w:val="28"/>
        </w:rPr>
        <w:t xml:space="preserve"> </w:t>
      </w:r>
      <w:r w:rsidRPr="00D97F12">
        <w:rPr>
          <w:sz w:val="28"/>
          <w:szCs w:val="28"/>
        </w:rPr>
        <w:t>Включает в себя:</w:t>
      </w:r>
    </w:p>
    <w:p w:rsidR="00D53B3E" w:rsidRPr="00D97F12" w:rsidRDefault="00D53B3E" w:rsidP="00D53B3E">
      <w:pPr>
        <w:pStyle w:val="a3"/>
        <w:numPr>
          <w:ilvl w:val="0"/>
          <w:numId w:val="29"/>
        </w:numPr>
        <w:spacing w:line="360" w:lineRule="auto"/>
        <w:ind w:left="0" w:firstLine="709"/>
        <w:jc w:val="both"/>
        <w:rPr>
          <w:sz w:val="28"/>
          <w:szCs w:val="28"/>
        </w:rPr>
      </w:pPr>
      <w:r w:rsidRPr="00D97F12">
        <w:rPr>
          <w:sz w:val="28"/>
          <w:szCs w:val="28"/>
        </w:rPr>
        <w:t>жилые районы: Ленинский, Западный, Первомайский, Старый город;</w:t>
      </w:r>
    </w:p>
    <w:p w:rsidR="00D53B3E" w:rsidRPr="00D97F12" w:rsidRDefault="00D53B3E" w:rsidP="00D53B3E">
      <w:pPr>
        <w:pStyle w:val="a3"/>
        <w:numPr>
          <w:ilvl w:val="0"/>
          <w:numId w:val="29"/>
        </w:numPr>
        <w:spacing w:line="360" w:lineRule="auto"/>
        <w:ind w:left="0" w:firstLine="709"/>
        <w:jc w:val="both"/>
        <w:rPr>
          <w:sz w:val="28"/>
          <w:szCs w:val="28"/>
        </w:rPr>
      </w:pPr>
      <w:r w:rsidRPr="00D97F12">
        <w:rPr>
          <w:sz w:val="28"/>
          <w:szCs w:val="28"/>
        </w:rPr>
        <w:t xml:space="preserve">деревни Новый Завод, </w:t>
      </w:r>
      <w:proofErr w:type="spellStart"/>
      <w:r w:rsidRPr="00D97F12">
        <w:rPr>
          <w:sz w:val="28"/>
          <w:szCs w:val="28"/>
        </w:rPr>
        <w:t>Кодинка</w:t>
      </w:r>
      <w:proofErr w:type="spellEnd"/>
      <w:r w:rsidRPr="00D97F12">
        <w:rPr>
          <w:sz w:val="28"/>
          <w:szCs w:val="28"/>
        </w:rPr>
        <w:t xml:space="preserve"> и Малая </w:t>
      </w:r>
      <w:proofErr w:type="spellStart"/>
      <w:r w:rsidRPr="00D97F12">
        <w:rPr>
          <w:sz w:val="28"/>
          <w:szCs w:val="28"/>
        </w:rPr>
        <w:t>Кодинка</w:t>
      </w:r>
      <w:proofErr w:type="spellEnd"/>
      <w:r w:rsidRPr="00D97F12">
        <w:rPr>
          <w:sz w:val="28"/>
          <w:szCs w:val="28"/>
        </w:rPr>
        <w:t>;</w:t>
      </w:r>
    </w:p>
    <w:p w:rsidR="00D53B3E" w:rsidRPr="00D97F12" w:rsidRDefault="00D53B3E" w:rsidP="00D53B3E">
      <w:pPr>
        <w:pStyle w:val="a3"/>
        <w:numPr>
          <w:ilvl w:val="0"/>
          <w:numId w:val="29"/>
        </w:numPr>
        <w:spacing w:line="360" w:lineRule="auto"/>
        <w:ind w:left="0" w:firstLine="709"/>
        <w:jc w:val="both"/>
        <w:rPr>
          <w:sz w:val="28"/>
          <w:szCs w:val="28"/>
        </w:rPr>
      </w:pPr>
      <w:r w:rsidRPr="00D97F12">
        <w:rPr>
          <w:sz w:val="28"/>
          <w:szCs w:val="28"/>
        </w:rPr>
        <w:t xml:space="preserve">посёлок </w:t>
      </w:r>
      <w:proofErr w:type="spellStart"/>
      <w:r w:rsidRPr="00D97F12">
        <w:rPr>
          <w:sz w:val="28"/>
          <w:szCs w:val="28"/>
        </w:rPr>
        <w:t>Посёлок</w:t>
      </w:r>
      <w:proofErr w:type="spellEnd"/>
      <w:r w:rsidRPr="00D97F12">
        <w:rPr>
          <w:sz w:val="28"/>
          <w:szCs w:val="28"/>
        </w:rPr>
        <w:t xml:space="preserve"> </w:t>
      </w:r>
      <w:proofErr w:type="spellStart"/>
      <w:r w:rsidRPr="00D97F12">
        <w:rPr>
          <w:sz w:val="28"/>
          <w:szCs w:val="28"/>
        </w:rPr>
        <w:t>Госдороги</w:t>
      </w:r>
      <w:proofErr w:type="spellEnd"/>
      <w:r w:rsidRPr="00D97F12">
        <w:rPr>
          <w:sz w:val="28"/>
          <w:szCs w:val="28"/>
        </w:rPr>
        <w:t>.</w:t>
      </w:r>
    </w:p>
    <w:p w:rsidR="00D53B3E" w:rsidRPr="00D97F12" w:rsidRDefault="00D53B3E" w:rsidP="00D53B3E">
      <w:pPr>
        <w:pStyle w:val="a3"/>
        <w:spacing w:line="360" w:lineRule="auto"/>
        <w:ind w:firstLine="709"/>
        <w:jc w:val="both"/>
        <w:rPr>
          <w:sz w:val="28"/>
          <w:szCs w:val="28"/>
        </w:rPr>
      </w:pPr>
      <w:r w:rsidRPr="00D97F12">
        <w:rPr>
          <w:sz w:val="28"/>
          <w:szCs w:val="28"/>
        </w:rPr>
        <w:t>Синарский планировочный район находится в северной части города.</w:t>
      </w:r>
    </w:p>
    <w:p w:rsidR="00D53B3E" w:rsidRPr="00D97F12" w:rsidRDefault="00D53B3E" w:rsidP="00D53B3E">
      <w:pPr>
        <w:pStyle w:val="a3"/>
        <w:spacing w:line="360" w:lineRule="auto"/>
        <w:ind w:firstLine="709"/>
        <w:jc w:val="both"/>
        <w:rPr>
          <w:sz w:val="28"/>
          <w:szCs w:val="28"/>
        </w:rPr>
      </w:pPr>
      <w:r w:rsidRPr="00D97F12">
        <w:rPr>
          <w:sz w:val="28"/>
          <w:szCs w:val="28"/>
        </w:rPr>
        <w:t>Включает в себя несколько районов: Трубный, Центральный, Октябрьский,</w:t>
      </w:r>
      <w:r>
        <w:rPr>
          <w:sz w:val="28"/>
          <w:szCs w:val="28"/>
        </w:rPr>
        <w:t xml:space="preserve"> </w:t>
      </w:r>
      <w:r w:rsidRPr="00D97F12">
        <w:rPr>
          <w:sz w:val="28"/>
          <w:szCs w:val="28"/>
        </w:rPr>
        <w:t>Больничный, Северный.</w:t>
      </w:r>
    </w:p>
    <w:p w:rsidR="00D53B3E" w:rsidRPr="00D97F12" w:rsidRDefault="00D53B3E" w:rsidP="00D53B3E">
      <w:pPr>
        <w:pStyle w:val="a3"/>
        <w:spacing w:line="360" w:lineRule="auto"/>
        <w:ind w:firstLine="709"/>
        <w:jc w:val="both"/>
        <w:rPr>
          <w:sz w:val="28"/>
          <w:szCs w:val="28"/>
        </w:rPr>
      </w:pPr>
      <w:r w:rsidRPr="00D97F12">
        <w:rPr>
          <w:sz w:val="28"/>
          <w:szCs w:val="28"/>
        </w:rPr>
        <w:lastRenderedPageBreak/>
        <w:t>Красногорский планировочный район расположен на правом берегу реки Исеть.</w:t>
      </w:r>
      <w:r>
        <w:rPr>
          <w:sz w:val="28"/>
          <w:szCs w:val="28"/>
        </w:rPr>
        <w:t xml:space="preserve"> </w:t>
      </w:r>
      <w:r w:rsidRPr="00D97F12">
        <w:rPr>
          <w:sz w:val="28"/>
          <w:szCs w:val="28"/>
        </w:rPr>
        <w:t>Включает в себя:</w:t>
      </w:r>
    </w:p>
    <w:p w:rsidR="00D53B3E" w:rsidRPr="00D97F12" w:rsidRDefault="00D53B3E" w:rsidP="00D53B3E">
      <w:pPr>
        <w:pStyle w:val="a3"/>
        <w:numPr>
          <w:ilvl w:val="0"/>
          <w:numId w:val="30"/>
        </w:numPr>
        <w:spacing w:line="360" w:lineRule="auto"/>
        <w:ind w:left="0" w:firstLine="709"/>
        <w:jc w:val="both"/>
        <w:rPr>
          <w:sz w:val="28"/>
          <w:szCs w:val="28"/>
        </w:rPr>
      </w:pPr>
      <w:r>
        <w:rPr>
          <w:sz w:val="28"/>
          <w:szCs w:val="28"/>
        </w:rPr>
        <w:t>ж</w:t>
      </w:r>
      <w:r w:rsidRPr="00D97F12">
        <w:rPr>
          <w:sz w:val="28"/>
          <w:szCs w:val="28"/>
        </w:rPr>
        <w:t xml:space="preserve">илые районы: Юбилейный, </w:t>
      </w:r>
      <w:proofErr w:type="spellStart"/>
      <w:r w:rsidRPr="00D97F12">
        <w:rPr>
          <w:sz w:val="28"/>
          <w:szCs w:val="28"/>
        </w:rPr>
        <w:t>Уазовский</w:t>
      </w:r>
      <w:proofErr w:type="spellEnd"/>
      <w:r w:rsidRPr="00D97F12">
        <w:rPr>
          <w:sz w:val="28"/>
          <w:szCs w:val="28"/>
        </w:rPr>
        <w:t xml:space="preserve">, Южный, Южный-2, </w:t>
      </w:r>
      <w:proofErr w:type="spellStart"/>
      <w:r w:rsidRPr="00D97F12">
        <w:rPr>
          <w:sz w:val="28"/>
          <w:szCs w:val="28"/>
        </w:rPr>
        <w:t>Барабановский</w:t>
      </w:r>
      <w:proofErr w:type="spellEnd"/>
      <w:r w:rsidRPr="00D97F12">
        <w:rPr>
          <w:sz w:val="28"/>
          <w:szCs w:val="28"/>
        </w:rPr>
        <w:t>;</w:t>
      </w:r>
    </w:p>
    <w:p w:rsidR="00D53B3E" w:rsidRPr="00D97F12" w:rsidRDefault="00D53B3E" w:rsidP="00D53B3E">
      <w:pPr>
        <w:pStyle w:val="a3"/>
        <w:numPr>
          <w:ilvl w:val="0"/>
          <w:numId w:val="30"/>
        </w:numPr>
        <w:spacing w:line="360" w:lineRule="auto"/>
        <w:ind w:left="0" w:firstLine="709"/>
        <w:jc w:val="both"/>
        <w:rPr>
          <w:sz w:val="28"/>
          <w:szCs w:val="28"/>
        </w:rPr>
      </w:pPr>
      <w:r w:rsidRPr="00D97F12">
        <w:rPr>
          <w:sz w:val="28"/>
          <w:szCs w:val="28"/>
        </w:rPr>
        <w:t>микрорайоны: Силикатный, Чкалова, 2-ой Рабочий;</w:t>
      </w:r>
    </w:p>
    <w:p w:rsidR="00D53B3E" w:rsidRPr="00D97F12" w:rsidRDefault="00D53B3E" w:rsidP="00D53B3E">
      <w:pPr>
        <w:pStyle w:val="a3"/>
        <w:numPr>
          <w:ilvl w:val="0"/>
          <w:numId w:val="30"/>
        </w:numPr>
        <w:spacing w:line="360" w:lineRule="auto"/>
        <w:ind w:left="0" w:firstLine="709"/>
        <w:jc w:val="both"/>
        <w:rPr>
          <w:sz w:val="28"/>
          <w:szCs w:val="28"/>
        </w:rPr>
      </w:pPr>
      <w:r w:rsidRPr="00D97F12">
        <w:rPr>
          <w:sz w:val="28"/>
          <w:szCs w:val="28"/>
        </w:rPr>
        <w:t xml:space="preserve">деревни Токарева и </w:t>
      </w:r>
      <w:proofErr w:type="spellStart"/>
      <w:r w:rsidRPr="00D97F12">
        <w:rPr>
          <w:sz w:val="28"/>
          <w:szCs w:val="28"/>
        </w:rPr>
        <w:t>Монастырка</w:t>
      </w:r>
      <w:proofErr w:type="spellEnd"/>
      <w:r w:rsidRPr="00D97F12">
        <w:rPr>
          <w:sz w:val="28"/>
          <w:szCs w:val="28"/>
        </w:rPr>
        <w:t>.</w:t>
      </w:r>
    </w:p>
    <w:p w:rsidR="00D53B3E" w:rsidRPr="00FA72B9" w:rsidRDefault="00D53B3E" w:rsidP="00D53B3E">
      <w:pPr>
        <w:pStyle w:val="a3"/>
        <w:spacing w:line="360" w:lineRule="auto"/>
        <w:ind w:firstLine="709"/>
        <w:jc w:val="both"/>
        <w:rPr>
          <w:sz w:val="28"/>
          <w:szCs w:val="28"/>
        </w:rPr>
      </w:pPr>
      <w:r w:rsidRPr="00D97F12">
        <w:rPr>
          <w:sz w:val="28"/>
          <w:szCs w:val="28"/>
        </w:rPr>
        <w:t xml:space="preserve"> </w:t>
      </w:r>
      <w:r w:rsidRPr="00141C52">
        <w:rPr>
          <w:sz w:val="28"/>
          <w:szCs w:val="28"/>
        </w:rPr>
        <w:t xml:space="preserve">Административная граница города вытянута по течению реки Исеть, в значительной степени удалена от жилых кварталов на северо-северо-восток и на юг. Размер территории в границах муниципального образования – </w:t>
      </w:r>
      <w:r>
        <w:rPr>
          <w:sz w:val="28"/>
          <w:szCs w:val="28"/>
        </w:rPr>
        <w:t>14224</w:t>
      </w:r>
      <w:r w:rsidRPr="00141C52">
        <w:rPr>
          <w:sz w:val="28"/>
          <w:szCs w:val="28"/>
        </w:rPr>
        <w:t xml:space="preserve"> га. Протяженность города с севера на юг 27,5 км, с запада на восток – около 20 км. </w:t>
      </w:r>
      <w:r w:rsidR="00FA72B9">
        <w:rPr>
          <w:sz w:val="28"/>
          <w:szCs w:val="28"/>
        </w:rPr>
        <w:t xml:space="preserve"> </w:t>
      </w:r>
      <w:r w:rsidRPr="00141C52">
        <w:rPr>
          <w:sz w:val="28"/>
          <w:szCs w:val="28"/>
        </w:rPr>
        <w:t xml:space="preserve">Численность населения МО город Каменск-Уральский на 01.01.2019 г. </w:t>
      </w:r>
      <w:r w:rsidRPr="00FA72B9">
        <w:rPr>
          <w:sz w:val="28"/>
          <w:szCs w:val="28"/>
        </w:rPr>
        <w:t>составляет около 170 тыс. чел. (таблица 1).</w:t>
      </w:r>
    </w:p>
    <w:p w:rsidR="00D53B3E" w:rsidRPr="00FA72B9" w:rsidRDefault="00D53B3E" w:rsidP="00D53B3E">
      <w:pPr>
        <w:pStyle w:val="a3"/>
        <w:spacing w:line="360" w:lineRule="auto"/>
        <w:ind w:firstLine="709"/>
        <w:jc w:val="both"/>
        <w:rPr>
          <w:sz w:val="16"/>
          <w:szCs w:val="28"/>
        </w:rPr>
      </w:pPr>
    </w:p>
    <w:p w:rsidR="00D53B3E" w:rsidRPr="00FA72B9" w:rsidRDefault="00D53B3E" w:rsidP="00D53B3E">
      <w:pPr>
        <w:pStyle w:val="a3"/>
        <w:spacing w:line="360" w:lineRule="auto"/>
        <w:ind w:firstLine="709"/>
        <w:jc w:val="both"/>
        <w:rPr>
          <w:sz w:val="28"/>
          <w:szCs w:val="28"/>
        </w:rPr>
      </w:pPr>
      <w:r w:rsidRPr="00FA72B9">
        <w:rPr>
          <w:sz w:val="28"/>
          <w:szCs w:val="28"/>
        </w:rPr>
        <w:t>Таблица 1 – Численность населения МО город Каменск-Уральский</w:t>
      </w:r>
    </w:p>
    <w:tbl>
      <w:tblPr>
        <w:tblStyle w:val="ae"/>
        <w:tblW w:w="5000" w:type="pct"/>
        <w:tblLook w:val="04A0" w:firstRow="1" w:lastRow="0" w:firstColumn="1" w:lastColumn="0" w:noHBand="0" w:noVBand="1"/>
      </w:tblPr>
      <w:tblGrid>
        <w:gridCol w:w="1121"/>
        <w:gridCol w:w="4180"/>
        <w:gridCol w:w="4274"/>
      </w:tblGrid>
      <w:tr w:rsidR="00D53B3E" w:rsidRPr="00187EE7" w:rsidTr="00D53B3E">
        <w:tc>
          <w:tcPr>
            <w:tcW w:w="585" w:type="pct"/>
            <w:vAlign w:val="center"/>
          </w:tcPr>
          <w:p w:rsidR="00D53B3E" w:rsidRPr="00187EE7" w:rsidRDefault="00D53B3E" w:rsidP="00D53B3E">
            <w:pPr>
              <w:pStyle w:val="a3"/>
              <w:jc w:val="center"/>
            </w:pPr>
            <w:r w:rsidRPr="00187EE7">
              <w:t>№ п/п</w:t>
            </w:r>
          </w:p>
        </w:tc>
        <w:tc>
          <w:tcPr>
            <w:tcW w:w="2183" w:type="pct"/>
            <w:vAlign w:val="center"/>
          </w:tcPr>
          <w:p w:rsidR="00D53B3E" w:rsidRPr="00187EE7" w:rsidRDefault="00D53B3E" w:rsidP="00D53B3E">
            <w:pPr>
              <w:pStyle w:val="a3"/>
              <w:jc w:val="center"/>
            </w:pPr>
            <w:proofErr w:type="spellStart"/>
            <w:r w:rsidRPr="00187EE7">
              <w:t>Населённый</w:t>
            </w:r>
            <w:proofErr w:type="spellEnd"/>
            <w:r w:rsidRPr="00187EE7">
              <w:t xml:space="preserve"> </w:t>
            </w:r>
            <w:proofErr w:type="spellStart"/>
            <w:r w:rsidRPr="00187EE7">
              <w:t>пункт</w:t>
            </w:r>
            <w:proofErr w:type="spellEnd"/>
          </w:p>
        </w:tc>
        <w:tc>
          <w:tcPr>
            <w:tcW w:w="2232" w:type="pct"/>
            <w:vAlign w:val="center"/>
          </w:tcPr>
          <w:p w:rsidR="00D53B3E" w:rsidRPr="00187EE7" w:rsidRDefault="00D53B3E" w:rsidP="00D53B3E">
            <w:pPr>
              <w:pStyle w:val="a3"/>
              <w:jc w:val="center"/>
            </w:pPr>
            <w:proofErr w:type="spellStart"/>
            <w:r w:rsidRPr="00187EE7">
              <w:t>Численность</w:t>
            </w:r>
            <w:proofErr w:type="spellEnd"/>
            <w:r w:rsidRPr="00187EE7">
              <w:t xml:space="preserve"> </w:t>
            </w:r>
            <w:proofErr w:type="spellStart"/>
            <w:r w:rsidRPr="00187EE7">
              <w:t>населения</w:t>
            </w:r>
            <w:proofErr w:type="spellEnd"/>
            <w:r w:rsidRPr="00187EE7">
              <w:t xml:space="preserve">, </w:t>
            </w:r>
            <w:proofErr w:type="spellStart"/>
            <w:r w:rsidRPr="00187EE7">
              <w:t>чел</w:t>
            </w:r>
            <w:proofErr w:type="spellEnd"/>
            <w:r w:rsidRPr="00187EE7">
              <w:t>.</w:t>
            </w:r>
          </w:p>
        </w:tc>
      </w:tr>
      <w:tr w:rsidR="00D53B3E" w:rsidRPr="00187EE7" w:rsidTr="00D53B3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85" w:type="pct"/>
            <w:vAlign w:val="center"/>
          </w:tcPr>
          <w:p w:rsidR="00D53B3E" w:rsidRPr="00E2786D" w:rsidRDefault="00D53B3E" w:rsidP="00D53B3E">
            <w:pPr>
              <w:pStyle w:val="a3"/>
              <w:jc w:val="center"/>
            </w:pPr>
            <w:r w:rsidRPr="00E2786D">
              <w:t>1</w:t>
            </w:r>
          </w:p>
        </w:tc>
        <w:tc>
          <w:tcPr>
            <w:tcW w:w="2183" w:type="pct"/>
            <w:vAlign w:val="center"/>
          </w:tcPr>
          <w:p w:rsidR="00D53B3E" w:rsidRPr="00187EE7" w:rsidRDefault="00D53B3E" w:rsidP="00D53B3E">
            <w:pPr>
              <w:pStyle w:val="a3"/>
              <w:jc w:val="center"/>
            </w:pPr>
            <w:proofErr w:type="spellStart"/>
            <w:r w:rsidRPr="00187EE7">
              <w:t>город</w:t>
            </w:r>
            <w:proofErr w:type="spellEnd"/>
            <w:r w:rsidRPr="00187EE7">
              <w:t xml:space="preserve"> </w:t>
            </w:r>
            <w:proofErr w:type="spellStart"/>
            <w:r w:rsidRPr="00187EE7">
              <w:t>Каменск-Уральский</w:t>
            </w:r>
            <w:proofErr w:type="spellEnd"/>
          </w:p>
        </w:tc>
        <w:tc>
          <w:tcPr>
            <w:tcW w:w="2232" w:type="pct"/>
            <w:vAlign w:val="center"/>
          </w:tcPr>
          <w:p w:rsidR="00D53B3E" w:rsidRPr="00187EE7" w:rsidRDefault="00D53B3E" w:rsidP="00D53B3E">
            <w:pPr>
              <w:pStyle w:val="a3"/>
              <w:jc w:val="center"/>
            </w:pPr>
            <w:r>
              <w:t>168 997,00</w:t>
            </w:r>
          </w:p>
        </w:tc>
      </w:tr>
      <w:tr w:rsidR="00D53B3E" w:rsidRPr="00187EE7" w:rsidTr="00D53B3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85" w:type="pct"/>
            <w:vAlign w:val="center"/>
          </w:tcPr>
          <w:p w:rsidR="00D53B3E" w:rsidRPr="00E2786D" w:rsidRDefault="00D53B3E" w:rsidP="00D53B3E">
            <w:pPr>
              <w:pStyle w:val="a3"/>
              <w:jc w:val="center"/>
            </w:pPr>
            <w:r w:rsidRPr="00E2786D">
              <w:t>2</w:t>
            </w:r>
          </w:p>
        </w:tc>
        <w:tc>
          <w:tcPr>
            <w:tcW w:w="2183" w:type="pct"/>
            <w:vAlign w:val="center"/>
          </w:tcPr>
          <w:p w:rsidR="00D53B3E" w:rsidRPr="00187EE7" w:rsidRDefault="00D53B3E" w:rsidP="00D53B3E">
            <w:pPr>
              <w:pStyle w:val="a3"/>
              <w:jc w:val="center"/>
            </w:pPr>
            <w:proofErr w:type="spellStart"/>
            <w:r w:rsidRPr="00187EE7">
              <w:t>деревня</w:t>
            </w:r>
            <w:proofErr w:type="spellEnd"/>
            <w:r w:rsidRPr="00187EE7">
              <w:t xml:space="preserve"> </w:t>
            </w:r>
            <w:proofErr w:type="spellStart"/>
            <w:r w:rsidRPr="00187EE7">
              <w:t>Кодинка</w:t>
            </w:r>
            <w:proofErr w:type="spellEnd"/>
          </w:p>
        </w:tc>
        <w:tc>
          <w:tcPr>
            <w:tcW w:w="2232" w:type="pct"/>
            <w:vAlign w:val="center"/>
          </w:tcPr>
          <w:p w:rsidR="00D53B3E" w:rsidRPr="00187EE7" w:rsidRDefault="00D53B3E" w:rsidP="00D53B3E">
            <w:pPr>
              <w:pStyle w:val="a3"/>
              <w:jc w:val="center"/>
            </w:pPr>
            <w:r>
              <w:t>416,00</w:t>
            </w:r>
          </w:p>
        </w:tc>
      </w:tr>
      <w:tr w:rsidR="00D53B3E" w:rsidRPr="00187EE7" w:rsidTr="00D53B3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85" w:type="pct"/>
            <w:vAlign w:val="center"/>
          </w:tcPr>
          <w:p w:rsidR="00D53B3E" w:rsidRPr="00E2786D" w:rsidRDefault="00D53B3E" w:rsidP="00D53B3E">
            <w:pPr>
              <w:pStyle w:val="a3"/>
              <w:jc w:val="center"/>
            </w:pPr>
            <w:r w:rsidRPr="00E2786D">
              <w:t>3</w:t>
            </w:r>
          </w:p>
        </w:tc>
        <w:tc>
          <w:tcPr>
            <w:tcW w:w="2183" w:type="pct"/>
            <w:vAlign w:val="center"/>
          </w:tcPr>
          <w:p w:rsidR="00D53B3E" w:rsidRPr="00187EE7" w:rsidRDefault="00D53B3E" w:rsidP="00D53B3E">
            <w:pPr>
              <w:pStyle w:val="a3"/>
              <w:jc w:val="center"/>
            </w:pPr>
            <w:proofErr w:type="spellStart"/>
            <w:r w:rsidRPr="00187EE7">
              <w:t>деревня</w:t>
            </w:r>
            <w:proofErr w:type="spellEnd"/>
            <w:r w:rsidRPr="00187EE7">
              <w:t xml:space="preserve"> </w:t>
            </w:r>
            <w:proofErr w:type="spellStart"/>
            <w:r w:rsidRPr="00187EE7">
              <w:t>Малая</w:t>
            </w:r>
            <w:proofErr w:type="spellEnd"/>
            <w:r w:rsidRPr="00187EE7">
              <w:t xml:space="preserve"> </w:t>
            </w:r>
            <w:proofErr w:type="spellStart"/>
            <w:r w:rsidRPr="00187EE7">
              <w:t>Кодинка</w:t>
            </w:r>
            <w:proofErr w:type="spellEnd"/>
          </w:p>
        </w:tc>
        <w:tc>
          <w:tcPr>
            <w:tcW w:w="2232" w:type="pct"/>
            <w:vAlign w:val="center"/>
          </w:tcPr>
          <w:p w:rsidR="00D53B3E" w:rsidRPr="00187EE7" w:rsidRDefault="00D53B3E" w:rsidP="00D53B3E">
            <w:pPr>
              <w:pStyle w:val="a3"/>
              <w:jc w:val="center"/>
            </w:pPr>
            <w:r>
              <w:t>42,00</w:t>
            </w:r>
          </w:p>
        </w:tc>
      </w:tr>
      <w:tr w:rsidR="00D53B3E" w:rsidRPr="00187EE7" w:rsidTr="00D53B3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85" w:type="pct"/>
            <w:vAlign w:val="center"/>
          </w:tcPr>
          <w:p w:rsidR="00D53B3E" w:rsidRPr="00E2786D" w:rsidRDefault="00D53B3E" w:rsidP="00D53B3E">
            <w:pPr>
              <w:pStyle w:val="a3"/>
              <w:jc w:val="center"/>
            </w:pPr>
            <w:r w:rsidRPr="00E2786D">
              <w:t>4</w:t>
            </w:r>
          </w:p>
        </w:tc>
        <w:tc>
          <w:tcPr>
            <w:tcW w:w="2183" w:type="pct"/>
            <w:vAlign w:val="center"/>
          </w:tcPr>
          <w:p w:rsidR="00D53B3E" w:rsidRPr="00187EE7" w:rsidRDefault="00D53B3E" w:rsidP="00D53B3E">
            <w:pPr>
              <w:pStyle w:val="a3"/>
              <w:jc w:val="center"/>
            </w:pPr>
            <w:proofErr w:type="spellStart"/>
            <w:r w:rsidRPr="00187EE7">
              <w:t>деревня</w:t>
            </w:r>
            <w:proofErr w:type="spellEnd"/>
            <w:r w:rsidRPr="00187EE7">
              <w:t xml:space="preserve"> </w:t>
            </w:r>
            <w:proofErr w:type="spellStart"/>
            <w:r w:rsidRPr="00187EE7">
              <w:t>Монастырка</w:t>
            </w:r>
            <w:proofErr w:type="spellEnd"/>
          </w:p>
        </w:tc>
        <w:tc>
          <w:tcPr>
            <w:tcW w:w="2232" w:type="pct"/>
            <w:vAlign w:val="center"/>
          </w:tcPr>
          <w:p w:rsidR="00D53B3E" w:rsidRPr="00187EE7" w:rsidRDefault="00D53B3E" w:rsidP="00D53B3E">
            <w:pPr>
              <w:pStyle w:val="a3"/>
              <w:jc w:val="center"/>
            </w:pPr>
            <w:r>
              <w:t>1 394,00</w:t>
            </w:r>
          </w:p>
        </w:tc>
      </w:tr>
      <w:tr w:rsidR="00D53B3E" w:rsidRPr="00187EE7" w:rsidTr="00D53B3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85" w:type="pct"/>
            <w:vAlign w:val="center"/>
          </w:tcPr>
          <w:p w:rsidR="00D53B3E" w:rsidRPr="00E2786D" w:rsidRDefault="00D53B3E" w:rsidP="00D53B3E">
            <w:pPr>
              <w:pStyle w:val="a3"/>
              <w:jc w:val="center"/>
            </w:pPr>
            <w:r w:rsidRPr="00E2786D">
              <w:t>5</w:t>
            </w:r>
          </w:p>
        </w:tc>
        <w:tc>
          <w:tcPr>
            <w:tcW w:w="2183" w:type="pct"/>
            <w:vAlign w:val="center"/>
          </w:tcPr>
          <w:p w:rsidR="00D53B3E" w:rsidRPr="00187EE7" w:rsidRDefault="00D53B3E" w:rsidP="00D53B3E">
            <w:pPr>
              <w:pStyle w:val="a3"/>
              <w:jc w:val="center"/>
            </w:pPr>
            <w:proofErr w:type="spellStart"/>
            <w:r w:rsidRPr="00187EE7">
              <w:t>деревня</w:t>
            </w:r>
            <w:proofErr w:type="spellEnd"/>
            <w:r w:rsidRPr="00187EE7">
              <w:t xml:space="preserve"> </w:t>
            </w:r>
            <w:proofErr w:type="spellStart"/>
            <w:r w:rsidRPr="00187EE7">
              <w:t>Новый</w:t>
            </w:r>
            <w:proofErr w:type="spellEnd"/>
            <w:r w:rsidRPr="00187EE7">
              <w:t xml:space="preserve"> </w:t>
            </w:r>
            <w:proofErr w:type="spellStart"/>
            <w:r w:rsidRPr="00187EE7">
              <w:t>Завод</w:t>
            </w:r>
            <w:proofErr w:type="spellEnd"/>
          </w:p>
        </w:tc>
        <w:tc>
          <w:tcPr>
            <w:tcW w:w="2232" w:type="pct"/>
            <w:vAlign w:val="center"/>
          </w:tcPr>
          <w:p w:rsidR="00D53B3E" w:rsidRPr="00187EE7" w:rsidRDefault="00D53B3E" w:rsidP="00D53B3E">
            <w:pPr>
              <w:pStyle w:val="a3"/>
              <w:jc w:val="center"/>
            </w:pPr>
            <w:r>
              <w:t>605,00</w:t>
            </w:r>
          </w:p>
        </w:tc>
      </w:tr>
      <w:tr w:rsidR="00D53B3E" w:rsidRPr="00187EE7" w:rsidTr="00D53B3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85" w:type="pct"/>
            <w:vAlign w:val="center"/>
          </w:tcPr>
          <w:p w:rsidR="00D53B3E" w:rsidRPr="00E2786D" w:rsidRDefault="00D53B3E" w:rsidP="00D53B3E">
            <w:pPr>
              <w:pStyle w:val="a3"/>
              <w:jc w:val="center"/>
            </w:pPr>
            <w:r w:rsidRPr="00E2786D">
              <w:t>6</w:t>
            </w:r>
          </w:p>
        </w:tc>
        <w:tc>
          <w:tcPr>
            <w:tcW w:w="2183" w:type="pct"/>
            <w:vAlign w:val="center"/>
          </w:tcPr>
          <w:p w:rsidR="00D53B3E" w:rsidRPr="00187EE7" w:rsidRDefault="00D53B3E" w:rsidP="00D53B3E">
            <w:pPr>
              <w:pStyle w:val="a3"/>
              <w:jc w:val="center"/>
            </w:pPr>
            <w:proofErr w:type="spellStart"/>
            <w:r w:rsidRPr="00187EE7">
              <w:t>деревня</w:t>
            </w:r>
            <w:proofErr w:type="spellEnd"/>
            <w:r w:rsidRPr="00187EE7">
              <w:t xml:space="preserve"> </w:t>
            </w:r>
            <w:proofErr w:type="spellStart"/>
            <w:r w:rsidRPr="00187EE7">
              <w:t>Токарева</w:t>
            </w:r>
            <w:proofErr w:type="spellEnd"/>
          </w:p>
        </w:tc>
        <w:tc>
          <w:tcPr>
            <w:tcW w:w="2232" w:type="pct"/>
            <w:vAlign w:val="center"/>
          </w:tcPr>
          <w:p w:rsidR="00D53B3E" w:rsidRPr="00187EE7" w:rsidRDefault="00D53B3E" w:rsidP="00D53B3E">
            <w:pPr>
              <w:pStyle w:val="a3"/>
              <w:jc w:val="center"/>
            </w:pPr>
            <w:r>
              <w:t>7,00</w:t>
            </w:r>
          </w:p>
        </w:tc>
      </w:tr>
      <w:tr w:rsidR="00D53B3E" w:rsidRPr="00187EE7" w:rsidTr="00D53B3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85" w:type="pct"/>
            <w:vAlign w:val="center"/>
          </w:tcPr>
          <w:p w:rsidR="00D53B3E" w:rsidRPr="00E2786D" w:rsidRDefault="00D53B3E" w:rsidP="00D53B3E">
            <w:pPr>
              <w:pStyle w:val="a3"/>
              <w:jc w:val="center"/>
            </w:pPr>
            <w:r w:rsidRPr="00E2786D">
              <w:t>7</w:t>
            </w:r>
          </w:p>
        </w:tc>
        <w:tc>
          <w:tcPr>
            <w:tcW w:w="2183" w:type="pct"/>
            <w:vAlign w:val="center"/>
          </w:tcPr>
          <w:p w:rsidR="00D53B3E" w:rsidRPr="00187EE7" w:rsidRDefault="00D53B3E" w:rsidP="00D53B3E">
            <w:pPr>
              <w:pStyle w:val="a3"/>
              <w:jc w:val="center"/>
            </w:pPr>
            <w:proofErr w:type="spellStart"/>
            <w:r w:rsidRPr="00187EE7">
              <w:t>поселок</w:t>
            </w:r>
            <w:proofErr w:type="spellEnd"/>
            <w:r w:rsidRPr="00187EE7">
              <w:t xml:space="preserve"> </w:t>
            </w:r>
            <w:proofErr w:type="spellStart"/>
            <w:r w:rsidRPr="00187EE7">
              <w:t>Поселок</w:t>
            </w:r>
            <w:proofErr w:type="spellEnd"/>
            <w:r w:rsidRPr="00187EE7">
              <w:t xml:space="preserve"> </w:t>
            </w:r>
            <w:proofErr w:type="spellStart"/>
            <w:r w:rsidRPr="00187EE7">
              <w:t>Госдороги</w:t>
            </w:r>
            <w:proofErr w:type="spellEnd"/>
          </w:p>
        </w:tc>
        <w:tc>
          <w:tcPr>
            <w:tcW w:w="2232" w:type="pct"/>
            <w:vAlign w:val="center"/>
          </w:tcPr>
          <w:p w:rsidR="00D53B3E" w:rsidRPr="00187EE7" w:rsidRDefault="00D53B3E" w:rsidP="00D53B3E">
            <w:pPr>
              <w:pStyle w:val="a3"/>
              <w:jc w:val="center"/>
            </w:pPr>
            <w:r>
              <w:t>8,00</w:t>
            </w:r>
          </w:p>
        </w:tc>
      </w:tr>
    </w:tbl>
    <w:p w:rsidR="00D53B3E" w:rsidRPr="00FA72B9" w:rsidRDefault="00D53B3E" w:rsidP="00D53B3E">
      <w:pPr>
        <w:pStyle w:val="a3"/>
        <w:spacing w:line="360" w:lineRule="auto"/>
        <w:ind w:firstLine="709"/>
        <w:jc w:val="both"/>
        <w:rPr>
          <w:sz w:val="16"/>
          <w:szCs w:val="28"/>
        </w:rPr>
      </w:pPr>
    </w:p>
    <w:p w:rsidR="00D53B3E" w:rsidRDefault="00D53B3E" w:rsidP="00D53B3E">
      <w:pPr>
        <w:pStyle w:val="a3"/>
        <w:spacing w:line="360" w:lineRule="auto"/>
        <w:ind w:firstLine="709"/>
        <w:jc w:val="both"/>
        <w:rPr>
          <w:sz w:val="28"/>
          <w:szCs w:val="28"/>
        </w:rPr>
      </w:pPr>
      <w:r w:rsidRPr="00F766D0">
        <w:rPr>
          <w:sz w:val="28"/>
          <w:szCs w:val="28"/>
        </w:rPr>
        <w:t xml:space="preserve">Каменск-Уральский находится на высоте 167 м над уровнем моря. Местность представляет собой равнину. Равнина слабо расчленена. Для территории </w:t>
      </w:r>
      <w:r>
        <w:rPr>
          <w:sz w:val="28"/>
          <w:szCs w:val="28"/>
        </w:rPr>
        <w:t>х</w:t>
      </w:r>
      <w:r w:rsidRPr="00F766D0">
        <w:rPr>
          <w:sz w:val="28"/>
          <w:szCs w:val="28"/>
        </w:rPr>
        <w:t xml:space="preserve">арактерен резко выраженный континентальный климат. </w:t>
      </w:r>
    </w:p>
    <w:p w:rsidR="00D53B3E" w:rsidRDefault="00D53B3E" w:rsidP="00D53B3E">
      <w:pPr>
        <w:suppressAutoHyphens/>
        <w:adjustRightInd w:val="0"/>
        <w:spacing w:line="360" w:lineRule="auto"/>
        <w:ind w:firstLine="709"/>
        <w:jc w:val="both"/>
        <w:rPr>
          <w:sz w:val="28"/>
          <w:szCs w:val="28"/>
        </w:rPr>
      </w:pPr>
      <w:r w:rsidRPr="00D16619">
        <w:rPr>
          <w:sz w:val="28"/>
          <w:szCs w:val="28"/>
        </w:rPr>
        <w:t xml:space="preserve">Гидрографическая сеть территории </w:t>
      </w:r>
      <w:r>
        <w:rPr>
          <w:sz w:val="28"/>
          <w:szCs w:val="28"/>
        </w:rPr>
        <w:t xml:space="preserve">МО </w:t>
      </w:r>
      <w:r w:rsidRPr="00D16619">
        <w:rPr>
          <w:sz w:val="28"/>
          <w:szCs w:val="28"/>
        </w:rPr>
        <w:t xml:space="preserve">г. Каменска-Уральского представлена </w:t>
      </w:r>
      <w:r>
        <w:rPr>
          <w:sz w:val="28"/>
          <w:szCs w:val="28"/>
        </w:rPr>
        <w:t>следующими водными объектами общего пользования:</w:t>
      </w:r>
    </w:p>
    <w:p w:rsidR="00D53B3E" w:rsidRDefault="00D53B3E" w:rsidP="00D53B3E">
      <w:pPr>
        <w:pStyle w:val="a5"/>
        <w:numPr>
          <w:ilvl w:val="0"/>
          <w:numId w:val="31"/>
        </w:numPr>
        <w:suppressAutoHyphens/>
        <w:adjustRightInd w:val="0"/>
        <w:spacing w:line="360" w:lineRule="auto"/>
        <w:ind w:left="0" w:firstLine="709"/>
        <w:jc w:val="both"/>
        <w:rPr>
          <w:sz w:val="28"/>
          <w:szCs w:val="28"/>
        </w:rPr>
      </w:pPr>
      <w:r w:rsidRPr="00D648B8">
        <w:rPr>
          <w:sz w:val="28"/>
          <w:szCs w:val="28"/>
        </w:rPr>
        <w:t>Пруд Фильтровальный;</w:t>
      </w:r>
    </w:p>
    <w:p w:rsidR="00D53B3E" w:rsidRDefault="00D53B3E" w:rsidP="00D53B3E">
      <w:pPr>
        <w:pStyle w:val="a5"/>
        <w:numPr>
          <w:ilvl w:val="0"/>
          <w:numId w:val="31"/>
        </w:numPr>
        <w:suppressAutoHyphens/>
        <w:adjustRightInd w:val="0"/>
        <w:spacing w:line="360" w:lineRule="auto"/>
        <w:ind w:left="0" w:firstLine="709"/>
        <w:jc w:val="both"/>
        <w:rPr>
          <w:sz w:val="28"/>
          <w:szCs w:val="28"/>
        </w:rPr>
      </w:pPr>
      <w:r w:rsidRPr="00D648B8">
        <w:rPr>
          <w:sz w:val="28"/>
          <w:szCs w:val="28"/>
        </w:rPr>
        <w:t>Пруд Казенный;</w:t>
      </w:r>
    </w:p>
    <w:p w:rsidR="00D53B3E" w:rsidRDefault="00D53B3E" w:rsidP="00D53B3E">
      <w:pPr>
        <w:pStyle w:val="a5"/>
        <w:numPr>
          <w:ilvl w:val="0"/>
          <w:numId w:val="31"/>
        </w:numPr>
        <w:suppressAutoHyphens/>
        <w:adjustRightInd w:val="0"/>
        <w:spacing w:line="360" w:lineRule="auto"/>
        <w:ind w:left="0" w:firstLine="709"/>
        <w:jc w:val="both"/>
        <w:rPr>
          <w:sz w:val="28"/>
          <w:szCs w:val="28"/>
        </w:rPr>
      </w:pPr>
      <w:r w:rsidRPr="00D648B8">
        <w:rPr>
          <w:sz w:val="28"/>
          <w:szCs w:val="28"/>
        </w:rPr>
        <w:t>Пруд Семь ключей;</w:t>
      </w:r>
    </w:p>
    <w:p w:rsidR="00D53B3E" w:rsidRDefault="00D53B3E" w:rsidP="00D53B3E">
      <w:pPr>
        <w:pStyle w:val="a5"/>
        <w:numPr>
          <w:ilvl w:val="0"/>
          <w:numId w:val="31"/>
        </w:numPr>
        <w:suppressAutoHyphens/>
        <w:adjustRightInd w:val="0"/>
        <w:spacing w:line="360" w:lineRule="auto"/>
        <w:ind w:left="0" w:firstLine="709"/>
        <w:jc w:val="both"/>
        <w:rPr>
          <w:sz w:val="28"/>
          <w:szCs w:val="28"/>
        </w:rPr>
      </w:pPr>
      <w:r w:rsidRPr="00D648B8">
        <w:rPr>
          <w:sz w:val="28"/>
          <w:szCs w:val="28"/>
        </w:rPr>
        <w:t>Пруд Луговой;</w:t>
      </w:r>
    </w:p>
    <w:p w:rsidR="00D53B3E" w:rsidRDefault="00D53B3E" w:rsidP="00D53B3E">
      <w:pPr>
        <w:pStyle w:val="a5"/>
        <w:numPr>
          <w:ilvl w:val="0"/>
          <w:numId w:val="31"/>
        </w:numPr>
        <w:suppressAutoHyphens/>
        <w:adjustRightInd w:val="0"/>
        <w:spacing w:line="360" w:lineRule="auto"/>
        <w:ind w:left="0" w:firstLine="709"/>
        <w:jc w:val="both"/>
        <w:rPr>
          <w:sz w:val="28"/>
          <w:szCs w:val="28"/>
        </w:rPr>
      </w:pPr>
      <w:r w:rsidRPr="00D648B8">
        <w:rPr>
          <w:sz w:val="28"/>
          <w:szCs w:val="28"/>
        </w:rPr>
        <w:t>Карьер 1-й Садовый;</w:t>
      </w:r>
    </w:p>
    <w:p w:rsidR="00D53B3E" w:rsidRDefault="00D53B3E" w:rsidP="00D53B3E">
      <w:pPr>
        <w:pStyle w:val="a5"/>
        <w:numPr>
          <w:ilvl w:val="0"/>
          <w:numId w:val="31"/>
        </w:numPr>
        <w:suppressAutoHyphens/>
        <w:adjustRightInd w:val="0"/>
        <w:spacing w:line="360" w:lineRule="auto"/>
        <w:ind w:left="0" w:firstLine="709"/>
        <w:jc w:val="both"/>
        <w:rPr>
          <w:sz w:val="28"/>
          <w:szCs w:val="28"/>
        </w:rPr>
      </w:pPr>
      <w:r w:rsidRPr="00D648B8">
        <w:rPr>
          <w:sz w:val="28"/>
          <w:szCs w:val="28"/>
        </w:rPr>
        <w:t>Карьер 2-й Садовый;</w:t>
      </w:r>
    </w:p>
    <w:p w:rsidR="00D53B3E" w:rsidRDefault="00D53B3E" w:rsidP="00D53B3E">
      <w:pPr>
        <w:pStyle w:val="a5"/>
        <w:numPr>
          <w:ilvl w:val="0"/>
          <w:numId w:val="31"/>
        </w:numPr>
        <w:suppressAutoHyphens/>
        <w:adjustRightInd w:val="0"/>
        <w:spacing w:line="360" w:lineRule="auto"/>
        <w:ind w:left="0" w:firstLine="709"/>
        <w:jc w:val="both"/>
        <w:rPr>
          <w:sz w:val="28"/>
          <w:szCs w:val="28"/>
        </w:rPr>
      </w:pPr>
      <w:r w:rsidRPr="00D648B8">
        <w:rPr>
          <w:sz w:val="28"/>
          <w:szCs w:val="28"/>
        </w:rPr>
        <w:lastRenderedPageBreak/>
        <w:t>Карьер Старый;</w:t>
      </w:r>
    </w:p>
    <w:p w:rsidR="00D53B3E" w:rsidRDefault="00D53B3E" w:rsidP="00D53B3E">
      <w:pPr>
        <w:pStyle w:val="a5"/>
        <w:numPr>
          <w:ilvl w:val="0"/>
          <w:numId w:val="31"/>
        </w:numPr>
        <w:suppressAutoHyphens/>
        <w:adjustRightInd w:val="0"/>
        <w:spacing w:line="360" w:lineRule="auto"/>
        <w:ind w:left="0" w:firstLine="709"/>
        <w:jc w:val="both"/>
        <w:rPr>
          <w:sz w:val="28"/>
          <w:szCs w:val="28"/>
        </w:rPr>
      </w:pPr>
      <w:r w:rsidRPr="00D648B8">
        <w:rPr>
          <w:sz w:val="28"/>
          <w:szCs w:val="28"/>
        </w:rPr>
        <w:t xml:space="preserve">Карьер </w:t>
      </w:r>
      <w:proofErr w:type="spellStart"/>
      <w:r w:rsidRPr="00D648B8">
        <w:rPr>
          <w:sz w:val="28"/>
          <w:szCs w:val="28"/>
        </w:rPr>
        <w:t>Островистый</w:t>
      </w:r>
      <w:proofErr w:type="spellEnd"/>
      <w:r w:rsidRPr="00D648B8">
        <w:rPr>
          <w:sz w:val="28"/>
          <w:szCs w:val="28"/>
        </w:rPr>
        <w:t>;</w:t>
      </w:r>
    </w:p>
    <w:p w:rsidR="00D53B3E" w:rsidRDefault="00D53B3E" w:rsidP="00D53B3E">
      <w:pPr>
        <w:pStyle w:val="a5"/>
        <w:numPr>
          <w:ilvl w:val="0"/>
          <w:numId w:val="31"/>
        </w:numPr>
        <w:suppressAutoHyphens/>
        <w:adjustRightInd w:val="0"/>
        <w:spacing w:line="360" w:lineRule="auto"/>
        <w:ind w:left="0" w:firstLine="709"/>
        <w:jc w:val="both"/>
        <w:rPr>
          <w:sz w:val="28"/>
          <w:szCs w:val="28"/>
        </w:rPr>
      </w:pPr>
      <w:r w:rsidRPr="00D648B8">
        <w:rPr>
          <w:sz w:val="28"/>
          <w:szCs w:val="28"/>
        </w:rPr>
        <w:t>Карьер Забойный;</w:t>
      </w:r>
    </w:p>
    <w:p w:rsidR="00D53B3E" w:rsidRDefault="00D53B3E" w:rsidP="00D53B3E">
      <w:pPr>
        <w:pStyle w:val="a5"/>
        <w:numPr>
          <w:ilvl w:val="0"/>
          <w:numId w:val="31"/>
        </w:numPr>
        <w:suppressAutoHyphens/>
        <w:adjustRightInd w:val="0"/>
        <w:spacing w:line="360" w:lineRule="auto"/>
        <w:ind w:left="0" w:firstLine="709"/>
        <w:jc w:val="both"/>
        <w:rPr>
          <w:sz w:val="28"/>
          <w:szCs w:val="28"/>
        </w:rPr>
      </w:pPr>
      <w:r w:rsidRPr="00D648B8">
        <w:rPr>
          <w:sz w:val="28"/>
          <w:szCs w:val="28"/>
        </w:rPr>
        <w:t>Карьер 1-й Силикатный;</w:t>
      </w:r>
    </w:p>
    <w:p w:rsidR="00D53B3E" w:rsidRDefault="00D53B3E" w:rsidP="00D53B3E">
      <w:pPr>
        <w:pStyle w:val="a5"/>
        <w:numPr>
          <w:ilvl w:val="0"/>
          <w:numId w:val="31"/>
        </w:numPr>
        <w:suppressAutoHyphens/>
        <w:adjustRightInd w:val="0"/>
        <w:spacing w:line="360" w:lineRule="auto"/>
        <w:ind w:left="0" w:firstLine="709"/>
        <w:jc w:val="both"/>
        <w:rPr>
          <w:sz w:val="28"/>
          <w:szCs w:val="28"/>
        </w:rPr>
      </w:pPr>
      <w:r w:rsidRPr="00D648B8">
        <w:rPr>
          <w:sz w:val="28"/>
          <w:szCs w:val="28"/>
        </w:rPr>
        <w:t>Карьер 2-й Силикатный;</w:t>
      </w:r>
    </w:p>
    <w:p w:rsidR="00D53B3E" w:rsidRDefault="00D53B3E" w:rsidP="00D53B3E">
      <w:pPr>
        <w:pStyle w:val="a5"/>
        <w:numPr>
          <w:ilvl w:val="0"/>
          <w:numId w:val="31"/>
        </w:numPr>
        <w:suppressAutoHyphens/>
        <w:adjustRightInd w:val="0"/>
        <w:spacing w:line="360" w:lineRule="auto"/>
        <w:ind w:left="0" w:firstLine="709"/>
        <w:jc w:val="both"/>
        <w:rPr>
          <w:sz w:val="28"/>
          <w:szCs w:val="28"/>
        </w:rPr>
      </w:pPr>
      <w:r w:rsidRPr="00D648B8">
        <w:rPr>
          <w:sz w:val="28"/>
          <w:szCs w:val="28"/>
        </w:rPr>
        <w:t>Река Каменка;</w:t>
      </w:r>
    </w:p>
    <w:p w:rsidR="00D53B3E" w:rsidRDefault="00D53B3E" w:rsidP="00D53B3E">
      <w:pPr>
        <w:pStyle w:val="a5"/>
        <w:numPr>
          <w:ilvl w:val="0"/>
          <w:numId w:val="31"/>
        </w:numPr>
        <w:suppressAutoHyphens/>
        <w:adjustRightInd w:val="0"/>
        <w:spacing w:line="360" w:lineRule="auto"/>
        <w:ind w:left="0" w:firstLine="709"/>
        <w:jc w:val="both"/>
        <w:rPr>
          <w:sz w:val="28"/>
          <w:szCs w:val="28"/>
        </w:rPr>
      </w:pPr>
      <w:r w:rsidRPr="00D648B8">
        <w:rPr>
          <w:sz w:val="28"/>
          <w:szCs w:val="28"/>
        </w:rPr>
        <w:t>Река Исеть;</w:t>
      </w:r>
    </w:p>
    <w:p w:rsidR="00D53B3E" w:rsidRPr="00D648B8" w:rsidRDefault="00D53B3E" w:rsidP="00D53B3E">
      <w:pPr>
        <w:pStyle w:val="a5"/>
        <w:numPr>
          <w:ilvl w:val="0"/>
          <w:numId w:val="31"/>
        </w:numPr>
        <w:suppressAutoHyphens/>
        <w:adjustRightInd w:val="0"/>
        <w:spacing w:line="360" w:lineRule="auto"/>
        <w:ind w:left="0" w:firstLine="709"/>
        <w:jc w:val="both"/>
        <w:rPr>
          <w:sz w:val="28"/>
          <w:szCs w:val="28"/>
        </w:rPr>
      </w:pPr>
      <w:r w:rsidRPr="00D648B8">
        <w:rPr>
          <w:sz w:val="28"/>
          <w:szCs w:val="28"/>
        </w:rPr>
        <w:t>Река Горячка.</w:t>
      </w:r>
    </w:p>
    <w:p w:rsidR="00D53B3E" w:rsidRPr="00D16619" w:rsidRDefault="00D53B3E" w:rsidP="00D53B3E">
      <w:pPr>
        <w:suppressAutoHyphens/>
        <w:adjustRightInd w:val="0"/>
        <w:spacing w:line="360" w:lineRule="auto"/>
        <w:ind w:firstLine="709"/>
        <w:jc w:val="both"/>
        <w:rPr>
          <w:sz w:val="28"/>
          <w:szCs w:val="28"/>
        </w:rPr>
      </w:pPr>
      <w:r w:rsidRPr="00D16619">
        <w:rPr>
          <w:sz w:val="28"/>
          <w:szCs w:val="28"/>
        </w:rPr>
        <w:t xml:space="preserve">Для территории Каменского района характерен </w:t>
      </w:r>
      <w:r>
        <w:rPr>
          <w:sz w:val="28"/>
          <w:szCs w:val="28"/>
        </w:rPr>
        <w:t>умеренно</w:t>
      </w:r>
      <w:r w:rsidRPr="00D16619">
        <w:rPr>
          <w:sz w:val="28"/>
          <w:szCs w:val="28"/>
        </w:rPr>
        <w:t xml:space="preserve"> континентальный климат. Зимой преимущественно сказывается влияние сибирского антициклона, обуславливающего устойчивую морозную погоду. Наблюдаются частые вторжения холодных воздушных масс с севера и тёплых с юга, с которыми связаны изме</w:t>
      </w:r>
      <w:r>
        <w:rPr>
          <w:sz w:val="28"/>
          <w:szCs w:val="28"/>
        </w:rPr>
        <w:t>нения погоды.</w:t>
      </w:r>
    </w:p>
    <w:p w:rsidR="00D53B3E" w:rsidRPr="00D16619" w:rsidRDefault="00D53B3E" w:rsidP="00D53B3E">
      <w:pPr>
        <w:suppressAutoHyphens/>
        <w:adjustRightInd w:val="0"/>
        <w:spacing w:line="360" w:lineRule="auto"/>
        <w:ind w:firstLine="709"/>
        <w:jc w:val="both"/>
        <w:rPr>
          <w:sz w:val="28"/>
          <w:szCs w:val="28"/>
        </w:rPr>
      </w:pPr>
      <w:r w:rsidRPr="00D16619">
        <w:rPr>
          <w:sz w:val="28"/>
          <w:szCs w:val="28"/>
        </w:rPr>
        <w:t>Многолетняя среднегодовая температура +2,4 °C, средняя температура самого жаркого месяца (июля) 19,3</w:t>
      </w:r>
      <w:r>
        <w:rPr>
          <w:sz w:val="28"/>
          <w:szCs w:val="28"/>
        </w:rPr>
        <w:t>º</w:t>
      </w:r>
      <w:r w:rsidRPr="00D16619">
        <w:rPr>
          <w:sz w:val="28"/>
          <w:szCs w:val="28"/>
        </w:rPr>
        <w:t>C</w:t>
      </w:r>
      <w:r>
        <w:rPr>
          <w:sz w:val="28"/>
          <w:szCs w:val="28"/>
        </w:rPr>
        <w:t>,</w:t>
      </w:r>
      <w:r w:rsidRPr="00D16619">
        <w:rPr>
          <w:sz w:val="28"/>
          <w:szCs w:val="28"/>
        </w:rPr>
        <w:t xml:space="preserve"> самого холодного месяца (января) −</w:t>
      </w:r>
      <w:r>
        <w:rPr>
          <w:sz w:val="28"/>
          <w:szCs w:val="28"/>
        </w:rPr>
        <w:t xml:space="preserve"> </w:t>
      </w:r>
      <w:r w:rsidRPr="00D16619">
        <w:rPr>
          <w:sz w:val="28"/>
          <w:szCs w:val="28"/>
        </w:rPr>
        <w:t>13,5</w:t>
      </w:r>
      <w:r>
        <w:rPr>
          <w:sz w:val="28"/>
          <w:szCs w:val="28"/>
        </w:rPr>
        <w:t>º</w:t>
      </w:r>
      <w:r w:rsidRPr="00D16619">
        <w:rPr>
          <w:sz w:val="28"/>
          <w:szCs w:val="28"/>
        </w:rPr>
        <w:t>C. Преобладающие ветры северо-западные, западные и юго-западные.</w:t>
      </w:r>
    </w:p>
    <w:p w:rsidR="00D53B3E" w:rsidRDefault="00D53B3E" w:rsidP="00D53B3E">
      <w:pPr>
        <w:suppressAutoHyphens/>
        <w:adjustRightInd w:val="0"/>
        <w:spacing w:line="360" w:lineRule="auto"/>
        <w:ind w:firstLine="709"/>
        <w:jc w:val="both"/>
        <w:rPr>
          <w:sz w:val="28"/>
          <w:szCs w:val="28"/>
        </w:rPr>
      </w:pPr>
      <w:r w:rsidRPr="00D16619">
        <w:rPr>
          <w:sz w:val="28"/>
          <w:szCs w:val="28"/>
        </w:rPr>
        <w:t>Район относится к зоне достаточного увлажнения, среднегодовое количество осадков составляет 467 мм. Большая часть осадков выпадает в тёплый период года (350 мм)</w:t>
      </w:r>
      <w:r>
        <w:rPr>
          <w:sz w:val="28"/>
          <w:szCs w:val="28"/>
        </w:rPr>
        <w:t>.</w:t>
      </w:r>
    </w:p>
    <w:p w:rsidR="00D53B3E" w:rsidRDefault="00D53B3E" w:rsidP="00D53B3E">
      <w:pPr>
        <w:suppressAutoHyphens/>
        <w:adjustRightInd w:val="0"/>
        <w:spacing w:line="360" w:lineRule="auto"/>
        <w:ind w:firstLine="709"/>
        <w:jc w:val="both"/>
        <w:rPr>
          <w:sz w:val="28"/>
          <w:szCs w:val="28"/>
        </w:rPr>
      </w:pPr>
      <w:r w:rsidRPr="00D16619">
        <w:rPr>
          <w:sz w:val="28"/>
          <w:szCs w:val="28"/>
        </w:rPr>
        <w:t xml:space="preserve">Город является крупным транспортным узлом, находится на пересечении важных железнодорожных магистралей: Серов </w:t>
      </w:r>
      <w:r>
        <w:rPr>
          <w:sz w:val="28"/>
          <w:szCs w:val="28"/>
        </w:rPr>
        <w:t>–</w:t>
      </w:r>
      <w:r w:rsidRPr="00D16619">
        <w:rPr>
          <w:sz w:val="28"/>
          <w:szCs w:val="28"/>
        </w:rPr>
        <w:t xml:space="preserve"> Алапаевск – Богданович </w:t>
      </w:r>
      <w:r>
        <w:rPr>
          <w:sz w:val="28"/>
          <w:szCs w:val="28"/>
        </w:rPr>
        <w:t>–</w:t>
      </w:r>
      <w:r w:rsidRPr="00D16619">
        <w:rPr>
          <w:sz w:val="28"/>
          <w:szCs w:val="28"/>
        </w:rPr>
        <w:t xml:space="preserve"> Челябинск и Екатеринбург </w:t>
      </w:r>
      <w:r>
        <w:rPr>
          <w:sz w:val="28"/>
          <w:szCs w:val="28"/>
        </w:rPr>
        <w:t>–</w:t>
      </w:r>
      <w:r w:rsidRPr="00D16619">
        <w:rPr>
          <w:sz w:val="28"/>
          <w:szCs w:val="28"/>
        </w:rPr>
        <w:t xml:space="preserve"> Курган, кроме того, имеет выход на магистраль Екатеринбург </w:t>
      </w:r>
      <w:r>
        <w:rPr>
          <w:sz w:val="28"/>
          <w:szCs w:val="28"/>
        </w:rPr>
        <w:t>–</w:t>
      </w:r>
      <w:r w:rsidRPr="00D16619">
        <w:rPr>
          <w:sz w:val="28"/>
          <w:szCs w:val="28"/>
        </w:rPr>
        <w:t xml:space="preserve"> Тюмень.</w:t>
      </w:r>
      <w:r>
        <w:rPr>
          <w:sz w:val="28"/>
          <w:szCs w:val="28"/>
        </w:rPr>
        <w:t xml:space="preserve"> </w:t>
      </w:r>
      <w:r w:rsidRPr="00D16619">
        <w:rPr>
          <w:sz w:val="28"/>
          <w:szCs w:val="28"/>
        </w:rPr>
        <w:t>Через город проходит крупная автомагистраль Екатеринбург-Курган.</w:t>
      </w:r>
    </w:p>
    <w:p w:rsidR="00D53B3E" w:rsidRPr="00141C52" w:rsidRDefault="00D53B3E" w:rsidP="00D53B3E">
      <w:pPr>
        <w:suppressAutoHyphens/>
        <w:adjustRightInd w:val="0"/>
        <w:spacing w:line="360" w:lineRule="auto"/>
        <w:ind w:firstLine="709"/>
        <w:jc w:val="both"/>
        <w:rPr>
          <w:sz w:val="28"/>
          <w:szCs w:val="28"/>
        </w:rPr>
      </w:pPr>
      <w:r w:rsidRPr="00141C52">
        <w:rPr>
          <w:sz w:val="28"/>
          <w:szCs w:val="28"/>
        </w:rPr>
        <w:t>На территории муниципального образования город Каменск-Уральский расположены 14 памятников природы, относящихся к особо охраняемым природным территориям, из них непосредственно на территории городских лесов расположено 8 памятников природы. Эти территории имеют особое природоохранное, научное, культурное, эстетическое, рекреационное и оздоровительное значение.</w:t>
      </w:r>
    </w:p>
    <w:p w:rsidR="00B7546E" w:rsidRPr="00D53B3E" w:rsidRDefault="00B7546E" w:rsidP="00785A28">
      <w:pPr>
        <w:pStyle w:val="1"/>
        <w:keepNext w:val="0"/>
        <w:keepLines w:val="0"/>
        <w:pageBreakBefore/>
        <w:widowControl/>
        <w:spacing w:before="0" w:line="360" w:lineRule="auto"/>
        <w:jc w:val="center"/>
        <w:rPr>
          <w:rFonts w:ascii="Times New Roman" w:hAnsi="Times New Roman" w:cs="Times New Roman"/>
          <w:color w:val="auto"/>
          <w:sz w:val="32"/>
        </w:rPr>
      </w:pPr>
      <w:bookmarkStart w:id="6" w:name="_Toc28091446"/>
      <w:r w:rsidRPr="00D53B3E">
        <w:rPr>
          <w:rFonts w:ascii="Times New Roman" w:hAnsi="Times New Roman" w:cs="Times New Roman"/>
          <w:color w:val="auto"/>
          <w:sz w:val="32"/>
        </w:rPr>
        <w:lastRenderedPageBreak/>
        <w:t>Раздел 1. Существующее положение в сфере водоотведения</w:t>
      </w:r>
      <w:r w:rsidR="00C4303A" w:rsidRPr="00D53B3E">
        <w:rPr>
          <w:rFonts w:ascii="Times New Roman" w:hAnsi="Times New Roman" w:cs="Times New Roman"/>
          <w:color w:val="auto"/>
          <w:sz w:val="32"/>
        </w:rPr>
        <w:t xml:space="preserve"> городского округа</w:t>
      </w:r>
      <w:bookmarkEnd w:id="6"/>
    </w:p>
    <w:p w:rsidR="00B7546E" w:rsidRPr="00AB6A14" w:rsidRDefault="00B7546E" w:rsidP="00AB6A14">
      <w:pPr>
        <w:pStyle w:val="a3"/>
        <w:spacing w:line="360" w:lineRule="auto"/>
        <w:rPr>
          <w:b/>
          <w:i/>
          <w:sz w:val="28"/>
          <w:szCs w:val="28"/>
        </w:rPr>
      </w:pPr>
    </w:p>
    <w:p w:rsidR="00B7546E" w:rsidRPr="00AB6A14" w:rsidRDefault="00B7546E" w:rsidP="00AB6A14">
      <w:pPr>
        <w:pStyle w:val="2"/>
        <w:spacing w:before="0" w:line="360" w:lineRule="auto"/>
        <w:jc w:val="center"/>
        <w:rPr>
          <w:rFonts w:ascii="Times New Roman" w:hAnsi="Times New Roman" w:cs="Times New Roman"/>
          <w:color w:val="auto"/>
          <w:sz w:val="28"/>
          <w:szCs w:val="28"/>
        </w:rPr>
      </w:pPr>
      <w:bookmarkStart w:id="7" w:name="_bookmark3"/>
      <w:bookmarkStart w:id="8" w:name="_Toc28091447"/>
      <w:bookmarkEnd w:id="7"/>
      <w:r w:rsidRPr="00AB6A14">
        <w:rPr>
          <w:rFonts w:ascii="Times New Roman" w:hAnsi="Times New Roman" w:cs="Times New Roman"/>
          <w:color w:val="auto"/>
          <w:sz w:val="28"/>
          <w:szCs w:val="28"/>
        </w:rPr>
        <w:t xml:space="preserve">1.1. </w:t>
      </w:r>
      <w:r w:rsidR="00C4303A" w:rsidRPr="00AB6A14">
        <w:rPr>
          <w:rFonts w:ascii="Times New Roman" w:hAnsi="Times New Roman" w:cs="Times New Roman"/>
          <w:color w:val="auto"/>
          <w:sz w:val="28"/>
          <w:szCs w:val="28"/>
        </w:rPr>
        <w:t>Описание структуры системы сбора, очистки и отведения сточных вод на территории городского округа и деление городского округа на эксплуатационные зоны</w:t>
      </w:r>
      <w:bookmarkEnd w:id="8"/>
    </w:p>
    <w:p w:rsidR="00B7546E" w:rsidRPr="00AB6A14" w:rsidRDefault="00B7546E" w:rsidP="00AB6A14">
      <w:pPr>
        <w:spacing w:line="360" w:lineRule="auto"/>
        <w:rPr>
          <w:sz w:val="28"/>
          <w:szCs w:val="28"/>
        </w:rPr>
      </w:pPr>
    </w:p>
    <w:p w:rsidR="00B7546E" w:rsidRPr="00595F62" w:rsidRDefault="00B7546E" w:rsidP="00B7546E">
      <w:pPr>
        <w:pStyle w:val="a3"/>
        <w:spacing w:line="360" w:lineRule="auto"/>
        <w:ind w:firstLine="709"/>
        <w:jc w:val="both"/>
        <w:rPr>
          <w:sz w:val="28"/>
        </w:rPr>
      </w:pPr>
      <w:r w:rsidRPr="00595F62">
        <w:rPr>
          <w:sz w:val="28"/>
        </w:rPr>
        <w:t>Экономическое и экологическое значение систем водоотведения трудно  переоценить. Системы водоотведения устраняют негативные последствия воздействия сточных вод на окружающую природную среду. После очистки сточные воды сбрасываются в водные объекты. Системы водоотведения тесно связаны с системами водоснабжения. Потребление и отвод воды от каждого санитарного прибора, квартиры и здания без ограничения обеспечивают высокие санитарно-эпидемиологические и комфортные условия жизни людей.</w:t>
      </w:r>
    </w:p>
    <w:p w:rsidR="00B7546E" w:rsidRPr="00595F62" w:rsidRDefault="00B7546E" w:rsidP="00B7546E">
      <w:pPr>
        <w:pStyle w:val="a3"/>
        <w:spacing w:line="360" w:lineRule="auto"/>
        <w:ind w:firstLine="709"/>
        <w:jc w:val="both"/>
        <w:rPr>
          <w:sz w:val="28"/>
        </w:rPr>
      </w:pPr>
      <w:r w:rsidRPr="00595F62">
        <w:rPr>
          <w:sz w:val="28"/>
        </w:rPr>
        <w:t>Правильно спроектированные и построенные системы отведения стоков при нормальной эксплуатации позволяют своевременно отводить огромные количества сточных вод, не допуская аварийных ситуаций со сбросом стока в водные объекты.</w:t>
      </w:r>
    </w:p>
    <w:p w:rsidR="00B7546E" w:rsidRDefault="00B7546E" w:rsidP="00B7546E">
      <w:pPr>
        <w:pStyle w:val="a3"/>
        <w:spacing w:line="360" w:lineRule="auto"/>
        <w:ind w:firstLine="709"/>
        <w:jc w:val="both"/>
        <w:rPr>
          <w:sz w:val="28"/>
        </w:rPr>
      </w:pPr>
      <w:r w:rsidRPr="00595F62">
        <w:rPr>
          <w:sz w:val="28"/>
        </w:rPr>
        <w:t>Это, в свою очередь, позволяет значительно снизить затраты на охрану окружающей среды и избежать ее катастрофического загрязнения.</w:t>
      </w:r>
    </w:p>
    <w:p w:rsidR="00B7546E" w:rsidRDefault="00B7546E" w:rsidP="00B7546E">
      <w:pPr>
        <w:pStyle w:val="a3"/>
        <w:spacing w:line="360" w:lineRule="auto"/>
        <w:ind w:firstLine="709"/>
        <w:jc w:val="both"/>
        <w:rPr>
          <w:sz w:val="28"/>
        </w:rPr>
      </w:pPr>
      <w:r>
        <w:rPr>
          <w:sz w:val="28"/>
        </w:rPr>
        <w:t>На данный момент централизованная система водоотведения имеется только на территории города Каменска-Уральского. Гарантирующей организацией, оказывающей услуги водоотведения, является АО «Водоканал КУ».</w:t>
      </w:r>
    </w:p>
    <w:p w:rsidR="00B7546E" w:rsidRPr="008D52F7" w:rsidRDefault="00B7546E" w:rsidP="00B7546E">
      <w:pPr>
        <w:pStyle w:val="a3"/>
        <w:spacing w:line="360" w:lineRule="auto"/>
        <w:ind w:firstLine="709"/>
        <w:jc w:val="both"/>
        <w:rPr>
          <w:sz w:val="28"/>
        </w:rPr>
      </w:pPr>
      <w:r w:rsidRPr="008D52F7">
        <w:rPr>
          <w:sz w:val="28"/>
        </w:rPr>
        <w:t xml:space="preserve">Система водоотведения представляет собой сложный комплекс инженерных сооружений и технологических процессов, условно разделенный на три составляющих: </w:t>
      </w:r>
    </w:p>
    <w:p w:rsidR="00B7546E" w:rsidRPr="008D52F7" w:rsidRDefault="00B7546E" w:rsidP="000E0516">
      <w:pPr>
        <w:pStyle w:val="a3"/>
        <w:numPr>
          <w:ilvl w:val="0"/>
          <w:numId w:val="6"/>
        </w:numPr>
        <w:spacing w:line="360" w:lineRule="auto"/>
        <w:ind w:left="0" w:firstLine="709"/>
        <w:jc w:val="both"/>
        <w:rPr>
          <w:sz w:val="28"/>
        </w:rPr>
      </w:pPr>
      <w:r w:rsidRPr="008D52F7">
        <w:rPr>
          <w:sz w:val="28"/>
        </w:rPr>
        <w:t xml:space="preserve">Сбор и транспортировка хозяйственно-бытовых сточных вод от населения и предприятий, направляемых по самотечным и напорным </w:t>
      </w:r>
      <w:r w:rsidRPr="008D52F7">
        <w:rPr>
          <w:sz w:val="28"/>
        </w:rPr>
        <w:lastRenderedPageBreak/>
        <w:t>коллекторам на очистные сооружения канализации;</w:t>
      </w:r>
    </w:p>
    <w:p w:rsidR="00B7546E" w:rsidRPr="008D52F7" w:rsidRDefault="00B7546E" w:rsidP="000E0516">
      <w:pPr>
        <w:pStyle w:val="a3"/>
        <w:numPr>
          <w:ilvl w:val="0"/>
          <w:numId w:val="6"/>
        </w:numPr>
        <w:spacing w:line="360" w:lineRule="auto"/>
        <w:ind w:left="0" w:firstLine="709"/>
        <w:jc w:val="both"/>
        <w:rPr>
          <w:sz w:val="28"/>
        </w:rPr>
      </w:pPr>
      <w:r w:rsidRPr="008D52F7">
        <w:rPr>
          <w:sz w:val="28"/>
        </w:rPr>
        <w:t>Механическая и биологическая очистка хозяйственно-бытовых стоков на очистных сооружениях канализации;</w:t>
      </w:r>
    </w:p>
    <w:p w:rsidR="00B7546E" w:rsidRPr="008D52F7" w:rsidRDefault="00B7546E" w:rsidP="000E0516">
      <w:pPr>
        <w:pStyle w:val="a3"/>
        <w:numPr>
          <w:ilvl w:val="0"/>
          <w:numId w:val="6"/>
        </w:numPr>
        <w:spacing w:line="360" w:lineRule="auto"/>
        <w:ind w:left="0" w:firstLine="709"/>
        <w:jc w:val="both"/>
        <w:rPr>
          <w:sz w:val="28"/>
        </w:rPr>
      </w:pPr>
      <w:r w:rsidRPr="008D52F7">
        <w:rPr>
          <w:sz w:val="28"/>
        </w:rPr>
        <w:t>Обработка и утилизация осадков сточных вод.</w:t>
      </w:r>
      <w:r>
        <w:rPr>
          <w:sz w:val="28"/>
        </w:rPr>
        <w:t xml:space="preserve"> </w:t>
      </w:r>
    </w:p>
    <w:p w:rsidR="00B7546E" w:rsidRPr="00734D5A" w:rsidRDefault="00B7546E" w:rsidP="00B7546E">
      <w:pPr>
        <w:pStyle w:val="a3"/>
        <w:spacing w:line="360" w:lineRule="auto"/>
        <w:ind w:firstLine="709"/>
        <w:jc w:val="both"/>
        <w:rPr>
          <w:sz w:val="28"/>
          <w:szCs w:val="28"/>
        </w:rPr>
      </w:pPr>
      <w:r w:rsidRPr="00734D5A">
        <w:rPr>
          <w:sz w:val="28"/>
          <w:szCs w:val="28"/>
        </w:rPr>
        <w:t>Хозяйственно-бытовые стоки города системой самотечно-напорных коллекторов через канализационные насосные станции отводятся на городские очистные сооружения хозяйственно-бытовой канализации, расположенные в юго-восточной части города.</w:t>
      </w:r>
    </w:p>
    <w:p w:rsidR="00972C3B" w:rsidRPr="00734D5A" w:rsidRDefault="00972C3B" w:rsidP="00972C3B">
      <w:pPr>
        <w:pStyle w:val="a3"/>
        <w:spacing w:line="360" w:lineRule="auto"/>
        <w:ind w:firstLine="709"/>
        <w:jc w:val="both"/>
        <w:rPr>
          <w:sz w:val="28"/>
          <w:szCs w:val="28"/>
        </w:rPr>
      </w:pPr>
      <w:r w:rsidRPr="00734D5A">
        <w:rPr>
          <w:sz w:val="28"/>
          <w:szCs w:val="28"/>
        </w:rPr>
        <w:t>По коллекторам Д-1000, 500, 400 мм отводят стоки от жилых районов «Ленинский», «Старый город», восточной части Синарского района к насосной станции №2 и далее по напорному коллектору 2Д-700 мм  в самотечный коллектор Д-1000 мм по ул.</w:t>
      </w:r>
      <w:r w:rsidR="00734D5A">
        <w:rPr>
          <w:sz w:val="28"/>
          <w:szCs w:val="28"/>
        </w:rPr>
        <w:t xml:space="preserve"> </w:t>
      </w:r>
      <w:proofErr w:type="spellStart"/>
      <w:r w:rsidRPr="00734D5A">
        <w:rPr>
          <w:sz w:val="28"/>
          <w:szCs w:val="28"/>
        </w:rPr>
        <w:t>Кунавина</w:t>
      </w:r>
      <w:proofErr w:type="spellEnd"/>
      <w:r w:rsidRPr="00734D5A">
        <w:rPr>
          <w:sz w:val="28"/>
          <w:szCs w:val="28"/>
        </w:rPr>
        <w:t>.</w:t>
      </w:r>
    </w:p>
    <w:p w:rsidR="00972C3B" w:rsidRPr="00970B8A" w:rsidRDefault="00972C3B" w:rsidP="00972C3B">
      <w:pPr>
        <w:pStyle w:val="a3"/>
        <w:spacing w:line="360" w:lineRule="auto"/>
        <w:ind w:firstLine="709"/>
        <w:jc w:val="both"/>
        <w:rPr>
          <w:sz w:val="28"/>
          <w:szCs w:val="28"/>
        </w:rPr>
      </w:pPr>
      <w:r w:rsidRPr="00734D5A">
        <w:rPr>
          <w:sz w:val="28"/>
          <w:szCs w:val="28"/>
        </w:rPr>
        <w:t>Стоки от Левобережной части р.</w:t>
      </w:r>
      <w:r w:rsidR="00244C78">
        <w:rPr>
          <w:sz w:val="28"/>
          <w:szCs w:val="28"/>
        </w:rPr>
        <w:t xml:space="preserve"> </w:t>
      </w:r>
      <w:r w:rsidRPr="00734D5A">
        <w:rPr>
          <w:sz w:val="28"/>
          <w:szCs w:val="28"/>
        </w:rPr>
        <w:t xml:space="preserve">Исеть Синарского района города отводятся по двум самотечным главным коллекторам Д-500 мм и Д-1000 мм, проложенным  по </w:t>
      </w:r>
      <w:proofErr w:type="spellStart"/>
      <w:r w:rsidRPr="00734D5A">
        <w:rPr>
          <w:sz w:val="28"/>
          <w:szCs w:val="28"/>
        </w:rPr>
        <w:t>ул.Кадочникова</w:t>
      </w:r>
      <w:proofErr w:type="spellEnd"/>
      <w:r w:rsidRPr="00734D5A">
        <w:rPr>
          <w:sz w:val="28"/>
          <w:szCs w:val="28"/>
        </w:rPr>
        <w:t xml:space="preserve"> до насосной станции № 2А у </w:t>
      </w:r>
      <w:proofErr w:type="spellStart"/>
      <w:r w:rsidRPr="00734D5A">
        <w:rPr>
          <w:sz w:val="28"/>
          <w:szCs w:val="28"/>
        </w:rPr>
        <w:t>Байновского</w:t>
      </w:r>
      <w:proofErr w:type="spellEnd"/>
      <w:r w:rsidRPr="00734D5A">
        <w:rPr>
          <w:sz w:val="28"/>
          <w:szCs w:val="28"/>
        </w:rPr>
        <w:t xml:space="preserve"> моста.</w:t>
      </w:r>
    </w:p>
    <w:p w:rsidR="00B7546E" w:rsidRDefault="00B7546E" w:rsidP="00B7546E">
      <w:pPr>
        <w:pStyle w:val="a3"/>
        <w:spacing w:line="360" w:lineRule="auto"/>
        <w:ind w:firstLine="709"/>
        <w:jc w:val="both"/>
        <w:rPr>
          <w:sz w:val="28"/>
          <w:szCs w:val="28"/>
        </w:rPr>
      </w:pPr>
      <w:r w:rsidRPr="00970B8A">
        <w:rPr>
          <w:sz w:val="28"/>
          <w:szCs w:val="28"/>
        </w:rPr>
        <w:t xml:space="preserve">По основным городским коллекторам Д-1500, 700, </w:t>
      </w:r>
      <w:smartTag w:uri="urn:schemas-microsoft-com:office:smarttags" w:element="metricconverter">
        <w:smartTagPr>
          <w:attr w:name="ProductID" w:val="500 мм"/>
        </w:smartTagPr>
        <w:r w:rsidRPr="00970B8A">
          <w:rPr>
            <w:sz w:val="28"/>
            <w:szCs w:val="28"/>
          </w:rPr>
          <w:t>500 мм</w:t>
        </w:r>
      </w:smartTag>
      <w:r w:rsidRPr="00970B8A">
        <w:rPr>
          <w:sz w:val="28"/>
          <w:szCs w:val="28"/>
        </w:rPr>
        <w:t xml:space="preserve">  стоки Красногорского жилого района вместе со стоками застройки Синарского района Левобережной части  р.</w:t>
      </w:r>
      <w:r>
        <w:rPr>
          <w:sz w:val="28"/>
          <w:szCs w:val="28"/>
        </w:rPr>
        <w:t xml:space="preserve"> </w:t>
      </w:r>
      <w:r w:rsidRPr="00970B8A">
        <w:rPr>
          <w:sz w:val="28"/>
          <w:szCs w:val="28"/>
        </w:rPr>
        <w:t>Исеть  подаются на городские очистные сооружения.</w:t>
      </w:r>
    </w:p>
    <w:p w:rsidR="00B7546E" w:rsidRPr="006D167D" w:rsidRDefault="00B7546E" w:rsidP="00B7546E">
      <w:pPr>
        <w:shd w:val="clear" w:color="auto" w:fill="FFFFFF"/>
        <w:spacing w:line="360" w:lineRule="auto"/>
        <w:ind w:firstLine="709"/>
        <w:jc w:val="both"/>
        <w:rPr>
          <w:sz w:val="28"/>
          <w:szCs w:val="28"/>
        </w:rPr>
      </w:pPr>
      <w:r w:rsidRPr="006D167D">
        <w:rPr>
          <w:sz w:val="28"/>
          <w:szCs w:val="28"/>
        </w:rPr>
        <w:t xml:space="preserve">Общая протяжённость канализационных сетей в </w:t>
      </w:r>
      <w:r w:rsidRPr="006D167D">
        <w:rPr>
          <w:bCs/>
          <w:sz w:val="28"/>
          <w:szCs w:val="28"/>
        </w:rPr>
        <w:t>муниципальном образовании</w:t>
      </w:r>
      <w:r w:rsidRPr="006D167D">
        <w:rPr>
          <w:sz w:val="28"/>
          <w:szCs w:val="28"/>
        </w:rPr>
        <w:t xml:space="preserve"> город Каменск-Уральский на </w:t>
      </w:r>
      <w:r>
        <w:rPr>
          <w:sz w:val="28"/>
          <w:szCs w:val="28"/>
        </w:rPr>
        <w:t>1 января</w:t>
      </w:r>
      <w:r w:rsidRPr="006D167D">
        <w:rPr>
          <w:sz w:val="28"/>
          <w:szCs w:val="28"/>
        </w:rPr>
        <w:t xml:space="preserve"> 2019 г. составляет 268,14 км, в </w:t>
      </w:r>
      <w:proofErr w:type="spellStart"/>
      <w:r w:rsidRPr="006D167D">
        <w:rPr>
          <w:sz w:val="28"/>
          <w:szCs w:val="28"/>
        </w:rPr>
        <w:t>т.ч</w:t>
      </w:r>
      <w:proofErr w:type="spellEnd"/>
      <w:r w:rsidRPr="006D167D">
        <w:rPr>
          <w:sz w:val="28"/>
          <w:szCs w:val="28"/>
        </w:rPr>
        <w:t>.:</w:t>
      </w:r>
    </w:p>
    <w:p w:rsidR="00B7546E" w:rsidRPr="006D167D" w:rsidRDefault="00B7546E" w:rsidP="000E0516">
      <w:pPr>
        <w:pStyle w:val="a5"/>
        <w:numPr>
          <w:ilvl w:val="0"/>
          <w:numId w:val="8"/>
        </w:numPr>
        <w:shd w:val="clear" w:color="auto" w:fill="FFFFFF"/>
        <w:spacing w:line="360" w:lineRule="auto"/>
        <w:ind w:left="0" w:firstLine="709"/>
        <w:jc w:val="both"/>
        <w:rPr>
          <w:sz w:val="28"/>
          <w:szCs w:val="28"/>
          <w:lang w:bidi="ar-SA"/>
        </w:rPr>
      </w:pPr>
      <w:r w:rsidRPr="006D167D">
        <w:rPr>
          <w:sz w:val="28"/>
          <w:szCs w:val="28"/>
          <w:lang w:bidi="ar-SA"/>
        </w:rPr>
        <w:t xml:space="preserve">главных коллекторов </w:t>
      </w:r>
      <w:r w:rsidRPr="006D167D">
        <w:rPr>
          <w:sz w:val="28"/>
          <w:szCs w:val="28"/>
          <w:lang w:bidi="ar-SA"/>
        </w:rPr>
        <w:softHyphen/>
      </w:r>
      <w:r w:rsidRPr="006D167D">
        <w:rPr>
          <w:sz w:val="28"/>
          <w:szCs w:val="28"/>
          <w:lang w:bidi="ar-SA"/>
        </w:rPr>
        <w:softHyphen/>
        <w:t>– 18,10 км;</w:t>
      </w:r>
    </w:p>
    <w:p w:rsidR="00B7546E" w:rsidRPr="006D167D" w:rsidRDefault="00B7546E" w:rsidP="000E0516">
      <w:pPr>
        <w:pStyle w:val="a5"/>
        <w:numPr>
          <w:ilvl w:val="0"/>
          <w:numId w:val="8"/>
        </w:numPr>
        <w:shd w:val="clear" w:color="auto" w:fill="FFFFFF"/>
        <w:spacing w:line="360" w:lineRule="auto"/>
        <w:ind w:left="0" w:firstLine="709"/>
        <w:jc w:val="both"/>
        <w:rPr>
          <w:sz w:val="28"/>
          <w:szCs w:val="28"/>
          <w:lang w:bidi="ar-SA"/>
        </w:rPr>
      </w:pPr>
      <w:r w:rsidRPr="006D167D">
        <w:rPr>
          <w:sz w:val="28"/>
          <w:szCs w:val="28"/>
          <w:lang w:bidi="ar-SA"/>
        </w:rPr>
        <w:t>уличной канализационной сети – 74,51 км;</w:t>
      </w:r>
    </w:p>
    <w:p w:rsidR="00B7546E" w:rsidRPr="006D167D" w:rsidRDefault="00B7546E" w:rsidP="000E0516">
      <w:pPr>
        <w:pStyle w:val="a5"/>
        <w:numPr>
          <w:ilvl w:val="0"/>
          <w:numId w:val="8"/>
        </w:numPr>
        <w:shd w:val="clear" w:color="auto" w:fill="FFFFFF"/>
        <w:spacing w:line="360" w:lineRule="auto"/>
        <w:ind w:left="0" w:firstLine="709"/>
        <w:jc w:val="both"/>
        <w:rPr>
          <w:sz w:val="28"/>
          <w:szCs w:val="28"/>
          <w:lang w:bidi="ar-SA"/>
        </w:rPr>
      </w:pPr>
      <w:r w:rsidRPr="006D167D">
        <w:rPr>
          <w:sz w:val="28"/>
          <w:szCs w:val="28"/>
          <w:lang w:bidi="ar-SA"/>
        </w:rPr>
        <w:t xml:space="preserve">внутриквартальной и </w:t>
      </w:r>
      <w:proofErr w:type="spellStart"/>
      <w:r w:rsidRPr="006D167D">
        <w:rPr>
          <w:sz w:val="28"/>
          <w:szCs w:val="28"/>
          <w:lang w:bidi="ar-SA"/>
        </w:rPr>
        <w:t>внутридворовой</w:t>
      </w:r>
      <w:proofErr w:type="spellEnd"/>
      <w:r w:rsidRPr="006D167D">
        <w:rPr>
          <w:sz w:val="28"/>
          <w:szCs w:val="28"/>
          <w:lang w:bidi="ar-SA"/>
        </w:rPr>
        <w:t xml:space="preserve"> сети – 175,53 км.</w:t>
      </w:r>
    </w:p>
    <w:p w:rsidR="00B7546E" w:rsidRDefault="00B7546E" w:rsidP="00B7546E">
      <w:pPr>
        <w:shd w:val="clear" w:color="auto" w:fill="FFFFFF"/>
        <w:spacing w:line="360" w:lineRule="auto"/>
        <w:ind w:firstLine="709"/>
        <w:jc w:val="both"/>
        <w:rPr>
          <w:sz w:val="28"/>
          <w:szCs w:val="28"/>
        </w:rPr>
      </w:pPr>
      <w:r>
        <w:rPr>
          <w:sz w:val="28"/>
          <w:szCs w:val="28"/>
        </w:rPr>
        <w:t>Износ канализационных сетей составляет 47,58%.</w:t>
      </w:r>
    </w:p>
    <w:p w:rsidR="00B7546E" w:rsidRDefault="00BD0C79" w:rsidP="00B7546E">
      <w:pPr>
        <w:pStyle w:val="a3"/>
        <w:spacing w:line="360" w:lineRule="auto"/>
        <w:ind w:firstLine="709"/>
        <w:jc w:val="both"/>
        <w:rPr>
          <w:sz w:val="28"/>
          <w:szCs w:val="28"/>
        </w:rPr>
      </w:pPr>
      <w:r>
        <w:rPr>
          <w:noProof/>
          <w:sz w:val="28"/>
          <w:szCs w:val="28"/>
          <w:lang w:bidi="ar-SA"/>
        </w:rPr>
        <w:lastRenderedPageBreak/>
        <w:drawing>
          <wp:anchor distT="0" distB="0" distL="114300" distR="114300" simplePos="0" relativeHeight="251662336" behindDoc="1" locked="0" layoutInCell="1" allowOverlap="1">
            <wp:simplePos x="0" y="0"/>
            <wp:positionH relativeFrom="column">
              <wp:posOffset>-62230</wp:posOffset>
            </wp:positionH>
            <wp:positionV relativeFrom="paragraph">
              <wp:posOffset>1252220</wp:posOffset>
            </wp:positionV>
            <wp:extent cx="5721985" cy="3239770"/>
            <wp:effectExtent l="19050" t="0" r="0" b="0"/>
            <wp:wrapTight wrapText="bothSides">
              <wp:wrapPolygon edited="0">
                <wp:start x="-72" y="0"/>
                <wp:lineTo x="-72" y="21465"/>
                <wp:lineTo x="21574" y="21465"/>
                <wp:lineTo x="21574" y="0"/>
                <wp:lineTo x="-72" y="0"/>
              </wp:wrapPolygon>
            </wp:wrapTight>
            <wp:docPr id="1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l="16809" t="22869" r="18760" b="13261"/>
                    <a:stretch>
                      <a:fillRect/>
                    </a:stretch>
                  </pic:blipFill>
                  <pic:spPr bwMode="auto">
                    <a:xfrm>
                      <a:off x="0" y="0"/>
                      <a:ext cx="5721985" cy="3239770"/>
                    </a:xfrm>
                    <a:prstGeom prst="rect">
                      <a:avLst/>
                    </a:prstGeom>
                    <a:noFill/>
                    <a:ln w="9525">
                      <a:noFill/>
                      <a:miter lim="800000"/>
                      <a:headEnd/>
                      <a:tailEnd/>
                    </a:ln>
                  </pic:spPr>
                </pic:pic>
              </a:graphicData>
            </a:graphic>
          </wp:anchor>
        </w:drawing>
      </w:r>
      <w:r w:rsidR="00B7546E">
        <w:rPr>
          <w:sz w:val="28"/>
          <w:szCs w:val="28"/>
        </w:rPr>
        <w:t>На данный момент количество канализационных насосных станций (КНС) составляет 17 ед. с установочной мощностью 198,56 тыс. м</w:t>
      </w:r>
      <w:r w:rsidR="00B7546E">
        <w:rPr>
          <w:sz w:val="28"/>
          <w:szCs w:val="28"/>
          <w:vertAlign w:val="superscript"/>
        </w:rPr>
        <w:t>3</w:t>
      </w:r>
      <w:r w:rsidR="00B7546E">
        <w:rPr>
          <w:sz w:val="28"/>
          <w:szCs w:val="28"/>
        </w:rPr>
        <w:t>/</w:t>
      </w:r>
      <w:proofErr w:type="spellStart"/>
      <w:r w:rsidR="00B7546E">
        <w:rPr>
          <w:sz w:val="28"/>
          <w:szCs w:val="28"/>
        </w:rPr>
        <w:t>сут</w:t>
      </w:r>
      <w:proofErr w:type="spellEnd"/>
      <w:r w:rsidR="00B7546E">
        <w:rPr>
          <w:sz w:val="28"/>
          <w:szCs w:val="28"/>
        </w:rPr>
        <w:t>. Данные по установочной мощности КНС (тыс. м</w:t>
      </w:r>
      <w:r w:rsidR="00B7546E">
        <w:rPr>
          <w:sz w:val="28"/>
          <w:szCs w:val="28"/>
          <w:vertAlign w:val="superscript"/>
        </w:rPr>
        <w:t>3</w:t>
      </w:r>
      <w:r w:rsidR="00B7546E">
        <w:rPr>
          <w:sz w:val="28"/>
          <w:szCs w:val="28"/>
        </w:rPr>
        <w:t>/</w:t>
      </w:r>
      <w:proofErr w:type="spellStart"/>
      <w:r w:rsidR="00B7546E">
        <w:rPr>
          <w:sz w:val="28"/>
          <w:szCs w:val="28"/>
        </w:rPr>
        <w:t>сут</w:t>
      </w:r>
      <w:proofErr w:type="spellEnd"/>
      <w:r w:rsidR="00B7546E">
        <w:rPr>
          <w:sz w:val="28"/>
          <w:szCs w:val="28"/>
        </w:rPr>
        <w:t>) представлены на рисунке 1.</w:t>
      </w:r>
    </w:p>
    <w:p w:rsidR="00B7546E" w:rsidRPr="00BC7E1E" w:rsidRDefault="00B7546E" w:rsidP="00B7546E">
      <w:pPr>
        <w:pStyle w:val="a3"/>
        <w:spacing w:line="360" w:lineRule="auto"/>
        <w:ind w:firstLine="709"/>
        <w:jc w:val="both"/>
        <w:rPr>
          <w:szCs w:val="28"/>
        </w:rPr>
      </w:pPr>
      <w:r w:rsidRPr="00BC7E1E">
        <w:rPr>
          <w:szCs w:val="28"/>
        </w:rPr>
        <w:t xml:space="preserve">Рисунок </w:t>
      </w:r>
      <w:r>
        <w:rPr>
          <w:szCs w:val="28"/>
        </w:rPr>
        <w:t>1</w:t>
      </w:r>
      <w:r w:rsidRPr="00BC7E1E">
        <w:rPr>
          <w:szCs w:val="28"/>
        </w:rPr>
        <w:t xml:space="preserve"> – Данные по установочной мощности КНС, тыс. м</w:t>
      </w:r>
      <w:r w:rsidRPr="00BC7E1E">
        <w:rPr>
          <w:szCs w:val="28"/>
          <w:vertAlign w:val="superscript"/>
        </w:rPr>
        <w:t>3</w:t>
      </w:r>
      <w:r w:rsidRPr="00BC7E1E">
        <w:rPr>
          <w:szCs w:val="28"/>
        </w:rPr>
        <w:t>/</w:t>
      </w:r>
      <w:proofErr w:type="spellStart"/>
      <w:r w:rsidRPr="00BC7E1E">
        <w:rPr>
          <w:szCs w:val="28"/>
        </w:rPr>
        <w:t>сут</w:t>
      </w:r>
      <w:proofErr w:type="spellEnd"/>
    </w:p>
    <w:p w:rsidR="00AF2F99" w:rsidRDefault="00AF2F99" w:rsidP="003D63DE">
      <w:pPr>
        <w:pStyle w:val="2"/>
        <w:spacing w:before="0" w:line="360" w:lineRule="auto"/>
        <w:jc w:val="center"/>
        <w:rPr>
          <w:rFonts w:ascii="Times New Roman" w:hAnsi="Times New Roman" w:cs="Times New Roman"/>
          <w:color w:val="auto"/>
          <w:sz w:val="28"/>
        </w:rPr>
      </w:pPr>
    </w:p>
    <w:p w:rsidR="003D63DE" w:rsidRDefault="003D63DE" w:rsidP="003D63DE">
      <w:pPr>
        <w:pStyle w:val="2"/>
        <w:spacing w:before="0" w:line="360" w:lineRule="auto"/>
        <w:jc w:val="center"/>
        <w:rPr>
          <w:rFonts w:ascii="Times New Roman" w:hAnsi="Times New Roman" w:cs="Times New Roman"/>
          <w:color w:val="auto"/>
          <w:sz w:val="28"/>
        </w:rPr>
      </w:pPr>
      <w:bookmarkStart w:id="9" w:name="_Toc28091448"/>
      <w:r>
        <w:rPr>
          <w:rFonts w:ascii="Times New Roman" w:hAnsi="Times New Roman" w:cs="Times New Roman"/>
          <w:color w:val="auto"/>
          <w:sz w:val="28"/>
        </w:rPr>
        <w:t>1.2. О</w:t>
      </w:r>
      <w:r w:rsidRPr="003D63DE">
        <w:rPr>
          <w:rFonts w:ascii="Times New Roman" w:hAnsi="Times New Roman" w:cs="Times New Roman"/>
          <w:color w:val="auto"/>
          <w:sz w:val="28"/>
        </w:rPr>
        <w:t>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9"/>
    </w:p>
    <w:p w:rsidR="003D63DE" w:rsidRDefault="003D63DE" w:rsidP="00B7546E">
      <w:pPr>
        <w:pStyle w:val="2"/>
        <w:spacing w:before="0" w:line="360" w:lineRule="auto"/>
        <w:jc w:val="center"/>
        <w:rPr>
          <w:rFonts w:ascii="Times New Roman" w:hAnsi="Times New Roman" w:cs="Times New Roman"/>
          <w:color w:val="auto"/>
          <w:sz w:val="28"/>
        </w:rPr>
      </w:pPr>
    </w:p>
    <w:p w:rsidR="00EA6002" w:rsidRPr="00244C78" w:rsidRDefault="00EA6002" w:rsidP="00EA6002">
      <w:pPr>
        <w:pStyle w:val="a3"/>
        <w:spacing w:line="360" w:lineRule="auto"/>
        <w:ind w:firstLine="709"/>
        <w:jc w:val="both"/>
        <w:rPr>
          <w:sz w:val="28"/>
          <w:szCs w:val="28"/>
        </w:rPr>
      </w:pPr>
      <w:r w:rsidRPr="00970B8A">
        <w:rPr>
          <w:sz w:val="28"/>
          <w:szCs w:val="28"/>
        </w:rPr>
        <w:t xml:space="preserve">Действующие в настоящее время очистные сооружения канализации эксплуатируются предприятием </w:t>
      </w:r>
      <w:r>
        <w:rPr>
          <w:sz w:val="28"/>
          <w:szCs w:val="28"/>
        </w:rPr>
        <w:t>АО «Водоканал КУ»</w:t>
      </w:r>
      <w:r w:rsidRPr="00970B8A">
        <w:rPr>
          <w:sz w:val="28"/>
          <w:szCs w:val="28"/>
        </w:rPr>
        <w:t xml:space="preserve"> и предназначены для приема и очистки хозяйственно-бытовых сточных вод муниципального образования город Каменск-Уральский. </w:t>
      </w:r>
      <w:r w:rsidRPr="00244C78">
        <w:rPr>
          <w:sz w:val="28"/>
          <w:szCs w:val="28"/>
        </w:rPr>
        <w:t xml:space="preserve">Установленная пропускная </w:t>
      </w:r>
      <w:r w:rsidRPr="00244C78">
        <w:rPr>
          <w:sz w:val="28"/>
          <w:szCs w:val="28"/>
        </w:rPr>
        <w:lastRenderedPageBreak/>
        <w:t>способность очистных сооружений составляет  90 тыс. м3 /</w:t>
      </w:r>
      <w:proofErr w:type="spellStart"/>
      <w:r w:rsidRPr="00244C78">
        <w:rPr>
          <w:sz w:val="28"/>
          <w:szCs w:val="28"/>
        </w:rPr>
        <w:t>сут</w:t>
      </w:r>
      <w:proofErr w:type="spellEnd"/>
      <w:r w:rsidRPr="00244C78">
        <w:rPr>
          <w:sz w:val="28"/>
          <w:szCs w:val="28"/>
        </w:rPr>
        <w:t>.</w:t>
      </w:r>
    </w:p>
    <w:p w:rsidR="00EA6002" w:rsidRPr="00DD18BD" w:rsidRDefault="00EA6002" w:rsidP="00EA6002">
      <w:pPr>
        <w:pStyle w:val="a3"/>
        <w:spacing w:line="360" w:lineRule="auto"/>
        <w:ind w:firstLine="709"/>
        <w:jc w:val="both"/>
        <w:rPr>
          <w:sz w:val="28"/>
          <w:szCs w:val="28"/>
        </w:rPr>
      </w:pPr>
      <w:r w:rsidRPr="00DD18BD">
        <w:rPr>
          <w:sz w:val="28"/>
          <w:szCs w:val="28"/>
        </w:rPr>
        <w:t xml:space="preserve">Технологическая система очистки сточных вод включает в себя механическую очистку и одноступенчатую биологическую очистку в </w:t>
      </w:r>
      <w:proofErr w:type="spellStart"/>
      <w:r w:rsidRPr="00DD18BD">
        <w:rPr>
          <w:sz w:val="28"/>
          <w:szCs w:val="28"/>
        </w:rPr>
        <w:t>аэротэнках</w:t>
      </w:r>
      <w:proofErr w:type="spellEnd"/>
      <w:r w:rsidRPr="00DD18BD">
        <w:rPr>
          <w:sz w:val="28"/>
          <w:szCs w:val="28"/>
        </w:rPr>
        <w:t>, с обеззараживанием хлором, получаемым на установке МБЭ-200 из поваренной соли. Очищенная вода сбрасывается в реку Исеть. Обработка осадков осуществляется на иловых картах каскадного типа с дальнейшим вывозом на полигон твердых коммунальных отходов.</w:t>
      </w:r>
    </w:p>
    <w:p w:rsidR="00EA6002" w:rsidRPr="006D167D" w:rsidRDefault="00EA6002" w:rsidP="00EA6002">
      <w:pPr>
        <w:pStyle w:val="a3"/>
        <w:spacing w:line="360" w:lineRule="auto"/>
        <w:ind w:firstLine="709"/>
        <w:jc w:val="both"/>
        <w:rPr>
          <w:sz w:val="28"/>
          <w:szCs w:val="28"/>
        </w:rPr>
      </w:pPr>
      <w:r w:rsidRPr="006D167D">
        <w:rPr>
          <w:sz w:val="28"/>
          <w:szCs w:val="28"/>
        </w:rPr>
        <w:t>Эффективность удаления основных органических и минеральных загрязнений должна соответствовать нормативным требованиям, предъявляемым к работе очистных сооружений с одноступенчатой биологической очисткой.</w:t>
      </w:r>
      <w:r w:rsidRPr="00F430A8">
        <w:rPr>
          <w:sz w:val="28"/>
          <w:szCs w:val="28"/>
        </w:rPr>
        <w:t xml:space="preserve"> </w:t>
      </w:r>
    </w:p>
    <w:p w:rsidR="00EA6002" w:rsidRPr="006D167D" w:rsidRDefault="00EA6002" w:rsidP="00EA6002">
      <w:pPr>
        <w:spacing w:line="360" w:lineRule="auto"/>
        <w:ind w:firstLine="709"/>
        <w:jc w:val="both"/>
        <w:rPr>
          <w:sz w:val="28"/>
          <w:szCs w:val="28"/>
        </w:rPr>
      </w:pPr>
      <w:r w:rsidRPr="006D167D">
        <w:rPr>
          <w:sz w:val="28"/>
          <w:szCs w:val="28"/>
        </w:rPr>
        <w:t>Осадок из первичных отстойников насосами удаляется на иловые площадки. Дренажная вода возвращается в голову очистных сооружений. Подсушенный осадок складируется на территории очистных сооружений и периодически вывозится для захоронения на полигон твердых коммунальных отходов, а также используется на восстановление благоустройства после производства земляных аварийных и ремонтных работ на инженерных сетях.</w:t>
      </w:r>
    </w:p>
    <w:p w:rsidR="00EA6002" w:rsidRDefault="00EA6002" w:rsidP="00EA6002">
      <w:pPr>
        <w:shd w:val="clear" w:color="auto" w:fill="FFFFFF"/>
        <w:spacing w:line="360" w:lineRule="auto"/>
        <w:ind w:firstLine="709"/>
        <w:jc w:val="both"/>
        <w:rPr>
          <w:sz w:val="28"/>
          <w:szCs w:val="28"/>
        </w:rPr>
      </w:pPr>
      <w:r w:rsidRPr="006D167D">
        <w:rPr>
          <w:sz w:val="28"/>
          <w:szCs w:val="28"/>
        </w:rPr>
        <w:t xml:space="preserve">Поступающие на очистные сооружения сточные воды обычно не содержат токсичных или трудно окисляемых загрязнений, характерных для промышленных стоков, и затрудняющих процессы биологической очистки. Но в последнее время довольно часто включают в себя промышленные сбросы, содержащие токсичные и </w:t>
      </w:r>
      <w:proofErr w:type="spellStart"/>
      <w:r w:rsidRPr="006D167D">
        <w:rPr>
          <w:sz w:val="28"/>
          <w:szCs w:val="28"/>
        </w:rPr>
        <w:t>трудноокисляемые</w:t>
      </w:r>
      <w:proofErr w:type="spellEnd"/>
      <w:r w:rsidRPr="006D167D">
        <w:rPr>
          <w:sz w:val="28"/>
          <w:szCs w:val="28"/>
        </w:rPr>
        <w:t xml:space="preserve"> загрязнения. Среднегодовые концентрации загрязняющих веществ в поступающей воде не превышают значений, установленных в «Рекомендациях по оценке и выбору технико-экономических характеристик сооружений очистки городских сточных вод». </w:t>
      </w:r>
    </w:p>
    <w:p w:rsidR="00EA6002" w:rsidRPr="001C1486" w:rsidRDefault="00EA6002" w:rsidP="00EA6002">
      <w:pPr>
        <w:shd w:val="clear" w:color="auto" w:fill="FFFFFF"/>
        <w:spacing w:line="360" w:lineRule="auto"/>
        <w:ind w:firstLine="709"/>
        <w:jc w:val="both"/>
        <w:rPr>
          <w:sz w:val="28"/>
          <w:szCs w:val="28"/>
        </w:rPr>
      </w:pPr>
      <w:r>
        <w:rPr>
          <w:sz w:val="28"/>
          <w:szCs w:val="28"/>
        </w:rPr>
        <w:t>С</w:t>
      </w:r>
      <w:r w:rsidRPr="001C1486">
        <w:rPr>
          <w:sz w:val="28"/>
          <w:szCs w:val="28"/>
        </w:rPr>
        <w:t xml:space="preserve">точные воды от промывки технологического оборудования станции водоподготовки и </w:t>
      </w:r>
      <w:r w:rsidRPr="00DD18BD">
        <w:rPr>
          <w:sz w:val="28"/>
          <w:szCs w:val="28"/>
        </w:rPr>
        <w:t xml:space="preserve">осадок из отстойников поступают в </w:t>
      </w:r>
      <w:proofErr w:type="spellStart"/>
      <w:r w:rsidRPr="00DD18BD">
        <w:rPr>
          <w:sz w:val="28"/>
          <w:szCs w:val="28"/>
        </w:rPr>
        <w:t>шламонакопитель</w:t>
      </w:r>
      <w:proofErr w:type="spellEnd"/>
      <w:r w:rsidRPr="00DD18BD">
        <w:rPr>
          <w:sz w:val="28"/>
          <w:szCs w:val="28"/>
        </w:rPr>
        <w:t xml:space="preserve"> ОССВ. Сточные воды отстаиваются в </w:t>
      </w:r>
      <w:proofErr w:type="spellStart"/>
      <w:r w:rsidRPr="00DD18BD">
        <w:rPr>
          <w:sz w:val="28"/>
          <w:szCs w:val="28"/>
        </w:rPr>
        <w:t>шламонакопителях</w:t>
      </w:r>
      <w:proofErr w:type="spellEnd"/>
      <w:r w:rsidRPr="00DD18BD">
        <w:rPr>
          <w:sz w:val="28"/>
          <w:szCs w:val="28"/>
        </w:rPr>
        <w:t>, общей ёмкостью 174 500 м</w:t>
      </w:r>
      <w:r w:rsidRPr="00DD18BD">
        <w:rPr>
          <w:sz w:val="28"/>
          <w:szCs w:val="28"/>
          <w:vertAlign w:val="superscript"/>
        </w:rPr>
        <w:t>3</w:t>
      </w:r>
      <w:r w:rsidRPr="00DD18BD">
        <w:rPr>
          <w:sz w:val="28"/>
          <w:szCs w:val="28"/>
        </w:rPr>
        <w:t xml:space="preserve"> и сбрасываются по отводящему коллектору в реку Исеть.</w:t>
      </w:r>
      <w:r w:rsidRPr="001C1486">
        <w:rPr>
          <w:sz w:val="28"/>
          <w:szCs w:val="28"/>
        </w:rPr>
        <w:t xml:space="preserve"> </w:t>
      </w:r>
    </w:p>
    <w:p w:rsidR="00EB190F" w:rsidRPr="00E50748" w:rsidRDefault="00EB190F" w:rsidP="00EB190F">
      <w:pPr>
        <w:spacing w:line="360" w:lineRule="auto"/>
        <w:jc w:val="both"/>
        <w:rPr>
          <w:sz w:val="28"/>
          <w:szCs w:val="28"/>
        </w:rPr>
      </w:pPr>
      <w:r>
        <w:rPr>
          <w:sz w:val="28"/>
          <w:szCs w:val="28"/>
        </w:rPr>
        <w:lastRenderedPageBreak/>
        <w:t>Не приводится.</w:t>
      </w:r>
    </w:p>
    <w:p w:rsidR="00AF2F99" w:rsidRPr="001A7F71" w:rsidRDefault="00AF2F99" w:rsidP="00EA6002">
      <w:pPr>
        <w:pStyle w:val="a5"/>
        <w:spacing w:line="360" w:lineRule="auto"/>
        <w:ind w:left="0" w:firstLine="709"/>
        <w:jc w:val="both"/>
        <w:rPr>
          <w:sz w:val="28"/>
          <w:szCs w:val="28"/>
        </w:rPr>
      </w:pPr>
    </w:p>
    <w:p w:rsidR="00B7546E" w:rsidRDefault="00B7546E" w:rsidP="00B7546E">
      <w:pPr>
        <w:pStyle w:val="2"/>
        <w:spacing w:before="0" w:line="360" w:lineRule="auto"/>
        <w:jc w:val="center"/>
        <w:rPr>
          <w:rFonts w:ascii="Times New Roman" w:hAnsi="Times New Roman" w:cs="Times New Roman"/>
          <w:color w:val="auto"/>
          <w:sz w:val="28"/>
        </w:rPr>
      </w:pPr>
      <w:bookmarkStart w:id="10" w:name="_Toc28091449"/>
      <w:r>
        <w:rPr>
          <w:rFonts w:ascii="Times New Roman" w:hAnsi="Times New Roman" w:cs="Times New Roman"/>
          <w:color w:val="auto"/>
          <w:sz w:val="28"/>
        </w:rPr>
        <w:t>1.</w:t>
      </w:r>
      <w:r w:rsidR="00AF2F99">
        <w:rPr>
          <w:rFonts w:ascii="Times New Roman" w:hAnsi="Times New Roman" w:cs="Times New Roman"/>
          <w:color w:val="auto"/>
          <w:sz w:val="28"/>
        </w:rPr>
        <w:t>3</w:t>
      </w:r>
      <w:r>
        <w:rPr>
          <w:rFonts w:ascii="Times New Roman" w:hAnsi="Times New Roman" w:cs="Times New Roman"/>
          <w:color w:val="auto"/>
          <w:sz w:val="28"/>
        </w:rPr>
        <w:t xml:space="preserve">. </w:t>
      </w:r>
      <w:r w:rsidR="00AF2F99">
        <w:rPr>
          <w:rFonts w:ascii="Times New Roman" w:hAnsi="Times New Roman" w:cs="Times New Roman"/>
          <w:color w:val="auto"/>
          <w:sz w:val="28"/>
        </w:rPr>
        <w:t>О</w:t>
      </w:r>
      <w:r w:rsidR="00AF2F99" w:rsidRPr="00AF2F99">
        <w:rPr>
          <w:rFonts w:ascii="Times New Roman" w:hAnsi="Times New Roman" w:cs="Times New Roman"/>
          <w:color w:val="auto"/>
          <w:sz w:val="28"/>
        </w:rPr>
        <w:t>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0"/>
    </w:p>
    <w:p w:rsidR="00B7546E" w:rsidRDefault="00B7546E" w:rsidP="00830787">
      <w:pPr>
        <w:spacing w:line="360" w:lineRule="auto"/>
        <w:rPr>
          <w:sz w:val="28"/>
        </w:rPr>
      </w:pPr>
    </w:p>
    <w:p w:rsidR="00AF2F99" w:rsidRPr="00970B8A" w:rsidRDefault="00AF2F99" w:rsidP="00AF2F99">
      <w:pPr>
        <w:pStyle w:val="a3"/>
        <w:spacing w:line="360" w:lineRule="auto"/>
        <w:ind w:firstLine="709"/>
        <w:jc w:val="both"/>
        <w:rPr>
          <w:sz w:val="28"/>
          <w:szCs w:val="28"/>
        </w:rPr>
      </w:pPr>
      <w:r w:rsidRPr="00970B8A">
        <w:rPr>
          <w:sz w:val="28"/>
          <w:szCs w:val="28"/>
        </w:rPr>
        <w:t>В соответствии с Постановлением правительства РФ от 05.09.2013</w:t>
      </w:r>
      <w:r>
        <w:rPr>
          <w:sz w:val="28"/>
          <w:szCs w:val="28"/>
        </w:rPr>
        <w:t xml:space="preserve">               </w:t>
      </w:r>
      <w:r w:rsidRPr="00970B8A">
        <w:rPr>
          <w:sz w:val="28"/>
          <w:szCs w:val="28"/>
        </w:rPr>
        <w:t xml:space="preserve">№ 782 «О схемах водоснабжения и водоотведения», технологической зоной водоотведения является </w:t>
      </w:r>
      <w:r w:rsidRPr="00970B8A">
        <w:rPr>
          <w:sz w:val="28"/>
          <w:szCs w:val="28"/>
          <w:shd w:val="clear" w:color="auto" w:fill="FFFFFF"/>
        </w:rPr>
        <w:t>часть централизованной системы водоотведения (канализации), отведение сточных вод из которой осуществляется в водный объект через одно инженерное сооружение, предназначенное для сброса сточных вод в водный объект (выпуск сточных вод в водный объект), или несколько технологически связанных между собой инженерных сооружений, предназначенных для сброса сточных вод в водный объект (выпусков сточных вод в водный объект).</w:t>
      </w:r>
    </w:p>
    <w:p w:rsidR="00AF2F99" w:rsidRPr="00734D5A" w:rsidRDefault="00AF2F99" w:rsidP="00AF2F99">
      <w:pPr>
        <w:pStyle w:val="a3"/>
        <w:spacing w:line="360" w:lineRule="auto"/>
        <w:ind w:firstLine="709"/>
        <w:jc w:val="both"/>
        <w:rPr>
          <w:sz w:val="28"/>
          <w:szCs w:val="28"/>
        </w:rPr>
      </w:pPr>
      <w:r w:rsidRPr="00734D5A">
        <w:rPr>
          <w:sz w:val="28"/>
          <w:szCs w:val="28"/>
        </w:rPr>
        <w:t>Исходя из определения технологической зоны водоотведения, в централизованной системе водоотведения муниципального образования город Каменск-Уральский можно выделить следующие зоны:</w:t>
      </w:r>
    </w:p>
    <w:p w:rsidR="00AF2F99" w:rsidRPr="00734D5A" w:rsidRDefault="00AF2F99" w:rsidP="000E0516">
      <w:pPr>
        <w:pStyle w:val="a3"/>
        <w:numPr>
          <w:ilvl w:val="0"/>
          <w:numId w:val="7"/>
        </w:numPr>
        <w:spacing w:line="360" w:lineRule="auto"/>
        <w:ind w:left="0" w:firstLine="709"/>
        <w:jc w:val="both"/>
        <w:rPr>
          <w:sz w:val="28"/>
          <w:szCs w:val="28"/>
        </w:rPr>
      </w:pPr>
      <w:r w:rsidRPr="00734D5A">
        <w:rPr>
          <w:sz w:val="28"/>
          <w:szCs w:val="28"/>
        </w:rPr>
        <w:t xml:space="preserve">технологическая зона очистных сооружений сточных вод </w:t>
      </w:r>
      <w:r w:rsidRPr="00734D5A">
        <w:rPr>
          <w:bCs/>
          <w:sz w:val="28"/>
          <w:szCs w:val="28"/>
        </w:rPr>
        <w:t>муниципального образования</w:t>
      </w:r>
      <w:r w:rsidRPr="00734D5A">
        <w:rPr>
          <w:sz w:val="28"/>
          <w:szCs w:val="28"/>
        </w:rPr>
        <w:t xml:space="preserve"> г. Каменск-Уральский (ОССВ);</w:t>
      </w:r>
    </w:p>
    <w:p w:rsidR="00AF2F99" w:rsidRPr="00734D5A" w:rsidRDefault="00AF2F99" w:rsidP="000E0516">
      <w:pPr>
        <w:pStyle w:val="a3"/>
        <w:numPr>
          <w:ilvl w:val="0"/>
          <w:numId w:val="7"/>
        </w:numPr>
        <w:spacing w:line="360" w:lineRule="auto"/>
        <w:ind w:left="0" w:firstLine="709"/>
        <w:jc w:val="both"/>
        <w:rPr>
          <w:sz w:val="28"/>
          <w:szCs w:val="28"/>
        </w:rPr>
      </w:pPr>
      <w:r w:rsidRPr="00734D5A">
        <w:rPr>
          <w:sz w:val="28"/>
          <w:szCs w:val="28"/>
        </w:rPr>
        <w:t>технологическая зона Северо-</w:t>
      </w:r>
      <w:proofErr w:type="spellStart"/>
      <w:r w:rsidRPr="00734D5A">
        <w:rPr>
          <w:sz w:val="28"/>
          <w:szCs w:val="28"/>
        </w:rPr>
        <w:t>Мазулинского</w:t>
      </w:r>
      <w:proofErr w:type="spellEnd"/>
      <w:r w:rsidRPr="00734D5A">
        <w:rPr>
          <w:sz w:val="28"/>
          <w:szCs w:val="28"/>
        </w:rPr>
        <w:t xml:space="preserve"> водозабора;</w:t>
      </w:r>
    </w:p>
    <w:p w:rsidR="00AF2F99" w:rsidRPr="00734D5A" w:rsidRDefault="00AF2F99" w:rsidP="000E0516">
      <w:pPr>
        <w:pStyle w:val="a3"/>
        <w:numPr>
          <w:ilvl w:val="0"/>
          <w:numId w:val="7"/>
        </w:numPr>
        <w:spacing w:line="360" w:lineRule="auto"/>
        <w:ind w:left="0" w:firstLine="709"/>
        <w:jc w:val="both"/>
        <w:rPr>
          <w:sz w:val="28"/>
          <w:szCs w:val="28"/>
        </w:rPr>
      </w:pPr>
      <w:r w:rsidRPr="00734D5A">
        <w:rPr>
          <w:sz w:val="28"/>
          <w:szCs w:val="28"/>
        </w:rPr>
        <w:t>технологическая зона Каменского водохранилища;</w:t>
      </w:r>
    </w:p>
    <w:p w:rsidR="00AF2F99" w:rsidRPr="00734D5A" w:rsidRDefault="00AF2F99" w:rsidP="000E0516">
      <w:pPr>
        <w:pStyle w:val="a3"/>
        <w:numPr>
          <w:ilvl w:val="0"/>
          <w:numId w:val="7"/>
        </w:numPr>
        <w:spacing w:line="360" w:lineRule="auto"/>
        <w:ind w:left="0" w:firstLine="709"/>
        <w:jc w:val="both"/>
        <w:rPr>
          <w:sz w:val="28"/>
          <w:szCs w:val="28"/>
        </w:rPr>
      </w:pPr>
      <w:r w:rsidRPr="00734D5A">
        <w:rPr>
          <w:sz w:val="28"/>
          <w:szCs w:val="28"/>
        </w:rPr>
        <w:t>технологические зоны промышленных предприятий.</w:t>
      </w:r>
    </w:p>
    <w:p w:rsidR="0067338E" w:rsidRDefault="0067338E" w:rsidP="00AF2F99">
      <w:pPr>
        <w:spacing w:line="360" w:lineRule="auto"/>
        <w:ind w:firstLine="709"/>
        <w:jc w:val="both"/>
        <w:rPr>
          <w:sz w:val="28"/>
        </w:rPr>
      </w:pPr>
    </w:p>
    <w:p w:rsidR="0067338E" w:rsidRDefault="0067338E" w:rsidP="00AF2F99">
      <w:pPr>
        <w:spacing w:line="360" w:lineRule="auto"/>
        <w:ind w:firstLine="709"/>
        <w:jc w:val="both"/>
        <w:rPr>
          <w:sz w:val="28"/>
        </w:rPr>
      </w:pPr>
    </w:p>
    <w:p w:rsidR="00B7546E" w:rsidRPr="00830787" w:rsidRDefault="00B7546E" w:rsidP="00830787">
      <w:pPr>
        <w:pStyle w:val="2"/>
        <w:spacing w:before="0" w:line="360" w:lineRule="auto"/>
        <w:jc w:val="center"/>
        <w:rPr>
          <w:b w:val="0"/>
          <w:i/>
          <w:w w:val="99"/>
          <w:sz w:val="28"/>
          <w:szCs w:val="24"/>
        </w:rPr>
      </w:pPr>
      <w:bookmarkStart w:id="11" w:name="_Toc28091450"/>
      <w:r w:rsidRPr="00830787">
        <w:rPr>
          <w:rFonts w:ascii="Times New Roman" w:hAnsi="Times New Roman" w:cs="Times New Roman"/>
          <w:color w:val="auto"/>
          <w:sz w:val="28"/>
          <w:szCs w:val="24"/>
        </w:rPr>
        <w:lastRenderedPageBreak/>
        <w:t>1.</w:t>
      </w:r>
      <w:r w:rsidR="0067338E">
        <w:rPr>
          <w:rFonts w:ascii="Times New Roman" w:hAnsi="Times New Roman" w:cs="Times New Roman"/>
          <w:color w:val="auto"/>
          <w:sz w:val="28"/>
          <w:szCs w:val="24"/>
        </w:rPr>
        <w:t>4</w:t>
      </w:r>
      <w:r w:rsidRPr="00830787">
        <w:rPr>
          <w:rFonts w:ascii="Times New Roman" w:hAnsi="Times New Roman" w:cs="Times New Roman"/>
          <w:color w:val="auto"/>
          <w:sz w:val="28"/>
          <w:szCs w:val="24"/>
        </w:rPr>
        <w:t xml:space="preserve">. </w:t>
      </w:r>
      <w:r w:rsidR="007D753D">
        <w:rPr>
          <w:rFonts w:ascii="Times New Roman" w:hAnsi="Times New Roman" w:cs="Times New Roman"/>
          <w:color w:val="auto"/>
          <w:sz w:val="28"/>
          <w:szCs w:val="24"/>
        </w:rPr>
        <w:t>О</w:t>
      </w:r>
      <w:r w:rsidR="007D753D" w:rsidRPr="007D753D">
        <w:rPr>
          <w:rFonts w:ascii="Times New Roman" w:hAnsi="Times New Roman" w:cs="Times New Roman"/>
          <w:color w:val="auto"/>
          <w:sz w:val="28"/>
          <w:szCs w:val="24"/>
        </w:rPr>
        <w:t>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1"/>
    </w:p>
    <w:p w:rsidR="00B7546E" w:rsidRPr="00830787" w:rsidRDefault="00B7546E" w:rsidP="00066328">
      <w:pPr>
        <w:spacing w:line="360" w:lineRule="auto"/>
        <w:ind w:firstLine="709"/>
        <w:jc w:val="center"/>
        <w:rPr>
          <w:sz w:val="28"/>
          <w:szCs w:val="24"/>
        </w:rPr>
      </w:pPr>
    </w:p>
    <w:p w:rsidR="00B7546E" w:rsidRPr="000B159C" w:rsidRDefault="00B7546E" w:rsidP="00B7546E">
      <w:pPr>
        <w:spacing w:line="360" w:lineRule="auto"/>
        <w:ind w:firstLine="709"/>
        <w:jc w:val="both"/>
        <w:rPr>
          <w:sz w:val="28"/>
          <w:szCs w:val="26"/>
        </w:rPr>
      </w:pPr>
      <w:r w:rsidRPr="000B159C">
        <w:rPr>
          <w:sz w:val="28"/>
          <w:szCs w:val="26"/>
        </w:rPr>
        <w:t>Технологическая схема утилизации осадка сточных вод муниципального образования город</w:t>
      </w:r>
      <w:r>
        <w:rPr>
          <w:sz w:val="28"/>
          <w:szCs w:val="26"/>
        </w:rPr>
        <w:t>а</w:t>
      </w:r>
      <w:r w:rsidRPr="000B159C">
        <w:rPr>
          <w:sz w:val="28"/>
          <w:szCs w:val="26"/>
        </w:rPr>
        <w:t xml:space="preserve"> Каменск</w:t>
      </w:r>
      <w:r>
        <w:rPr>
          <w:sz w:val="28"/>
          <w:szCs w:val="26"/>
        </w:rPr>
        <w:t>а</w:t>
      </w:r>
      <w:r w:rsidRPr="000B159C">
        <w:rPr>
          <w:sz w:val="28"/>
          <w:szCs w:val="26"/>
        </w:rPr>
        <w:t>-Уральск</w:t>
      </w:r>
      <w:r>
        <w:rPr>
          <w:sz w:val="28"/>
          <w:szCs w:val="26"/>
        </w:rPr>
        <w:t>ого</w:t>
      </w:r>
      <w:r w:rsidRPr="000B159C">
        <w:rPr>
          <w:sz w:val="28"/>
          <w:szCs w:val="26"/>
        </w:rPr>
        <w:t xml:space="preserve"> включает в себя: </w:t>
      </w:r>
    </w:p>
    <w:p w:rsidR="00B7546E" w:rsidRPr="000D6C95" w:rsidRDefault="00B7546E" w:rsidP="000E0516">
      <w:pPr>
        <w:pStyle w:val="a5"/>
        <w:numPr>
          <w:ilvl w:val="0"/>
          <w:numId w:val="22"/>
        </w:numPr>
        <w:spacing w:line="360" w:lineRule="auto"/>
        <w:ind w:left="0" w:firstLine="709"/>
        <w:jc w:val="both"/>
        <w:rPr>
          <w:sz w:val="28"/>
          <w:szCs w:val="26"/>
        </w:rPr>
      </w:pPr>
      <w:r w:rsidRPr="000D6C95">
        <w:rPr>
          <w:sz w:val="28"/>
          <w:szCs w:val="26"/>
        </w:rPr>
        <w:t xml:space="preserve">механическую очистку на решетках, горизонтальных песколовках и в первичных радиальных отстойниках, </w:t>
      </w:r>
    </w:p>
    <w:p w:rsidR="00B7546E" w:rsidRPr="000D6C95" w:rsidRDefault="00B7546E" w:rsidP="000E0516">
      <w:pPr>
        <w:pStyle w:val="a5"/>
        <w:numPr>
          <w:ilvl w:val="0"/>
          <w:numId w:val="22"/>
        </w:numPr>
        <w:spacing w:line="360" w:lineRule="auto"/>
        <w:ind w:left="0" w:firstLine="709"/>
        <w:jc w:val="both"/>
        <w:rPr>
          <w:sz w:val="28"/>
          <w:szCs w:val="26"/>
        </w:rPr>
      </w:pPr>
      <w:r w:rsidRPr="000D6C95">
        <w:rPr>
          <w:sz w:val="28"/>
          <w:szCs w:val="26"/>
        </w:rPr>
        <w:t xml:space="preserve">биологическую очистку в </w:t>
      </w:r>
      <w:proofErr w:type="spellStart"/>
      <w:r w:rsidRPr="000D6C95">
        <w:rPr>
          <w:sz w:val="28"/>
          <w:szCs w:val="26"/>
        </w:rPr>
        <w:t>аэротенках</w:t>
      </w:r>
      <w:proofErr w:type="spellEnd"/>
      <w:r w:rsidRPr="000D6C95">
        <w:rPr>
          <w:sz w:val="28"/>
          <w:szCs w:val="26"/>
        </w:rPr>
        <w:t xml:space="preserve">, отстаивание во вторичных радиальных отстойниках для отделения циркулирующего ила, </w:t>
      </w:r>
    </w:p>
    <w:p w:rsidR="00B7546E" w:rsidRPr="000D6C95" w:rsidRDefault="00B7546E" w:rsidP="000E0516">
      <w:pPr>
        <w:pStyle w:val="a5"/>
        <w:numPr>
          <w:ilvl w:val="0"/>
          <w:numId w:val="22"/>
        </w:numPr>
        <w:spacing w:line="360" w:lineRule="auto"/>
        <w:ind w:left="0" w:firstLine="709"/>
        <w:jc w:val="both"/>
        <w:rPr>
          <w:sz w:val="28"/>
          <w:szCs w:val="26"/>
        </w:rPr>
      </w:pPr>
      <w:r w:rsidRPr="000D6C95">
        <w:rPr>
          <w:sz w:val="28"/>
          <w:szCs w:val="26"/>
        </w:rPr>
        <w:t>обеззараживание «хлорной водой» (получаемой в электролизерах в процессе реакции электрохимического разложения раствора поваренной соли) в контактных резервуарах, выпуск очищенных сточных вод по лотку быстротоку в р. Исеть.</w:t>
      </w:r>
    </w:p>
    <w:p w:rsidR="00B7546E" w:rsidRPr="000B159C" w:rsidRDefault="00B7546E" w:rsidP="00B7546E">
      <w:pPr>
        <w:spacing w:line="360" w:lineRule="auto"/>
        <w:ind w:firstLine="709"/>
        <w:jc w:val="both"/>
        <w:rPr>
          <w:sz w:val="28"/>
          <w:szCs w:val="26"/>
        </w:rPr>
      </w:pPr>
      <w:r w:rsidRPr="000B159C">
        <w:rPr>
          <w:sz w:val="28"/>
          <w:szCs w:val="26"/>
        </w:rPr>
        <w:t xml:space="preserve">Избыточный активный ил, отделяемый во вторичных отстойниках, перекачивается на </w:t>
      </w:r>
      <w:proofErr w:type="spellStart"/>
      <w:r w:rsidRPr="000B159C">
        <w:rPr>
          <w:sz w:val="28"/>
          <w:szCs w:val="26"/>
        </w:rPr>
        <w:t>илоуплотнители</w:t>
      </w:r>
      <w:proofErr w:type="spellEnd"/>
      <w:r w:rsidRPr="000B159C">
        <w:rPr>
          <w:sz w:val="28"/>
          <w:szCs w:val="26"/>
        </w:rPr>
        <w:t xml:space="preserve"> и через иловые насосные станции подается на иловые площадки для обезвоживания.</w:t>
      </w:r>
    </w:p>
    <w:p w:rsidR="00DD18BD" w:rsidRPr="004A5B28" w:rsidRDefault="00DD18BD" w:rsidP="00DD18BD">
      <w:pPr>
        <w:spacing w:line="360" w:lineRule="auto"/>
        <w:ind w:firstLine="709"/>
        <w:jc w:val="both"/>
        <w:rPr>
          <w:sz w:val="28"/>
          <w:szCs w:val="28"/>
        </w:rPr>
      </w:pPr>
      <w:r w:rsidRPr="00DD18BD">
        <w:rPr>
          <w:sz w:val="28"/>
          <w:szCs w:val="26"/>
        </w:rPr>
        <w:t xml:space="preserve">Осадок из первичных отстойников удаляется под гидростатическим давлением подается на иловые площадки. Дренажная вода с иловых площадок  возвращается в голову очистных сооружений. Специализированных установок для утилизации (обезвреживания) отходов нет. Смесь осадков механической и биологической очистки хозяйственно-бытовых и смешанных сточных вод,  выдержанная на площадках стабилизации, практически неопасная и используется на очистных сооружениях канализации для благоустройства территории:  отсыпка сооружений </w:t>
      </w:r>
      <w:r w:rsidRPr="00DD18BD">
        <w:rPr>
          <w:sz w:val="28"/>
          <w:szCs w:val="26"/>
          <w:lang w:val="en-US"/>
        </w:rPr>
        <w:t>I</w:t>
      </w:r>
      <w:r w:rsidRPr="00DD18BD">
        <w:rPr>
          <w:sz w:val="28"/>
          <w:szCs w:val="26"/>
        </w:rPr>
        <w:t xml:space="preserve"> и </w:t>
      </w:r>
      <w:r w:rsidRPr="00DD18BD">
        <w:rPr>
          <w:sz w:val="28"/>
          <w:szCs w:val="26"/>
          <w:lang w:val="en-US"/>
        </w:rPr>
        <w:t>II</w:t>
      </w:r>
      <w:r w:rsidRPr="00DD18BD">
        <w:rPr>
          <w:sz w:val="28"/>
          <w:szCs w:val="26"/>
        </w:rPr>
        <w:t xml:space="preserve"> очереди (</w:t>
      </w:r>
      <w:proofErr w:type="spellStart"/>
      <w:r w:rsidRPr="00DD18BD">
        <w:rPr>
          <w:sz w:val="28"/>
          <w:szCs w:val="26"/>
        </w:rPr>
        <w:t>песковых</w:t>
      </w:r>
      <w:proofErr w:type="spellEnd"/>
      <w:r w:rsidRPr="00DD18BD">
        <w:rPr>
          <w:sz w:val="28"/>
          <w:szCs w:val="26"/>
        </w:rPr>
        <w:t xml:space="preserve"> площадок, отстойников и т.п.) очистных </w:t>
      </w:r>
      <w:r w:rsidRPr="00DD18BD">
        <w:rPr>
          <w:sz w:val="28"/>
          <w:szCs w:val="28"/>
        </w:rPr>
        <w:t>сооружений канализации, выведенных из эксплуатации;  планировка городской территории после ремонтных работ на сетях водопровода и канализации, а также  периодически вывозится для захоронения на полигон твердых бытовых отходов.</w:t>
      </w:r>
      <w:r w:rsidRPr="004A5B28">
        <w:rPr>
          <w:sz w:val="28"/>
          <w:szCs w:val="28"/>
        </w:rPr>
        <w:t xml:space="preserve"> </w:t>
      </w:r>
    </w:p>
    <w:p w:rsidR="00B7546E" w:rsidRPr="00830787" w:rsidRDefault="00B7546E" w:rsidP="00B7546E">
      <w:pPr>
        <w:pStyle w:val="2"/>
        <w:spacing w:before="0" w:line="360" w:lineRule="auto"/>
        <w:jc w:val="center"/>
        <w:rPr>
          <w:rFonts w:ascii="Times New Roman" w:hAnsi="Times New Roman" w:cs="Times New Roman"/>
          <w:color w:val="auto"/>
          <w:sz w:val="28"/>
          <w:szCs w:val="28"/>
        </w:rPr>
      </w:pPr>
      <w:bookmarkStart w:id="12" w:name="_bookmark6"/>
      <w:bookmarkStart w:id="13" w:name="_Toc28091451"/>
      <w:bookmarkEnd w:id="12"/>
      <w:r w:rsidRPr="00830787">
        <w:rPr>
          <w:rFonts w:ascii="Times New Roman" w:hAnsi="Times New Roman" w:cs="Times New Roman"/>
          <w:color w:val="auto"/>
          <w:sz w:val="28"/>
          <w:szCs w:val="28"/>
        </w:rPr>
        <w:lastRenderedPageBreak/>
        <w:t>1</w:t>
      </w:r>
      <w:r w:rsidR="0067338E">
        <w:rPr>
          <w:rFonts w:ascii="Times New Roman" w:hAnsi="Times New Roman" w:cs="Times New Roman"/>
          <w:color w:val="auto"/>
          <w:sz w:val="28"/>
          <w:szCs w:val="28"/>
        </w:rPr>
        <w:t>.5</w:t>
      </w:r>
      <w:r w:rsidRPr="00830787">
        <w:rPr>
          <w:rFonts w:ascii="Times New Roman" w:hAnsi="Times New Roman" w:cs="Times New Roman"/>
          <w:color w:val="auto"/>
          <w:sz w:val="28"/>
          <w:szCs w:val="28"/>
        </w:rPr>
        <w:t xml:space="preserve">. </w:t>
      </w:r>
      <w:r w:rsidR="0067338E">
        <w:rPr>
          <w:rFonts w:ascii="Times New Roman" w:hAnsi="Times New Roman" w:cs="Times New Roman"/>
          <w:color w:val="auto"/>
          <w:sz w:val="28"/>
          <w:szCs w:val="28"/>
        </w:rPr>
        <w:t>О</w:t>
      </w:r>
      <w:r w:rsidR="0067338E" w:rsidRPr="0067338E">
        <w:rPr>
          <w:rFonts w:ascii="Times New Roman" w:hAnsi="Times New Roman" w:cs="Times New Roman"/>
          <w:color w:val="auto"/>
          <w:sz w:val="28"/>
          <w:szCs w:val="28"/>
        </w:rPr>
        <w:t>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3"/>
    </w:p>
    <w:p w:rsidR="00B7546E" w:rsidRPr="00830787" w:rsidRDefault="00B7546E" w:rsidP="00066328">
      <w:pPr>
        <w:pStyle w:val="a3"/>
        <w:spacing w:line="360" w:lineRule="auto"/>
        <w:ind w:firstLine="709"/>
        <w:jc w:val="center"/>
        <w:rPr>
          <w:b/>
          <w:i/>
          <w:sz w:val="28"/>
          <w:szCs w:val="28"/>
        </w:rPr>
      </w:pPr>
    </w:p>
    <w:p w:rsidR="00B7546E" w:rsidRPr="001A7F71" w:rsidRDefault="00B7546E" w:rsidP="00B7546E">
      <w:pPr>
        <w:spacing w:line="360" w:lineRule="auto"/>
        <w:ind w:firstLine="709"/>
        <w:jc w:val="both"/>
        <w:rPr>
          <w:sz w:val="28"/>
          <w:szCs w:val="28"/>
        </w:rPr>
      </w:pPr>
      <w:r w:rsidRPr="004A5B28">
        <w:rPr>
          <w:sz w:val="28"/>
          <w:szCs w:val="28"/>
        </w:rPr>
        <w:t>Отвод и транспортировку хозяйственно-бытовых стоков от абонентов</w:t>
      </w:r>
      <w:r w:rsidRPr="001A7F71">
        <w:rPr>
          <w:sz w:val="28"/>
          <w:szCs w:val="28"/>
        </w:rPr>
        <w:t xml:space="preserve"> осуществляется через систему самотечных и напорных трубопроводов с установленными на них канализационными насосными станциями. </w:t>
      </w:r>
    </w:p>
    <w:p w:rsidR="00B7546E" w:rsidRPr="006D167D" w:rsidRDefault="00B7546E" w:rsidP="00B7546E">
      <w:pPr>
        <w:shd w:val="clear" w:color="auto" w:fill="FFFFFF"/>
        <w:spacing w:line="360" w:lineRule="auto"/>
        <w:ind w:firstLine="709"/>
        <w:jc w:val="both"/>
        <w:rPr>
          <w:sz w:val="28"/>
          <w:szCs w:val="28"/>
        </w:rPr>
      </w:pPr>
      <w:r w:rsidRPr="006D167D">
        <w:rPr>
          <w:sz w:val="28"/>
          <w:szCs w:val="28"/>
        </w:rPr>
        <w:t xml:space="preserve">Общая протяжённость канализационных сетей в </w:t>
      </w:r>
      <w:r w:rsidRPr="006D167D">
        <w:rPr>
          <w:bCs/>
          <w:sz w:val="28"/>
          <w:szCs w:val="28"/>
        </w:rPr>
        <w:t>муниципальном образовании</w:t>
      </w:r>
      <w:r w:rsidRPr="006D167D">
        <w:rPr>
          <w:sz w:val="28"/>
          <w:szCs w:val="28"/>
        </w:rPr>
        <w:t xml:space="preserve"> город Каменск-Уральский на </w:t>
      </w:r>
      <w:r>
        <w:rPr>
          <w:sz w:val="28"/>
          <w:szCs w:val="28"/>
        </w:rPr>
        <w:t>1 января</w:t>
      </w:r>
      <w:r w:rsidRPr="006D167D">
        <w:rPr>
          <w:sz w:val="28"/>
          <w:szCs w:val="28"/>
        </w:rPr>
        <w:t xml:space="preserve"> 2019 г. составляет 268,14 км, в </w:t>
      </w:r>
      <w:proofErr w:type="spellStart"/>
      <w:r w:rsidRPr="006D167D">
        <w:rPr>
          <w:sz w:val="28"/>
          <w:szCs w:val="28"/>
        </w:rPr>
        <w:t>т.ч</w:t>
      </w:r>
      <w:proofErr w:type="spellEnd"/>
      <w:r w:rsidRPr="006D167D">
        <w:rPr>
          <w:sz w:val="28"/>
          <w:szCs w:val="28"/>
        </w:rPr>
        <w:t>.:</w:t>
      </w:r>
    </w:p>
    <w:p w:rsidR="00B7546E" w:rsidRPr="006D167D" w:rsidRDefault="00B7546E" w:rsidP="000E0516">
      <w:pPr>
        <w:pStyle w:val="a5"/>
        <w:numPr>
          <w:ilvl w:val="0"/>
          <w:numId w:val="8"/>
        </w:numPr>
        <w:shd w:val="clear" w:color="auto" w:fill="FFFFFF"/>
        <w:spacing w:line="360" w:lineRule="auto"/>
        <w:ind w:left="0" w:firstLine="709"/>
        <w:jc w:val="both"/>
        <w:rPr>
          <w:sz w:val="28"/>
          <w:szCs w:val="28"/>
          <w:lang w:bidi="ar-SA"/>
        </w:rPr>
      </w:pPr>
      <w:r w:rsidRPr="006D167D">
        <w:rPr>
          <w:sz w:val="28"/>
          <w:szCs w:val="28"/>
          <w:lang w:bidi="ar-SA"/>
        </w:rPr>
        <w:t xml:space="preserve">главных коллекторов </w:t>
      </w:r>
      <w:r w:rsidRPr="006D167D">
        <w:rPr>
          <w:sz w:val="28"/>
          <w:szCs w:val="28"/>
          <w:lang w:bidi="ar-SA"/>
        </w:rPr>
        <w:softHyphen/>
      </w:r>
      <w:r w:rsidRPr="006D167D">
        <w:rPr>
          <w:sz w:val="28"/>
          <w:szCs w:val="28"/>
          <w:lang w:bidi="ar-SA"/>
        </w:rPr>
        <w:softHyphen/>
        <w:t>– 18,10 км;</w:t>
      </w:r>
    </w:p>
    <w:p w:rsidR="00B7546E" w:rsidRPr="006D167D" w:rsidRDefault="00B7546E" w:rsidP="000E0516">
      <w:pPr>
        <w:pStyle w:val="a5"/>
        <w:numPr>
          <w:ilvl w:val="0"/>
          <w:numId w:val="8"/>
        </w:numPr>
        <w:shd w:val="clear" w:color="auto" w:fill="FFFFFF"/>
        <w:spacing w:line="360" w:lineRule="auto"/>
        <w:ind w:left="0" w:firstLine="709"/>
        <w:jc w:val="both"/>
        <w:rPr>
          <w:sz w:val="28"/>
          <w:szCs w:val="28"/>
          <w:lang w:bidi="ar-SA"/>
        </w:rPr>
      </w:pPr>
      <w:r w:rsidRPr="006D167D">
        <w:rPr>
          <w:sz w:val="28"/>
          <w:szCs w:val="28"/>
          <w:lang w:bidi="ar-SA"/>
        </w:rPr>
        <w:t>уличной канализационной сети – 74,51 км;</w:t>
      </w:r>
    </w:p>
    <w:p w:rsidR="00B7546E" w:rsidRPr="006D167D" w:rsidRDefault="00B7546E" w:rsidP="000E0516">
      <w:pPr>
        <w:pStyle w:val="a5"/>
        <w:numPr>
          <w:ilvl w:val="0"/>
          <w:numId w:val="8"/>
        </w:numPr>
        <w:shd w:val="clear" w:color="auto" w:fill="FFFFFF"/>
        <w:spacing w:line="360" w:lineRule="auto"/>
        <w:ind w:left="0" w:firstLine="709"/>
        <w:jc w:val="both"/>
        <w:rPr>
          <w:sz w:val="28"/>
          <w:szCs w:val="28"/>
          <w:lang w:bidi="ar-SA"/>
        </w:rPr>
      </w:pPr>
      <w:r w:rsidRPr="006D167D">
        <w:rPr>
          <w:sz w:val="28"/>
          <w:szCs w:val="28"/>
          <w:lang w:bidi="ar-SA"/>
        </w:rPr>
        <w:t xml:space="preserve">внутриквартальной и </w:t>
      </w:r>
      <w:proofErr w:type="spellStart"/>
      <w:r w:rsidRPr="006D167D">
        <w:rPr>
          <w:sz w:val="28"/>
          <w:szCs w:val="28"/>
          <w:lang w:bidi="ar-SA"/>
        </w:rPr>
        <w:t>внутридворовой</w:t>
      </w:r>
      <w:proofErr w:type="spellEnd"/>
      <w:r w:rsidRPr="006D167D">
        <w:rPr>
          <w:sz w:val="28"/>
          <w:szCs w:val="28"/>
          <w:lang w:bidi="ar-SA"/>
        </w:rPr>
        <w:t xml:space="preserve"> сети – 175,53 км.</w:t>
      </w:r>
    </w:p>
    <w:p w:rsidR="00B7546E" w:rsidRDefault="00B7546E" w:rsidP="00B7546E">
      <w:pPr>
        <w:shd w:val="clear" w:color="auto" w:fill="FFFFFF"/>
        <w:spacing w:line="360" w:lineRule="auto"/>
        <w:ind w:firstLine="709"/>
        <w:jc w:val="both"/>
        <w:rPr>
          <w:sz w:val="28"/>
          <w:szCs w:val="28"/>
        </w:rPr>
      </w:pPr>
      <w:r>
        <w:rPr>
          <w:sz w:val="28"/>
          <w:szCs w:val="28"/>
        </w:rPr>
        <w:t>Износ канализационных сетей составляет 47,58%.</w:t>
      </w:r>
    </w:p>
    <w:p w:rsidR="003107F9" w:rsidRDefault="00B7546E" w:rsidP="003107F9">
      <w:pPr>
        <w:pStyle w:val="a3"/>
        <w:spacing w:line="360" w:lineRule="auto"/>
        <w:ind w:firstLine="709"/>
        <w:jc w:val="both"/>
        <w:rPr>
          <w:sz w:val="28"/>
          <w:szCs w:val="28"/>
        </w:rPr>
      </w:pPr>
      <w:r w:rsidRPr="00D93E64">
        <w:rPr>
          <w:sz w:val="28"/>
          <w:szCs w:val="28"/>
        </w:rPr>
        <w:t>Перечень насосного оборудования канализационных насосных станций</w:t>
      </w:r>
      <w:r>
        <w:rPr>
          <w:sz w:val="28"/>
          <w:szCs w:val="28"/>
        </w:rPr>
        <w:t xml:space="preserve"> представлен в таблице 3.</w:t>
      </w:r>
    </w:p>
    <w:p w:rsidR="00B7546E" w:rsidRDefault="003107F9" w:rsidP="003107F9">
      <w:pPr>
        <w:pStyle w:val="a3"/>
        <w:spacing w:line="360" w:lineRule="auto"/>
        <w:ind w:firstLine="709"/>
        <w:jc w:val="both"/>
        <w:rPr>
          <w:sz w:val="28"/>
          <w:szCs w:val="28"/>
        </w:rPr>
      </w:pPr>
      <w:r>
        <w:rPr>
          <w:sz w:val="28"/>
          <w:szCs w:val="28"/>
        </w:rPr>
        <w:t>Не приводится.</w:t>
      </w:r>
    </w:p>
    <w:p w:rsidR="003107F9" w:rsidRDefault="003107F9" w:rsidP="003107F9">
      <w:pPr>
        <w:pStyle w:val="a3"/>
        <w:spacing w:line="360" w:lineRule="auto"/>
        <w:ind w:firstLine="709"/>
        <w:jc w:val="both"/>
        <w:rPr>
          <w:sz w:val="28"/>
          <w:szCs w:val="28"/>
        </w:rPr>
        <w:sectPr w:rsidR="003107F9" w:rsidSect="00513279">
          <w:footerReference w:type="default" r:id="rId16"/>
          <w:pgSz w:w="11910" w:h="16840"/>
          <w:pgMar w:top="1134" w:right="850" w:bottom="1134" w:left="1701" w:header="709" w:footer="731" w:gutter="0"/>
          <w:cols w:space="720"/>
          <w:docGrid w:linePitch="299"/>
        </w:sectPr>
      </w:pPr>
    </w:p>
    <w:p w:rsidR="00B7546E" w:rsidRDefault="00B7546E" w:rsidP="00B7546E">
      <w:pPr>
        <w:pStyle w:val="a5"/>
        <w:tabs>
          <w:tab w:val="left" w:pos="0"/>
        </w:tabs>
        <w:spacing w:line="360" w:lineRule="auto"/>
        <w:ind w:left="0" w:firstLine="709"/>
        <w:jc w:val="both"/>
        <w:rPr>
          <w:sz w:val="28"/>
          <w:szCs w:val="28"/>
        </w:rPr>
      </w:pPr>
      <w:bookmarkStart w:id="14" w:name="_bookmark4"/>
      <w:bookmarkEnd w:id="14"/>
      <w:r w:rsidRPr="0013785B">
        <w:rPr>
          <w:sz w:val="28"/>
          <w:szCs w:val="28"/>
        </w:rPr>
        <w:lastRenderedPageBreak/>
        <w:t xml:space="preserve">Ниже описаны технические характеристики </w:t>
      </w:r>
      <w:r>
        <w:rPr>
          <w:sz w:val="28"/>
          <w:szCs w:val="28"/>
        </w:rPr>
        <w:t xml:space="preserve">некоторого насосного </w:t>
      </w:r>
      <w:r w:rsidRPr="0013785B">
        <w:rPr>
          <w:sz w:val="28"/>
          <w:szCs w:val="28"/>
        </w:rPr>
        <w:t>оборудования</w:t>
      </w:r>
      <w:r>
        <w:rPr>
          <w:sz w:val="28"/>
          <w:szCs w:val="28"/>
        </w:rPr>
        <w:t xml:space="preserve"> </w:t>
      </w:r>
      <w:r w:rsidRPr="00D93E64">
        <w:rPr>
          <w:sz w:val="28"/>
          <w:szCs w:val="28"/>
        </w:rPr>
        <w:t>канализационных насосных станций</w:t>
      </w:r>
      <w:r w:rsidRPr="0013785B">
        <w:rPr>
          <w:sz w:val="28"/>
          <w:szCs w:val="28"/>
        </w:rPr>
        <w:t>.</w:t>
      </w:r>
    </w:p>
    <w:p w:rsidR="003107F9" w:rsidRPr="00D93E64" w:rsidRDefault="003107F9" w:rsidP="003107F9">
      <w:pPr>
        <w:pStyle w:val="a3"/>
        <w:spacing w:line="360" w:lineRule="auto"/>
        <w:ind w:firstLine="709"/>
        <w:jc w:val="both"/>
        <w:rPr>
          <w:sz w:val="28"/>
          <w:szCs w:val="28"/>
        </w:rPr>
      </w:pPr>
      <w:r>
        <w:rPr>
          <w:sz w:val="28"/>
          <w:szCs w:val="28"/>
        </w:rPr>
        <w:t>Не приводится.</w:t>
      </w:r>
    </w:p>
    <w:p w:rsidR="003107F9" w:rsidRPr="0013785B" w:rsidRDefault="003107F9" w:rsidP="00B7546E">
      <w:pPr>
        <w:pStyle w:val="a5"/>
        <w:tabs>
          <w:tab w:val="left" w:pos="0"/>
        </w:tabs>
        <w:spacing w:line="360" w:lineRule="auto"/>
        <w:ind w:left="0" w:firstLine="709"/>
        <w:jc w:val="both"/>
        <w:rPr>
          <w:sz w:val="28"/>
          <w:szCs w:val="28"/>
        </w:rPr>
      </w:pPr>
    </w:p>
    <w:p w:rsidR="00B7546E" w:rsidRPr="00C559C6" w:rsidRDefault="004E238B" w:rsidP="00B7546E">
      <w:pPr>
        <w:pStyle w:val="2"/>
        <w:spacing w:before="0" w:line="360" w:lineRule="auto"/>
        <w:jc w:val="center"/>
        <w:rPr>
          <w:rFonts w:ascii="Times New Roman" w:hAnsi="Times New Roman" w:cs="Times New Roman"/>
          <w:color w:val="auto"/>
          <w:sz w:val="28"/>
          <w:szCs w:val="28"/>
        </w:rPr>
      </w:pPr>
      <w:bookmarkStart w:id="15" w:name="_bookmark7"/>
      <w:bookmarkStart w:id="16" w:name="_Toc28091452"/>
      <w:bookmarkEnd w:id="15"/>
      <w:r>
        <w:rPr>
          <w:rFonts w:ascii="Times New Roman" w:hAnsi="Times New Roman" w:cs="Times New Roman"/>
          <w:color w:val="auto"/>
          <w:sz w:val="28"/>
          <w:szCs w:val="28"/>
        </w:rPr>
        <w:t>1.6</w:t>
      </w:r>
      <w:r w:rsidR="00B7546E" w:rsidRPr="00C559C6">
        <w:rPr>
          <w:rFonts w:ascii="Times New Roman" w:hAnsi="Times New Roman" w:cs="Times New Roman"/>
          <w:color w:val="auto"/>
          <w:sz w:val="28"/>
          <w:szCs w:val="28"/>
        </w:rPr>
        <w:t xml:space="preserve">. </w:t>
      </w:r>
      <w:r w:rsidR="00066328">
        <w:rPr>
          <w:rFonts w:ascii="Times New Roman" w:hAnsi="Times New Roman" w:cs="Times New Roman"/>
          <w:color w:val="auto"/>
          <w:sz w:val="28"/>
          <w:szCs w:val="28"/>
        </w:rPr>
        <w:t>О</w:t>
      </w:r>
      <w:r w:rsidR="00066328" w:rsidRPr="00066328">
        <w:rPr>
          <w:rFonts w:ascii="Times New Roman" w:hAnsi="Times New Roman" w:cs="Times New Roman"/>
          <w:color w:val="auto"/>
          <w:sz w:val="28"/>
          <w:szCs w:val="28"/>
        </w:rPr>
        <w:t>ценка безопасности и надежности объектов централизованной системы водоотведения и их управляемости</w:t>
      </w:r>
      <w:bookmarkEnd w:id="16"/>
    </w:p>
    <w:p w:rsidR="00B7546E" w:rsidRPr="00C559C6" w:rsidRDefault="00B7546E" w:rsidP="00B7546E">
      <w:pPr>
        <w:pStyle w:val="a3"/>
        <w:spacing w:line="360" w:lineRule="auto"/>
        <w:ind w:firstLine="709"/>
        <w:jc w:val="both"/>
        <w:rPr>
          <w:sz w:val="28"/>
          <w:szCs w:val="28"/>
        </w:rPr>
      </w:pPr>
      <w:r w:rsidRPr="00C559C6">
        <w:rPr>
          <w:sz w:val="28"/>
          <w:szCs w:val="28"/>
        </w:rPr>
        <w:t xml:space="preserve"> </w:t>
      </w:r>
    </w:p>
    <w:p w:rsidR="00B7546E" w:rsidRPr="004C7181" w:rsidRDefault="00B7546E" w:rsidP="00B7546E">
      <w:pPr>
        <w:pStyle w:val="a3"/>
        <w:spacing w:line="360" w:lineRule="auto"/>
        <w:ind w:firstLine="709"/>
        <w:jc w:val="both"/>
        <w:rPr>
          <w:sz w:val="28"/>
          <w:szCs w:val="28"/>
        </w:rPr>
      </w:pPr>
      <w:r>
        <w:rPr>
          <w:sz w:val="28"/>
          <w:szCs w:val="28"/>
        </w:rPr>
        <w:t>В настоящий момент п</w:t>
      </w:r>
      <w:r w:rsidRPr="004C7181">
        <w:rPr>
          <w:sz w:val="28"/>
          <w:szCs w:val="28"/>
        </w:rPr>
        <w:t>риоритетными направлениями развития системы водоотведения являются повышение качества очистки воды и надежности работы сетей и сооружений.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По-прежнему острой остается проблема износа канализационной сети. Поэтому особое внимание должно уделяться ее реконструкции и модернизации. В условиях плотной городской застройки наиболее экономичным решением является применение бестраншейных методов ремонта и восстановления трубопроводов. Освоен новый метод ремонта трубопроводов большого диаметра «труба в трубе», позволяющий вернуть в эксплуатацию потерявшие работоспособность трубопроводы, обеспечить им стабильную пропускную способность на длительный срок (50 лет и более). Для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w:t>
      </w:r>
    </w:p>
    <w:p w:rsidR="00B7546E" w:rsidRPr="004C7181" w:rsidRDefault="00B7546E" w:rsidP="00B7546E">
      <w:pPr>
        <w:pStyle w:val="a3"/>
        <w:spacing w:line="360" w:lineRule="auto"/>
        <w:ind w:firstLine="709"/>
        <w:jc w:val="both"/>
        <w:rPr>
          <w:sz w:val="28"/>
          <w:szCs w:val="28"/>
        </w:rPr>
      </w:pPr>
      <w:r w:rsidRPr="004C7181">
        <w:rPr>
          <w:sz w:val="28"/>
          <w:szCs w:val="28"/>
        </w:rPr>
        <w:t xml:space="preserve">За 2018 год было заменено 0,11 км канализационных сетей, в </w:t>
      </w:r>
      <w:proofErr w:type="spellStart"/>
      <w:r w:rsidRPr="004C7181">
        <w:rPr>
          <w:sz w:val="28"/>
          <w:szCs w:val="28"/>
        </w:rPr>
        <w:t>т.ч</w:t>
      </w:r>
      <w:proofErr w:type="spellEnd"/>
      <w:r w:rsidRPr="004C7181">
        <w:rPr>
          <w:sz w:val="28"/>
          <w:szCs w:val="28"/>
        </w:rPr>
        <w:t>.;</w:t>
      </w:r>
    </w:p>
    <w:p w:rsidR="00B7546E" w:rsidRPr="004C7181" w:rsidRDefault="00B7546E" w:rsidP="000E0516">
      <w:pPr>
        <w:pStyle w:val="a5"/>
        <w:numPr>
          <w:ilvl w:val="0"/>
          <w:numId w:val="8"/>
        </w:numPr>
        <w:shd w:val="clear" w:color="auto" w:fill="FFFFFF"/>
        <w:spacing w:line="360" w:lineRule="auto"/>
        <w:ind w:left="0" w:firstLine="709"/>
        <w:jc w:val="both"/>
        <w:rPr>
          <w:sz w:val="28"/>
          <w:szCs w:val="28"/>
          <w:lang w:bidi="ar-SA"/>
        </w:rPr>
      </w:pPr>
      <w:r w:rsidRPr="004C7181">
        <w:rPr>
          <w:sz w:val="28"/>
          <w:szCs w:val="28"/>
          <w:lang w:bidi="ar-SA"/>
        </w:rPr>
        <w:t xml:space="preserve">главных коллекторов </w:t>
      </w:r>
      <w:r w:rsidRPr="004C7181">
        <w:rPr>
          <w:sz w:val="28"/>
          <w:szCs w:val="28"/>
          <w:lang w:bidi="ar-SA"/>
        </w:rPr>
        <w:softHyphen/>
      </w:r>
      <w:r w:rsidRPr="004C7181">
        <w:rPr>
          <w:sz w:val="28"/>
          <w:szCs w:val="28"/>
          <w:lang w:bidi="ar-SA"/>
        </w:rPr>
        <w:softHyphen/>
        <w:t>– 0,08 км;</w:t>
      </w:r>
    </w:p>
    <w:p w:rsidR="00B7546E" w:rsidRPr="004C7181" w:rsidRDefault="00B7546E" w:rsidP="000E0516">
      <w:pPr>
        <w:pStyle w:val="a5"/>
        <w:numPr>
          <w:ilvl w:val="0"/>
          <w:numId w:val="8"/>
        </w:numPr>
        <w:shd w:val="clear" w:color="auto" w:fill="FFFFFF"/>
        <w:spacing w:line="360" w:lineRule="auto"/>
        <w:ind w:left="0" w:firstLine="709"/>
        <w:jc w:val="both"/>
        <w:rPr>
          <w:sz w:val="28"/>
          <w:szCs w:val="28"/>
          <w:lang w:bidi="ar-SA"/>
        </w:rPr>
      </w:pPr>
      <w:r w:rsidRPr="004C7181">
        <w:rPr>
          <w:sz w:val="28"/>
          <w:szCs w:val="28"/>
          <w:lang w:bidi="ar-SA"/>
        </w:rPr>
        <w:t>уличной канализационной сети – 0,02 км;</w:t>
      </w:r>
    </w:p>
    <w:p w:rsidR="00B7546E" w:rsidRPr="004C7181" w:rsidRDefault="00B7546E" w:rsidP="000E0516">
      <w:pPr>
        <w:pStyle w:val="a5"/>
        <w:numPr>
          <w:ilvl w:val="0"/>
          <w:numId w:val="8"/>
        </w:numPr>
        <w:shd w:val="clear" w:color="auto" w:fill="FFFFFF"/>
        <w:spacing w:line="360" w:lineRule="auto"/>
        <w:ind w:left="0" w:firstLine="709"/>
        <w:jc w:val="both"/>
        <w:rPr>
          <w:sz w:val="28"/>
          <w:szCs w:val="28"/>
          <w:lang w:bidi="ar-SA"/>
        </w:rPr>
      </w:pPr>
      <w:r w:rsidRPr="004C7181">
        <w:rPr>
          <w:sz w:val="28"/>
          <w:szCs w:val="28"/>
          <w:lang w:bidi="ar-SA"/>
        </w:rPr>
        <w:t xml:space="preserve">внутриквартальной и </w:t>
      </w:r>
      <w:proofErr w:type="spellStart"/>
      <w:r w:rsidRPr="004C7181">
        <w:rPr>
          <w:sz w:val="28"/>
          <w:szCs w:val="28"/>
          <w:lang w:bidi="ar-SA"/>
        </w:rPr>
        <w:t>внутридворовой</w:t>
      </w:r>
      <w:proofErr w:type="spellEnd"/>
      <w:r w:rsidRPr="004C7181">
        <w:rPr>
          <w:sz w:val="28"/>
          <w:szCs w:val="28"/>
          <w:lang w:bidi="ar-SA"/>
        </w:rPr>
        <w:t xml:space="preserve"> сети – 0,02 км.</w:t>
      </w:r>
    </w:p>
    <w:p w:rsidR="00B7546E" w:rsidRPr="004C7181" w:rsidRDefault="00B7546E" w:rsidP="00B7546E">
      <w:pPr>
        <w:shd w:val="clear" w:color="auto" w:fill="FFFFFF"/>
        <w:spacing w:line="360" w:lineRule="auto"/>
        <w:ind w:firstLine="709"/>
        <w:jc w:val="both"/>
        <w:rPr>
          <w:sz w:val="28"/>
          <w:szCs w:val="28"/>
          <w:lang w:bidi="ar-SA"/>
        </w:rPr>
      </w:pPr>
      <w:r w:rsidRPr="004C7181">
        <w:rPr>
          <w:sz w:val="28"/>
          <w:szCs w:val="28"/>
          <w:lang w:bidi="ar-SA"/>
        </w:rPr>
        <w:t>Из них: по капитальному ремонту – 0,035 км; по модернизации – 0,075 км.</w:t>
      </w:r>
    </w:p>
    <w:p w:rsidR="00B7546E" w:rsidRDefault="00B7546E" w:rsidP="00B7546E">
      <w:pPr>
        <w:shd w:val="clear" w:color="auto" w:fill="FFFFFF"/>
        <w:spacing w:line="360" w:lineRule="auto"/>
        <w:ind w:firstLine="709"/>
        <w:jc w:val="both"/>
        <w:rPr>
          <w:sz w:val="28"/>
          <w:szCs w:val="28"/>
        </w:rPr>
      </w:pPr>
      <w:r w:rsidRPr="004C7181">
        <w:rPr>
          <w:sz w:val="28"/>
          <w:szCs w:val="28"/>
          <w:lang w:bidi="ar-SA"/>
        </w:rPr>
        <w:lastRenderedPageBreak/>
        <w:t>Количество аварий на канализационных сетях за 2018 год составило 6 ед.</w:t>
      </w:r>
      <w:r>
        <w:rPr>
          <w:sz w:val="28"/>
          <w:szCs w:val="28"/>
          <w:lang w:bidi="ar-SA"/>
        </w:rPr>
        <w:t xml:space="preserve"> </w:t>
      </w:r>
      <w:r w:rsidRPr="0076187B">
        <w:rPr>
          <w:sz w:val="28"/>
          <w:szCs w:val="28"/>
          <w:lang w:bidi="ar-SA"/>
        </w:rPr>
        <w:t>Удельное количество аварий</w:t>
      </w:r>
      <w:r>
        <w:rPr>
          <w:sz w:val="28"/>
          <w:szCs w:val="28"/>
          <w:lang w:bidi="ar-SA"/>
        </w:rPr>
        <w:t xml:space="preserve"> </w:t>
      </w:r>
      <w:r w:rsidRPr="0076187B">
        <w:rPr>
          <w:sz w:val="28"/>
          <w:szCs w:val="28"/>
          <w:lang w:bidi="ar-SA"/>
        </w:rPr>
        <w:t xml:space="preserve">в расчете на протяженность канализационной сети </w:t>
      </w:r>
      <w:r>
        <w:rPr>
          <w:sz w:val="28"/>
          <w:szCs w:val="28"/>
          <w:lang w:bidi="ar-SA"/>
        </w:rPr>
        <w:t>в 2018 году составило 0,022 ед./км, засоров 8,65 ед./км.</w:t>
      </w:r>
      <w:r>
        <w:rPr>
          <w:sz w:val="28"/>
          <w:szCs w:val="28"/>
        </w:rPr>
        <w:t xml:space="preserve"> </w:t>
      </w:r>
    </w:p>
    <w:p w:rsidR="00B7546E" w:rsidRPr="004C7181" w:rsidRDefault="00B7546E" w:rsidP="00B7546E">
      <w:pPr>
        <w:pStyle w:val="a3"/>
        <w:spacing w:line="360" w:lineRule="auto"/>
        <w:ind w:firstLine="709"/>
        <w:jc w:val="both"/>
        <w:rPr>
          <w:sz w:val="28"/>
          <w:szCs w:val="28"/>
        </w:rPr>
      </w:pPr>
      <w:r w:rsidRPr="004C7181">
        <w:rPr>
          <w:sz w:val="28"/>
          <w:szCs w:val="28"/>
        </w:rPr>
        <w:t>Основными причинами, приводящи</w:t>
      </w:r>
      <w:r w:rsidR="007C68E4">
        <w:rPr>
          <w:sz w:val="28"/>
          <w:szCs w:val="28"/>
        </w:rPr>
        <w:t>ми</w:t>
      </w:r>
      <w:r w:rsidRPr="004C7181">
        <w:rPr>
          <w:sz w:val="28"/>
          <w:szCs w:val="28"/>
        </w:rPr>
        <w:t xml:space="preserve"> к нарушению биохимических процессов при эксплуатации канализационных очистных сооружений относят: перебои в энергоснабжении, поступление токсичных веществ, ингибирующих процесс биологической очистки. Опыт эксплуатации сооружений в различных условиях позволяет оценить воздействие вышеперечисленных факторов и принять меры, обеспечивающие надежность работы очистных сооружений. Важным способом повышения надежности очистных сооружений (особенно в условиях экономии энергоресурсов) является внедрение автоматического регулирования технологического процесса.</w:t>
      </w:r>
    </w:p>
    <w:p w:rsidR="00B7546E" w:rsidRPr="004C7181" w:rsidRDefault="00B7546E" w:rsidP="00B7546E">
      <w:pPr>
        <w:pStyle w:val="a3"/>
        <w:spacing w:line="360" w:lineRule="auto"/>
        <w:ind w:firstLine="709"/>
        <w:jc w:val="both"/>
        <w:rPr>
          <w:sz w:val="28"/>
          <w:szCs w:val="28"/>
        </w:rPr>
      </w:pPr>
      <w:r w:rsidRPr="004C7181">
        <w:rPr>
          <w:sz w:val="28"/>
          <w:szCs w:val="28"/>
        </w:rPr>
        <w:t>Реализуя комплекс мероприятий, направленных на повышение надежности системы водоотведения, обеспечивается устойчивая работа системы канализации.</w:t>
      </w:r>
    </w:p>
    <w:p w:rsidR="00B7546E" w:rsidRPr="004C7181" w:rsidRDefault="00B7546E" w:rsidP="00B7546E">
      <w:pPr>
        <w:spacing w:line="360" w:lineRule="auto"/>
        <w:ind w:firstLine="709"/>
        <w:jc w:val="center"/>
        <w:rPr>
          <w:i/>
          <w:sz w:val="28"/>
          <w:szCs w:val="28"/>
        </w:rPr>
      </w:pPr>
      <w:r w:rsidRPr="004C7181">
        <w:rPr>
          <w:i/>
          <w:sz w:val="28"/>
          <w:szCs w:val="28"/>
        </w:rPr>
        <w:t>Анализ последствий полно</w:t>
      </w:r>
      <w:r>
        <w:rPr>
          <w:i/>
          <w:sz w:val="28"/>
          <w:szCs w:val="28"/>
        </w:rPr>
        <w:t>го прекращения процесса очистки</w:t>
      </w:r>
      <w:r w:rsidRPr="004C7181">
        <w:rPr>
          <w:i/>
          <w:sz w:val="28"/>
          <w:szCs w:val="28"/>
        </w:rPr>
        <w:t>, оценка экологического ущерба</w:t>
      </w:r>
    </w:p>
    <w:p w:rsidR="00B7546E" w:rsidRPr="004C7181" w:rsidRDefault="00B7546E" w:rsidP="00B7546E">
      <w:pPr>
        <w:pStyle w:val="a3"/>
        <w:spacing w:line="360" w:lineRule="auto"/>
        <w:ind w:firstLine="709"/>
        <w:jc w:val="both"/>
        <w:rPr>
          <w:sz w:val="28"/>
          <w:szCs w:val="28"/>
        </w:rPr>
      </w:pPr>
      <w:r w:rsidRPr="004C7181">
        <w:rPr>
          <w:sz w:val="28"/>
          <w:szCs w:val="28"/>
        </w:rPr>
        <w:t>Процесс полного прекращения очистки сточных вод возможен при аварийных сбросах сточных вод через системы городской канализации на сооружения биологической очистки. Аварийные сбросы – неожиданно возникающие в результате чрезвычайных обстоятельств или преднамеренные сбросы сточных вод с высоким содержанием загрязняющих веществ, превышающим установленные нормативы. Результатом этого является существенное нарушение функционального состояния активного ила или его гибель, биологическая очистка не обеспечивается, наносится ущерб водному объекту, принимающему сточные воды, так как необратимо превышен ПДК  вредных ингредиентов.</w:t>
      </w:r>
    </w:p>
    <w:p w:rsidR="00B7546E" w:rsidRPr="004C7181" w:rsidRDefault="00B7546E" w:rsidP="00B7546E">
      <w:pPr>
        <w:spacing w:line="360" w:lineRule="auto"/>
        <w:ind w:firstLine="709"/>
        <w:jc w:val="center"/>
        <w:rPr>
          <w:i/>
          <w:sz w:val="28"/>
          <w:szCs w:val="28"/>
        </w:rPr>
      </w:pPr>
      <w:r w:rsidRPr="004C7181">
        <w:rPr>
          <w:i/>
          <w:sz w:val="28"/>
          <w:szCs w:val="28"/>
        </w:rPr>
        <w:t>Оценка экологического ущерба</w:t>
      </w:r>
    </w:p>
    <w:p w:rsidR="00B7546E" w:rsidRPr="004C7181" w:rsidRDefault="00B7546E" w:rsidP="00B7546E">
      <w:pPr>
        <w:pStyle w:val="a3"/>
        <w:spacing w:line="360" w:lineRule="auto"/>
        <w:ind w:firstLine="709"/>
        <w:jc w:val="both"/>
        <w:rPr>
          <w:sz w:val="28"/>
          <w:szCs w:val="28"/>
        </w:rPr>
      </w:pPr>
      <w:r w:rsidRPr="004C7181">
        <w:rPr>
          <w:sz w:val="28"/>
          <w:szCs w:val="28"/>
        </w:rPr>
        <w:lastRenderedPageBreak/>
        <w:t>Под экологическим ущербом понимается ущерб, причиняемый экосистемам в целом или их отдельным компонентам. Экологический ущерб может быть оценен как в натуральных единицах измерения, так и в стоимостной форме.</w:t>
      </w:r>
    </w:p>
    <w:p w:rsidR="00B7546E" w:rsidRPr="004C7181" w:rsidRDefault="00B7546E" w:rsidP="00B7546E">
      <w:pPr>
        <w:pStyle w:val="a3"/>
        <w:spacing w:line="360" w:lineRule="auto"/>
        <w:ind w:firstLine="709"/>
        <w:jc w:val="both"/>
        <w:rPr>
          <w:sz w:val="28"/>
          <w:szCs w:val="28"/>
        </w:rPr>
      </w:pPr>
      <w:r w:rsidRPr="004C7181">
        <w:rPr>
          <w:sz w:val="28"/>
          <w:szCs w:val="28"/>
        </w:rPr>
        <w:t xml:space="preserve">Экологический ущерб, исчисленный в натуральных единицах измерения, соответствует понятию экологического вреда, определенного Законом РФ «Об охране окружающей природной среды» и включает загрязнение, засорение окружающей природной среды, истощение природных ресурсов, уничтожение, порчу, повреждение природных объектов, компонентов </w:t>
      </w:r>
      <w:proofErr w:type="spellStart"/>
      <w:r w:rsidRPr="004C7181">
        <w:rPr>
          <w:sz w:val="28"/>
          <w:szCs w:val="28"/>
        </w:rPr>
        <w:t>агроэкосистем</w:t>
      </w:r>
      <w:proofErr w:type="spellEnd"/>
      <w:r w:rsidRPr="004C7181">
        <w:rPr>
          <w:sz w:val="28"/>
          <w:szCs w:val="28"/>
        </w:rPr>
        <w:t xml:space="preserve">, разрушение экологических связей, нарушение экологического равновесия в природной среде и </w:t>
      </w:r>
      <w:proofErr w:type="spellStart"/>
      <w:r w:rsidRPr="004C7181">
        <w:rPr>
          <w:sz w:val="28"/>
          <w:szCs w:val="28"/>
        </w:rPr>
        <w:t>агроэкосистемах</w:t>
      </w:r>
      <w:proofErr w:type="spellEnd"/>
      <w:r w:rsidRPr="004C7181">
        <w:rPr>
          <w:sz w:val="28"/>
          <w:szCs w:val="28"/>
        </w:rPr>
        <w:t>.</w:t>
      </w:r>
    </w:p>
    <w:p w:rsidR="00B7546E" w:rsidRPr="004C7181" w:rsidRDefault="00B7546E" w:rsidP="00B7546E">
      <w:pPr>
        <w:pStyle w:val="a3"/>
        <w:spacing w:line="360" w:lineRule="auto"/>
        <w:ind w:firstLine="709"/>
        <w:jc w:val="both"/>
        <w:rPr>
          <w:sz w:val="28"/>
          <w:szCs w:val="28"/>
        </w:rPr>
      </w:pPr>
      <w:r w:rsidRPr="004C7181">
        <w:rPr>
          <w:sz w:val="28"/>
          <w:szCs w:val="28"/>
        </w:rPr>
        <w:t xml:space="preserve">Экологический ущерб, выраженный в стоимостной форме – это совокупность расходов по восстановлению нарушенного состояния </w:t>
      </w:r>
      <w:proofErr w:type="spellStart"/>
      <w:r w:rsidRPr="004C7181">
        <w:rPr>
          <w:sz w:val="28"/>
          <w:szCs w:val="28"/>
        </w:rPr>
        <w:t>агроэкосистем</w:t>
      </w:r>
      <w:proofErr w:type="spellEnd"/>
      <w:r w:rsidRPr="004C7181">
        <w:rPr>
          <w:sz w:val="28"/>
          <w:szCs w:val="28"/>
        </w:rPr>
        <w:t xml:space="preserve">, стоимости утраченных или поврежденных ее компонентов, а также упущенной выгоды, т.е. доходов, недополученных по причине выбытия компонентов </w:t>
      </w:r>
      <w:proofErr w:type="spellStart"/>
      <w:r w:rsidRPr="004C7181">
        <w:rPr>
          <w:sz w:val="28"/>
          <w:szCs w:val="28"/>
        </w:rPr>
        <w:t>агроэкосистем</w:t>
      </w:r>
      <w:proofErr w:type="spellEnd"/>
      <w:r w:rsidRPr="004C7181">
        <w:rPr>
          <w:sz w:val="28"/>
          <w:szCs w:val="28"/>
        </w:rPr>
        <w:t xml:space="preserve"> из использования.</w:t>
      </w:r>
    </w:p>
    <w:p w:rsidR="00B7546E" w:rsidRPr="004C7181" w:rsidRDefault="00B7546E" w:rsidP="00B7546E">
      <w:pPr>
        <w:pStyle w:val="a3"/>
        <w:spacing w:line="360" w:lineRule="auto"/>
        <w:ind w:firstLine="709"/>
        <w:jc w:val="both"/>
        <w:rPr>
          <w:sz w:val="28"/>
          <w:szCs w:val="28"/>
        </w:rPr>
      </w:pPr>
      <w:r w:rsidRPr="004C7181">
        <w:rPr>
          <w:sz w:val="28"/>
          <w:szCs w:val="28"/>
        </w:rPr>
        <w:t>Экологический ущерб оценивается в каждом конкретном случае уполномоченной комиссией, созданной на момент аварии и включающей в себя представителей природоохранных, правоохранительных и судебных органов.</w:t>
      </w:r>
    </w:p>
    <w:p w:rsidR="00B7546E" w:rsidRPr="00826286" w:rsidRDefault="00B7546E" w:rsidP="00B7546E">
      <w:pPr>
        <w:pStyle w:val="a3"/>
        <w:spacing w:line="360" w:lineRule="auto"/>
        <w:ind w:firstLine="709"/>
        <w:jc w:val="both"/>
        <w:rPr>
          <w:sz w:val="28"/>
          <w:szCs w:val="28"/>
        </w:rPr>
      </w:pPr>
    </w:p>
    <w:p w:rsidR="00B7546E" w:rsidRPr="00826286" w:rsidRDefault="00B7546E" w:rsidP="00B7546E">
      <w:pPr>
        <w:pStyle w:val="2"/>
        <w:spacing w:before="0" w:line="360" w:lineRule="auto"/>
        <w:jc w:val="center"/>
        <w:rPr>
          <w:rFonts w:ascii="Times New Roman" w:hAnsi="Times New Roman" w:cs="Times New Roman"/>
          <w:color w:val="auto"/>
          <w:sz w:val="28"/>
          <w:szCs w:val="28"/>
        </w:rPr>
      </w:pPr>
      <w:bookmarkStart w:id="17" w:name="_bookmark8"/>
      <w:bookmarkStart w:id="18" w:name="_Toc28091453"/>
      <w:bookmarkEnd w:id="17"/>
      <w:r w:rsidRPr="00826286">
        <w:rPr>
          <w:rFonts w:ascii="Times New Roman" w:hAnsi="Times New Roman" w:cs="Times New Roman"/>
          <w:color w:val="auto"/>
          <w:sz w:val="28"/>
          <w:szCs w:val="28"/>
        </w:rPr>
        <w:t>1.</w:t>
      </w:r>
      <w:r w:rsidR="004E238B">
        <w:rPr>
          <w:rFonts w:ascii="Times New Roman" w:hAnsi="Times New Roman" w:cs="Times New Roman"/>
          <w:color w:val="auto"/>
          <w:sz w:val="28"/>
          <w:szCs w:val="28"/>
        </w:rPr>
        <w:t>7</w:t>
      </w:r>
      <w:r w:rsidRPr="00826286">
        <w:rPr>
          <w:rFonts w:ascii="Times New Roman" w:hAnsi="Times New Roman" w:cs="Times New Roman"/>
          <w:color w:val="auto"/>
          <w:sz w:val="28"/>
          <w:szCs w:val="28"/>
        </w:rPr>
        <w:t xml:space="preserve">. </w:t>
      </w:r>
      <w:r w:rsidR="00066328">
        <w:rPr>
          <w:rFonts w:ascii="Times New Roman" w:hAnsi="Times New Roman" w:cs="Times New Roman"/>
          <w:color w:val="auto"/>
          <w:sz w:val="28"/>
          <w:szCs w:val="28"/>
        </w:rPr>
        <w:t>О</w:t>
      </w:r>
      <w:r w:rsidR="00066328" w:rsidRPr="00066328">
        <w:rPr>
          <w:rFonts w:ascii="Times New Roman" w:hAnsi="Times New Roman" w:cs="Times New Roman"/>
          <w:color w:val="auto"/>
          <w:sz w:val="28"/>
          <w:szCs w:val="28"/>
        </w:rPr>
        <w:t>ценка воздействия сбросов сточных вод через централизованную систему водоотведения на окружающую среду</w:t>
      </w:r>
      <w:bookmarkEnd w:id="18"/>
    </w:p>
    <w:p w:rsidR="00B7546E" w:rsidRPr="00826286" w:rsidRDefault="00B7546E" w:rsidP="00B7546E">
      <w:pPr>
        <w:spacing w:line="360" w:lineRule="auto"/>
        <w:rPr>
          <w:sz w:val="28"/>
          <w:szCs w:val="28"/>
        </w:rPr>
      </w:pPr>
    </w:p>
    <w:p w:rsidR="00B7546E" w:rsidRPr="00DD1ABD" w:rsidRDefault="00B7546E" w:rsidP="00B7546E">
      <w:pPr>
        <w:adjustRightInd w:val="0"/>
        <w:spacing w:line="360" w:lineRule="auto"/>
        <w:ind w:firstLine="709"/>
        <w:jc w:val="both"/>
        <w:rPr>
          <w:sz w:val="28"/>
          <w:szCs w:val="28"/>
        </w:rPr>
      </w:pPr>
      <w:r>
        <w:rPr>
          <w:sz w:val="28"/>
          <w:szCs w:val="28"/>
        </w:rPr>
        <w:t>В</w:t>
      </w:r>
      <w:r w:rsidRPr="00DD1ABD">
        <w:rPr>
          <w:sz w:val="28"/>
          <w:szCs w:val="28"/>
        </w:rPr>
        <w:t xml:space="preserve"> целях предотвращения негативного воздействия на окружающую среду</w:t>
      </w:r>
      <w:r>
        <w:rPr>
          <w:sz w:val="28"/>
          <w:szCs w:val="28"/>
        </w:rPr>
        <w:t>,</w:t>
      </w:r>
      <w:r w:rsidRPr="00DD1ABD">
        <w:rPr>
          <w:sz w:val="28"/>
          <w:szCs w:val="28"/>
        </w:rPr>
        <w:t xml:space="preserve"> при сбросе сточных вод</w:t>
      </w:r>
      <w:r w:rsidRPr="00000B22">
        <w:rPr>
          <w:sz w:val="28"/>
        </w:rPr>
        <w:t xml:space="preserve"> через централизованную систему водоотведения</w:t>
      </w:r>
      <w:r w:rsidRPr="00DD1ABD">
        <w:rPr>
          <w:sz w:val="28"/>
          <w:szCs w:val="28"/>
        </w:rPr>
        <w:t xml:space="preserve"> в водные объекты</w:t>
      </w:r>
      <w:r>
        <w:rPr>
          <w:sz w:val="28"/>
          <w:szCs w:val="28"/>
        </w:rPr>
        <w:t>,</w:t>
      </w:r>
      <w:r w:rsidRPr="00DD1ABD">
        <w:rPr>
          <w:sz w:val="28"/>
          <w:szCs w:val="28"/>
        </w:rPr>
        <w:t xml:space="preserve"> </w:t>
      </w:r>
      <w:r>
        <w:rPr>
          <w:sz w:val="28"/>
          <w:szCs w:val="28"/>
        </w:rPr>
        <w:t xml:space="preserve">устанавливаются </w:t>
      </w:r>
      <w:r w:rsidRPr="00DD1ABD">
        <w:rPr>
          <w:sz w:val="28"/>
          <w:szCs w:val="28"/>
        </w:rPr>
        <w:t>допустимые концентрации загрязняющих веществ</w:t>
      </w:r>
      <w:r>
        <w:rPr>
          <w:sz w:val="28"/>
          <w:szCs w:val="28"/>
        </w:rPr>
        <w:t>,</w:t>
      </w:r>
      <w:r w:rsidRPr="00DD1ABD">
        <w:rPr>
          <w:sz w:val="28"/>
          <w:szCs w:val="28"/>
        </w:rPr>
        <w:t xml:space="preserve"> исходя из</w:t>
      </w:r>
      <w:r>
        <w:rPr>
          <w:sz w:val="28"/>
          <w:szCs w:val="28"/>
        </w:rPr>
        <w:t xml:space="preserve"> следующих критериев</w:t>
      </w:r>
      <w:r w:rsidRPr="00DD1ABD">
        <w:rPr>
          <w:sz w:val="28"/>
          <w:szCs w:val="28"/>
        </w:rPr>
        <w:t>:</w:t>
      </w:r>
    </w:p>
    <w:p w:rsidR="00B7546E" w:rsidRPr="00CD2B9D" w:rsidRDefault="00B7546E" w:rsidP="000E0516">
      <w:pPr>
        <w:pStyle w:val="a5"/>
        <w:numPr>
          <w:ilvl w:val="0"/>
          <w:numId w:val="17"/>
        </w:numPr>
        <w:adjustRightInd w:val="0"/>
        <w:spacing w:line="360" w:lineRule="auto"/>
        <w:ind w:left="0" w:firstLine="709"/>
        <w:jc w:val="both"/>
        <w:rPr>
          <w:sz w:val="28"/>
          <w:szCs w:val="28"/>
        </w:rPr>
      </w:pPr>
      <w:r w:rsidRPr="00CD2B9D">
        <w:rPr>
          <w:sz w:val="28"/>
          <w:szCs w:val="28"/>
        </w:rPr>
        <w:t xml:space="preserve">технической и технологической возможностей очистных сооружений ЦСВ по очистке сточных вод от конкретных загрязняющих </w:t>
      </w:r>
      <w:r w:rsidRPr="00CD2B9D">
        <w:rPr>
          <w:sz w:val="28"/>
          <w:szCs w:val="28"/>
        </w:rPr>
        <w:lastRenderedPageBreak/>
        <w:t>веществ;</w:t>
      </w:r>
    </w:p>
    <w:p w:rsidR="00B7546E" w:rsidRPr="00CD2B9D" w:rsidRDefault="00B7546E" w:rsidP="000E0516">
      <w:pPr>
        <w:pStyle w:val="a5"/>
        <w:numPr>
          <w:ilvl w:val="0"/>
          <w:numId w:val="17"/>
        </w:numPr>
        <w:adjustRightInd w:val="0"/>
        <w:spacing w:line="360" w:lineRule="auto"/>
        <w:ind w:left="0" w:firstLine="709"/>
        <w:jc w:val="both"/>
        <w:rPr>
          <w:sz w:val="28"/>
          <w:szCs w:val="28"/>
        </w:rPr>
      </w:pPr>
      <w:r w:rsidRPr="00CD2B9D">
        <w:rPr>
          <w:sz w:val="28"/>
          <w:szCs w:val="28"/>
        </w:rPr>
        <w:t>обеспечения проектных параметров очистки сточных вод;</w:t>
      </w:r>
    </w:p>
    <w:p w:rsidR="00B7546E" w:rsidRPr="00CD2B9D" w:rsidRDefault="00B7546E" w:rsidP="000E0516">
      <w:pPr>
        <w:pStyle w:val="a5"/>
        <w:numPr>
          <w:ilvl w:val="0"/>
          <w:numId w:val="17"/>
        </w:numPr>
        <w:adjustRightInd w:val="0"/>
        <w:spacing w:line="360" w:lineRule="auto"/>
        <w:ind w:left="0" w:firstLine="709"/>
        <w:jc w:val="both"/>
        <w:rPr>
          <w:sz w:val="28"/>
          <w:szCs w:val="28"/>
        </w:rPr>
      </w:pPr>
      <w:r>
        <w:rPr>
          <w:sz w:val="28"/>
          <w:szCs w:val="28"/>
        </w:rPr>
        <w:t>н</w:t>
      </w:r>
      <w:r w:rsidRPr="00CD2B9D">
        <w:rPr>
          <w:sz w:val="28"/>
          <w:szCs w:val="28"/>
        </w:rPr>
        <w:t xml:space="preserve">еобходимости соблюдения нормативов допустимых сбросов веществ и микроорганизмов в реку Исеть, утвержденных для АО «Водоканал КУ» Департаментом Федеральной службы по надзору в сфере природопользования по Уральскому федеральному округу Разрешения на сброс загрязняющих веществ в окружающую среду </w:t>
      </w:r>
      <w:r w:rsidR="0095643E" w:rsidRPr="0095643E">
        <w:rPr>
          <w:sz w:val="28"/>
          <w:szCs w:val="28"/>
        </w:rPr>
        <w:t xml:space="preserve">от 19.12.2018 </w:t>
      </w:r>
      <w:r w:rsidRPr="00CD2B9D">
        <w:rPr>
          <w:sz w:val="28"/>
          <w:szCs w:val="28"/>
        </w:rPr>
        <w:t xml:space="preserve">№ 35 (С). </w:t>
      </w:r>
    </w:p>
    <w:p w:rsidR="0095643E" w:rsidRDefault="0095643E" w:rsidP="0095643E">
      <w:pPr>
        <w:adjustRightInd w:val="0"/>
        <w:spacing w:line="360" w:lineRule="auto"/>
        <w:ind w:firstLine="709"/>
        <w:jc w:val="both"/>
        <w:rPr>
          <w:sz w:val="28"/>
          <w:szCs w:val="28"/>
        </w:rPr>
      </w:pPr>
      <w:r w:rsidRPr="0095643E">
        <w:rPr>
          <w:sz w:val="28"/>
          <w:szCs w:val="28"/>
        </w:rPr>
        <w:t>Информация о допустимой концентрации загрязняющих веществ в сточных водах Абонента не должны превышать допустимые концентрации веществ  приведенных в таблице 4.</w:t>
      </w:r>
    </w:p>
    <w:p w:rsidR="00B7546E" w:rsidRPr="00DD1ABD" w:rsidRDefault="00B7546E" w:rsidP="00B7546E">
      <w:pPr>
        <w:adjustRightInd w:val="0"/>
        <w:spacing w:line="360" w:lineRule="auto"/>
        <w:ind w:firstLine="709"/>
        <w:jc w:val="both"/>
        <w:rPr>
          <w:sz w:val="28"/>
          <w:szCs w:val="28"/>
        </w:rPr>
      </w:pPr>
    </w:p>
    <w:p w:rsidR="0095643E" w:rsidRPr="00C1102F" w:rsidRDefault="0095643E" w:rsidP="0095643E">
      <w:pPr>
        <w:spacing w:line="360" w:lineRule="auto"/>
        <w:ind w:firstLine="709"/>
        <w:jc w:val="both"/>
        <w:rPr>
          <w:sz w:val="28"/>
        </w:rPr>
      </w:pPr>
      <w:r w:rsidRPr="0095643E">
        <w:rPr>
          <w:sz w:val="28"/>
        </w:rPr>
        <w:t>Таблица 4 – Информация о допустимой концентрации загрязняющих веществ сбрасываемых от Абонента в ЦСВ</w:t>
      </w:r>
    </w:p>
    <w:tbl>
      <w:tblPr>
        <w:tblStyle w:val="ae"/>
        <w:tblW w:w="5000" w:type="pct"/>
        <w:tblLook w:val="04A0" w:firstRow="1" w:lastRow="0" w:firstColumn="1" w:lastColumn="0" w:noHBand="0" w:noVBand="1"/>
      </w:tblPr>
      <w:tblGrid>
        <w:gridCol w:w="4112"/>
        <w:gridCol w:w="5463"/>
      </w:tblGrid>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Загрязняющее</w:t>
            </w:r>
            <w:proofErr w:type="spellEnd"/>
            <w:r w:rsidRPr="00142CF7">
              <w:rPr>
                <w:sz w:val="24"/>
                <w:szCs w:val="24"/>
              </w:rPr>
              <w:t xml:space="preserve"> </w:t>
            </w:r>
            <w:proofErr w:type="spellStart"/>
            <w:r w:rsidRPr="00142CF7">
              <w:rPr>
                <w:sz w:val="24"/>
                <w:szCs w:val="24"/>
              </w:rPr>
              <w:t>вещество</w:t>
            </w:r>
            <w:proofErr w:type="spellEnd"/>
          </w:p>
        </w:tc>
        <w:tc>
          <w:tcPr>
            <w:tcW w:w="2853" w:type="pct"/>
            <w:vAlign w:val="center"/>
          </w:tcPr>
          <w:p w:rsidR="00785A28" w:rsidRPr="00142CF7" w:rsidRDefault="00785A28" w:rsidP="00513279">
            <w:pPr>
              <w:jc w:val="center"/>
              <w:rPr>
                <w:sz w:val="24"/>
                <w:szCs w:val="24"/>
              </w:rPr>
            </w:pPr>
            <w:proofErr w:type="spellStart"/>
            <w:r w:rsidRPr="00142CF7">
              <w:rPr>
                <w:sz w:val="24"/>
                <w:szCs w:val="24"/>
              </w:rPr>
              <w:t>Допустимая</w:t>
            </w:r>
            <w:proofErr w:type="spellEnd"/>
            <w:r w:rsidRPr="00142CF7">
              <w:rPr>
                <w:sz w:val="24"/>
                <w:szCs w:val="24"/>
              </w:rPr>
              <w:t xml:space="preserve"> </w:t>
            </w:r>
            <w:proofErr w:type="spellStart"/>
            <w:r w:rsidRPr="00142CF7">
              <w:rPr>
                <w:sz w:val="24"/>
                <w:szCs w:val="24"/>
              </w:rPr>
              <w:t>концентрация</w:t>
            </w:r>
            <w:proofErr w:type="spellEnd"/>
            <w:r w:rsidRPr="00142CF7">
              <w:rPr>
                <w:sz w:val="24"/>
                <w:szCs w:val="24"/>
              </w:rPr>
              <w:t xml:space="preserve">, </w:t>
            </w:r>
            <w:proofErr w:type="spellStart"/>
            <w:r w:rsidRPr="00142CF7">
              <w:rPr>
                <w:sz w:val="24"/>
                <w:szCs w:val="24"/>
              </w:rPr>
              <w:t>мг</w:t>
            </w:r>
            <w:proofErr w:type="spellEnd"/>
            <w:r w:rsidRPr="00142CF7">
              <w:rPr>
                <w:sz w:val="24"/>
                <w:szCs w:val="24"/>
              </w:rPr>
              <w:t>/дм</w:t>
            </w:r>
            <w:r w:rsidRPr="00826286">
              <w:rPr>
                <w:sz w:val="24"/>
                <w:szCs w:val="24"/>
                <w:vertAlign w:val="superscript"/>
              </w:rPr>
              <w:t>3</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Взвешенные</w:t>
            </w:r>
            <w:proofErr w:type="spellEnd"/>
            <w:r w:rsidRPr="00142CF7">
              <w:rPr>
                <w:sz w:val="24"/>
                <w:szCs w:val="24"/>
              </w:rPr>
              <w:t xml:space="preserve"> </w:t>
            </w:r>
            <w:proofErr w:type="spellStart"/>
            <w:r w:rsidRPr="00142CF7">
              <w:rPr>
                <w:sz w:val="24"/>
                <w:szCs w:val="24"/>
              </w:rPr>
              <w:t>вещества</w:t>
            </w:r>
            <w:proofErr w:type="spellEnd"/>
          </w:p>
        </w:tc>
        <w:tc>
          <w:tcPr>
            <w:tcW w:w="2853" w:type="pct"/>
            <w:vAlign w:val="center"/>
          </w:tcPr>
          <w:p w:rsidR="00785A28" w:rsidRPr="00142CF7" w:rsidRDefault="00785A28" w:rsidP="00513279">
            <w:pPr>
              <w:jc w:val="center"/>
              <w:rPr>
                <w:sz w:val="24"/>
                <w:szCs w:val="24"/>
              </w:rPr>
            </w:pPr>
            <w:r w:rsidRPr="00142CF7">
              <w:rPr>
                <w:sz w:val="24"/>
                <w:szCs w:val="24"/>
              </w:rPr>
              <w:t>91,15</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Сухой</w:t>
            </w:r>
            <w:proofErr w:type="spellEnd"/>
            <w:r w:rsidRPr="00142CF7">
              <w:rPr>
                <w:sz w:val="24"/>
                <w:szCs w:val="24"/>
              </w:rPr>
              <w:t xml:space="preserve"> </w:t>
            </w:r>
            <w:proofErr w:type="spellStart"/>
            <w:r w:rsidRPr="00142CF7">
              <w:rPr>
                <w:sz w:val="24"/>
                <w:szCs w:val="24"/>
              </w:rPr>
              <w:t>остаток</w:t>
            </w:r>
            <w:proofErr w:type="spellEnd"/>
          </w:p>
        </w:tc>
        <w:tc>
          <w:tcPr>
            <w:tcW w:w="2853" w:type="pct"/>
            <w:vAlign w:val="center"/>
          </w:tcPr>
          <w:p w:rsidR="00785A28" w:rsidRPr="00142CF7" w:rsidRDefault="00785A28" w:rsidP="00513279">
            <w:pPr>
              <w:jc w:val="center"/>
              <w:rPr>
                <w:sz w:val="24"/>
                <w:szCs w:val="24"/>
              </w:rPr>
            </w:pPr>
            <w:r w:rsidRPr="00142CF7">
              <w:rPr>
                <w:sz w:val="24"/>
                <w:szCs w:val="24"/>
              </w:rPr>
              <w:t>393,7</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r w:rsidRPr="00142CF7">
              <w:rPr>
                <w:sz w:val="24"/>
                <w:szCs w:val="24"/>
              </w:rPr>
              <w:t xml:space="preserve">БПК </w:t>
            </w:r>
            <w:proofErr w:type="spellStart"/>
            <w:r w:rsidRPr="00142CF7">
              <w:rPr>
                <w:sz w:val="24"/>
                <w:szCs w:val="24"/>
              </w:rPr>
              <w:t>полн</w:t>
            </w:r>
            <w:proofErr w:type="spellEnd"/>
            <w:r w:rsidRPr="00142CF7">
              <w:rPr>
                <w:sz w:val="24"/>
                <w:szCs w:val="24"/>
              </w:rPr>
              <w:t>.</w:t>
            </w:r>
          </w:p>
        </w:tc>
        <w:tc>
          <w:tcPr>
            <w:tcW w:w="2853" w:type="pct"/>
            <w:vAlign w:val="center"/>
          </w:tcPr>
          <w:p w:rsidR="00785A28" w:rsidRPr="00142CF7" w:rsidRDefault="00785A28" w:rsidP="00513279">
            <w:pPr>
              <w:jc w:val="center"/>
              <w:rPr>
                <w:sz w:val="24"/>
                <w:szCs w:val="24"/>
              </w:rPr>
            </w:pPr>
            <w:r w:rsidRPr="00142CF7">
              <w:rPr>
                <w:sz w:val="24"/>
                <w:szCs w:val="24"/>
              </w:rPr>
              <w:t>22,08</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r w:rsidRPr="00142CF7">
              <w:rPr>
                <w:sz w:val="24"/>
                <w:szCs w:val="24"/>
              </w:rPr>
              <w:t>БПК5</w:t>
            </w:r>
          </w:p>
        </w:tc>
        <w:tc>
          <w:tcPr>
            <w:tcW w:w="2853" w:type="pct"/>
            <w:vAlign w:val="center"/>
          </w:tcPr>
          <w:p w:rsidR="00785A28" w:rsidRPr="00142CF7" w:rsidRDefault="00785A28" w:rsidP="00513279">
            <w:pPr>
              <w:jc w:val="center"/>
              <w:rPr>
                <w:sz w:val="24"/>
                <w:szCs w:val="24"/>
              </w:rPr>
            </w:pPr>
            <w:r w:rsidRPr="00142CF7">
              <w:rPr>
                <w:sz w:val="24"/>
                <w:szCs w:val="24"/>
              </w:rPr>
              <w:t>12,99</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Фосфаты</w:t>
            </w:r>
            <w:proofErr w:type="spellEnd"/>
            <w:r w:rsidRPr="00142CF7">
              <w:rPr>
                <w:sz w:val="24"/>
                <w:szCs w:val="24"/>
              </w:rPr>
              <w:t xml:space="preserve"> (</w:t>
            </w:r>
            <w:proofErr w:type="spellStart"/>
            <w:r w:rsidRPr="00142CF7">
              <w:rPr>
                <w:sz w:val="24"/>
                <w:szCs w:val="24"/>
              </w:rPr>
              <w:t>по</w:t>
            </w:r>
            <w:proofErr w:type="spellEnd"/>
            <w:r w:rsidRPr="00142CF7">
              <w:rPr>
                <w:sz w:val="24"/>
                <w:szCs w:val="24"/>
              </w:rPr>
              <w:t xml:space="preserve"> </w:t>
            </w:r>
            <w:proofErr w:type="spellStart"/>
            <w:r w:rsidRPr="00142CF7">
              <w:rPr>
                <w:sz w:val="24"/>
                <w:szCs w:val="24"/>
              </w:rPr>
              <w:t>фосфору</w:t>
            </w:r>
            <w:proofErr w:type="spellEnd"/>
            <w:r w:rsidRPr="00142CF7">
              <w:rPr>
                <w:sz w:val="24"/>
                <w:szCs w:val="24"/>
              </w:rPr>
              <w:t>)</w:t>
            </w:r>
          </w:p>
        </w:tc>
        <w:tc>
          <w:tcPr>
            <w:tcW w:w="2853" w:type="pct"/>
            <w:vAlign w:val="center"/>
          </w:tcPr>
          <w:p w:rsidR="00785A28" w:rsidRPr="00142CF7" w:rsidRDefault="00785A28" w:rsidP="00513279">
            <w:pPr>
              <w:jc w:val="center"/>
              <w:rPr>
                <w:sz w:val="24"/>
                <w:szCs w:val="24"/>
              </w:rPr>
            </w:pPr>
            <w:r w:rsidRPr="00142CF7">
              <w:rPr>
                <w:sz w:val="24"/>
                <w:szCs w:val="24"/>
              </w:rPr>
              <w:t>0,735</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Фторид-ион</w:t>
            </w:r>
            <w:proofErr w:type="spellEnd"/>
          </w:p>
        </w:tc>
        <w:tc>
          <w:tcPr>
            <w:tcW w:w="2853" w:type="pct"/>
            <w:vAlign w:val="center"/>
          </w:tcPr>
          <w:p w:rsidR="00785A28" w:rsidRPr="00142CF7" w:rsidRDefault="00785A28" w:rsidP="00513279">
            <w:pPr>
              <w:jc w:val="center"/>
              <w:rPr>
                <w:sz w:val="24"/>
                <w:szCs w:val="24"/>
              </w:rPr>
            </w:pPr>
            <w:r w:rsidRPr="00142CF7">
              <w:rPr>
                <w:sz w:val="24"/>
                <w:szCs w:val="24"/>
              </w:rPr>
              <w:t>0,64</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Нефтепродукты</w:t>
            </w:r>
            <w:proofErr w:type="spellEnd"/>
          </w:p>
        </w:tc>
        <w:tc>
          <w:tcPr>
            <w:tcW w:w="2853" w:type="pct"/>
            <w:vAlign w:val="center"/>
          </w:tcPr>
          <w:p w:rsidR="00785A28" w:rsidRPr="00142CF7" w:rsidRDefault="00785A28" w:rsidP="00513279">
            <w:pPr>
              <w:jc w:val="center"/>
              <w:rPr>
                <w:sz w:val="24"/>
                <w:szCs w:val="24"/>
              </w:rPr>
            </w:pPr>
            <w:r w:rsidRPr="00142CF7">
              <w:rPr>
                <w:sz w:val="24"/>
                <w:szCs w:val="24"/>
              </w:rPr>
              <w:t>0,562</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r w:rsidRPr="00142CF7">
              <w:rPr>
                <w:sz w:val="24"/>
                <w:szCs w:val="24"/>
              </w:rPr>
              <w:t>АПАВ (</w:t>
            </w:r>
            <w:proofErr w:type="spellStart"/>
            <w:r w:rsidRPr="00142CF7">
              <w:rPr>
                <w:sz w:val="24"/>
                <w:szCs w:val="24"/>
              </w:rPr>
              <w:t>анионное</w:t>
            </w:r>
            <w:proofErr w:type="spellEnd"/>
            <w:r w:rsidRPr="00142CF7">
              <w:rPr>
                <w:sz w:val="24"/>
                <w:szCs w:val="24"/>
              </w:rPr>
              <w:t xml:space="preserve"> СПАВ)</w:t>
            </w:r>
          </w:p>
        </w:tc>
        <w:tc>
          <w:tcPr>
            <w:tcW w:w="2853" w:type="pct"/>
            <w:vAlign w:val="center"/>
          </w:tcPr>
          <w:p w:rsidR="00785A28" w:rsidRPr="00142CF7" w:rsidRDefault="00785A28" w:rsidP="00513279">
            <w:pPr>
              <w:jc w:val="center"/>
              <w:rPr>
                <w:sz w:val="24"/>
                <w:szCs w:val="24"/>
              </w:rPr>
            </w:pPr>
            <w:r w:rsidRPr="00142CF7">
              <w:rPr>
                <w:sz w:val="24"/>
                <w:szCs w:val="24"/>
              </w:rPr>
              <w:t>1,04</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Хлорид-ион</w:t>
            </w:r>
            <w:proofErr w:type="spellEnd"/>
          </w:p>
        </w:tc>
        <w:tc>
          <w:tcPr>
            <w:tcW w:w="2853" w:type="pct"/>
            <w:vAlign w:val="center"/>
          </w:tcPr>
          <w:p w:rsidR="00785A28" w:rsidRPr="00142CF7" w:rsidRDefault="00785A28" w:rsidP="00513279">
            <w:pPr>
              <w:jc w:val="center"/>
              <w:rPr>
                <w:sz w:val="24"/>
                <w:szCs w:val="24"/>
              </w:rPr>
            </w:pPr>
            <w:r w:rsidRPr="00142CF7">
              <w:rPr>
                <w:sz w:val="24"/>
                <w:szCs w:val="24"/>
              </w:rPr>
              <w:t>68,16</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Сульфат-ион</w:t>
            </w:r>
            <w:proofErr w:type="spellEnd"/>
          </w:p>
        </w:tc>
        <w:tc>
          <w:tcPr>
            <w:tcW w:w="2853" w:type="pct"/>
            <w:vAlign w:val="center"/>
          </w:tcPr>
          <w:p w:rsidR="00785A28" w:rsidRPr="00142CF7" w:rsidRDefault="00785A28" w:rsidP="00513279">
            <w:pPr>
              <w:jc w:val="center"/>
              <w:rPr>
                <w:sz w:val="24"/>
                <w:szCs w:val="24"/>
              </w:rPr>
            </w:pPr>
            <w:r w:rsidRPr="00142CF7">
              <w:rPr>
                <w:sz w:val="24"/>
                <w:szCs w:val="24"/>
              </w:rPr>
              <w:t>100</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Железо</w:t>
            </w:r>
            <w:proofErr w:type="spellEnd"/>
            <w:r w:rsidRPr="00142CF7">
              <w:rPr>
                <w:sz w:val="24"/>
                <w:szCs w:val="24"/>
              </w:rPr>
              <w:t xml:space="preserve"> </w:t>
            </w:r>
            <w:hyperlink w:anchor="P179" w:history="1">
              <w:r w:rsidRPr="00142CF7">
                <w:rPr>
                  <w:sz w:val="24"/>
                  <w:szCs w:val="24"/>
                </w:rPr>
                <w:t>*</w:t>
              </w:r>
            </w:hyperlink>
          </w:p>
        </w:tc>
        <w:tc>
          <w:tcPr>
            <w:tcW w:w="2853" w:type="pct"/>
            <w:vAlign w:val="center"/>
          </w:tcPr>
          <w:p w:rsidR="00785A28" w:rsidRPr="00142CF7" w:rsidRDefault="00785A28" w:rsidP="00513279">
            <w:pPr>
              <w:jc w:val="center"/>
              <w:rPr>
                <w:sz w:val="24"/>
                <w:szCs w:val="24"/>
              </w:rPr>
            </w:pPr>
            <w:r w:rsidRPr="00142CF7">
              <w:rPr>
                <w:sz w:val="24"/>
                <w:szCs w:val="24"/>
              </w:rPr>
              <w:t>0,616</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Медь</w:t>
            </w:r>
            <w:proofErr w:type="spellEnd"/>
            <w:r w:rsidRPr="00142CF7">
              <w:rPr>
                <w:sz w:val="24"/>
                <w:szCs w:val="24"/>
              </w:rPr>
              <w:t xml:space="preserve"> </w:t>
            </w:r>
            <w:hyperlink w:anchor="P179" w:history="1">
              <w:r w:rsidRPr="00142CF7">
                <w:rPr>
                  <w:sz w:val="24"/>
                  <w:szCs w:val="24"/>
                </w:rPr>
                <w:t>*</w:t>
              </w:r>
            </w:hyperlink>
          </w:p>
        </w:tc>
        <w:tc>
          <w:tcPr>
            <w:tcW w:w="2853" w:type="pct"/>
            <w:vAlign w:val="center"/>
          </w:tcPr>
          <w:p w:rsidR="00785A28" w:rsidRPr="00142CF7" w:rsidRDefault="00785A28" w:rsidP="00513279">
            <w:pPr>
              <w:jc w:val="center"/>
              <w:rPr>
                <w:sz w:val="24"/>
                <w:szCs w:val="24"/>
              </w:rPr>
            </w:pPr>
            <w:r w:rsidRPr="00142CF7">
              <w:rPr>
                <w:sz w:val="24"/>
                <w:szCs w:val="24"/>
              </w:rPr>
              <w:t>0,04</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Цинк</w:t>
            </w:r>
            <w:proofErr w:type="spellEnd"/>
            <w:r w:rsidRPr="00142CF7">
              <w:rPr>
                <w:sz w:val="24"/>
                <w:szCs w:val="24"/>
              </w:rPr>
              <w:t xml:space="preserve"> </w:t>
            </w:r>
            <w:hyperlink w:anchor="P179" w:history="1">
              <w:r w:rsidRPr="00142CF7">
                <w:rPr>
                  <w:sz w:val="24"/>
                  <w:szCs w:val="24"/>
                </w:rPr>
                <w:t>*</w:t>
              </w:r>
            </w:hyperlink>
          </w:p>
        </w:tc>
        <w:tc>
          <w:tcPr>
            <w:tcW w:w="2853" w:type="pct"/>
            <w:vAlign w:val="center"/>
          </w:tcPr>
          <w:p w:rsidR="00785A28" w:rsidRPr="00142CF7" w:rsidRDefault="00785A28" w:rsidP="00513279">
            <w:pPr>
              <w:jc w:val="center"/>
              <w:rPr>
                <w:sz w:val="24"/>
                <w:szCs w:val="24"/>
              </w:rPr>
            </w:pPr>
            <w:r w:rsidRPr="00142CF7">
              <w:rPr>
                <w:sz w:val="24"/>
                <w:szCs w:val="24"/>
              </w:rPr>
              <w:t>0,023</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Хром</w:t>
            </w:r>
            <w:proofErr w:type="spellEnd"/>
            <w:r w:rsidRPr="00142CF7">
              <w:rPr>
                <w:sz w:val="24"/>
                <w:szCs w:val="24"/>
              </w:rPr>
              <w:t xml:space="preserve"> 6+ </w:t>
            </w:r>
            <w:hyperlink w:anchor="P179" w:history="1">
              <w:r w:rsidRPr="00142CF7">
                <w:rPr>
                  <w:sz w:val="24"/>
                  <w:szCs w:val="24"/>
                </w:rPr>
                <w:t>*</w:t>
              </w:r>
            </w:hyperlink>
          </w:p>
        </w:tc>
        <w:tc>
          <w:tcPr>
            <w:tcW w:w="2853" w:type="pct"/>
            <w:vAlign w:val="center"/>
          </w:tcPr>
          <w:p w:rsidR="00785A28" w:rsidRPr="00142CF7" w:rsidRDefault="00785A28" w:rsidP="00513279">
            <w:pPr>
              <w:jc w:val="center"/>
              <w:rPr>
                <w:sz w:val="24"/>
                <w:szCs w:val="24"/>
              </w:rPr>
            </w:pPr>
            <w:r w:rsidRPr="00142CF7">
              <w:rPr>
                <w:sz w:val="24"/>
                <w:szCs w:val="24"/>
              </w:rPr>
              <w:t>0,02</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Никель</w:t>
            </w:r>
            <w:proofErr w:type="spellEnd"/>
            <w:r w:rsidRPr="00142CF7">
              <w:rPr>
                <w:sz w:val="24"/>
                <w:szCs w:val="24"/>
              </w:rPr>
              <w:t xml:space="preserve"> </w:t>
            </w:r>
            <w:hyperlink w:anchor="P179" w:history="1">
              <w:r w:rsidRPr="00142CF7">
                <w:rPr>
                  <w:sz w:val="24"/>
                  <w:szCs w:val="24"/>
                </w:rPr>
                <w:t>*</w:t>
              </w:r>
            </w:hyperlink>
          </w:p>
        </w:tc>
        <w:tc>
          <w:tcPr>
            <w:tcW w:w="2853" w:type="pct"/>
            <w:vAlign w:val="center"/>
          </w:tcPr>
          <w:p w:rsidR="00785A28" w:rsidRPr="00142CF7" w:rsidRDefault="00785A28" w:rsidP="00513279">
            <w:pPr>
              <w:jc w:val="center"/>
              <w:rPr>
                <w:sz w:val="24"/>
                <w:szCs w:val="24"/>
              </w:rPr>
            </w:pPr>
            <w:r w:rsidRPr="00142CF7">
              <w:rPr>
                <w:sz w:val="24"/>
                <w:szCs w:val="24"/>
              </w:rPr>
              <w:t>0,02</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Алюминий</w:t>
            </w:r>
            <w:proofErr w:type="spellEnd"/>
            <w:r w:rsidRPr="00142CF7">
              <w:rPr>
                <w:sz w:val="24"/>
                <w:szCs w:val="24"/>
              </w:rPr>
              <w:t xml:space="preserve"> </w:t>
            </w:r>
            <w:hyperlink w:anchor="P179" w:history="1">
              <w:r w:rsidRPr="00142CF7">
                <w:rPr>
                  <w:sz w:val="24"/>
                  <w:szCs w:val="24"/>
                </w:rPr>
                <w:t>*</w:t>
              </w:r>
            </w:hyperlink>
          </w:p>
        </w:tc>
        <w:tc>
          <w:tcPr>
            <w:tcW w:w="2853" w:type="pct"/>
            <w:vAlign w:val="center"/>
          </w:tcPr>
          <w:p w:rsidR="00785A28" w:rsidRPr="00142CF7" w:rsidRDefault="00785A28" w:rsidP="00513279">
            <w:pPr>
              <w:jc w:val="center"/>
              <w:rPr>
                <w:sz w:val="24"/>
                <w:szCs w:val="24"/>
              </w:rPr>
            </w:pPr>
            <w:r w:rsidRPr="00142CF7">
              <w:rPr>
                <w:sz w:val="24"/>
                <w:szCs w:val="24"/>
              </w:rPr>
              <w:t>0,1</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r w:rsidRPr="00142CF7">
              <w:rPr>
                <w:sz w:val="24"/>
                <w:szCs w:val="24"/>
              </w:rPr>
              <w:t>ХПК</w:t>
            </w:r>
          </w:p>
        </w:tc>
        <w:tc>
          <w:tcPr>
            <w:tcW w:w="2853" w:type="pct"/>
            <w:vAlign w:val="center"/>
          </w:tcPr>
          <w:p w:rsidR="00785A28" w:rsidRPr="00142CF7" w:rsidRDefault="00785A28" w:rsidP="00513279">
            <w:pPr>
              <w:jc w:val="center"/>
              <w:rPr>
                <w:sz w:val="24"/>
                <w:szCs w:val="24"/>
              </w:rPr>
            </w:pPr>
            <w:r w:rsidRPr="00142CF7">
              <w:rPr>
                <w:sz w:val="24"/>
                <w:szCs w:val="24"/>
              </w:rPr>
              <w:t>142,18</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Нитрат-ион</w:t>
            </w:r>
            <w:proofErr w:type="spellEnd"/>
          </w:p>
        </w:tc>
        <w:tc>
          <w:tcPr>
            <w:tcW w:w="2853" w:type="pct"/>
            <w:vAlign w:val="center"/>
          </w:tcPr>
          <w:p w:rsidR="00785A28" w:rsidRPr="00142CF7" w:rsidRDefault="00785A28" w:rsidP="00513279">
            <w:pPr>
              <w:jc w:val="center"/>
              <w:rPr>
                <w:sz w:val="24"/>
                <w:szCs w:val="24"/>
              </w:rPr>
            </w:pPr>
            <w:r w:rsidRPr="00142CF7">
              <w:rPr>
                <w:sz w:val="24"/>
                <w:szCs w:val="24"/>
              </w:rPr>
              <w:t>2,69</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Нитрит-ион</w:t>
            </w:r>
            <w:proofErr w:type="spellEnd"/>
          </w:p>
        </w:tc>
        <w:tc>
          <w:tcPr>
            <w:tcW w:w="2853" w:type="pct"/>
            <w:vAlign w:val="center"/>
          </w:tcPr>
          <w:p w:rsidR="00785A28" w:rsidRPr="00142CF7" w:rsidRDefault="00785A28" w:rsidP="00513279">
            <w:pPr>
              <w:jc w:val="center"/>
              <w:rPr>
                <w:sz w:val="24"/>
                <w:szCs w:val="24"/>
              </w:rPr>
            </w:pPr>
            <w:r w:rsidRPr="00142CF7">
              <w:rPr>
                <w:sz w:val="24"/>
                <w:szCs w:val="24"/>
              </w:rPr>
              <w:t>0,257</w:t>
            </w:r>
          </w:p>
        </w:tc>
      </w:tr>
      <w:tr w:rsidR="00785A28" w:rsidRPr="00142CF7" w:rsidTr="00785A28">
        <w:trPr>
          <w:trHeight w:val="225"/>
        </w:trPr>
        <w:tc>
          <w:tcPr>
            <w:tcW w:w="2147" w:type="pct"/>
            <w:vAlign w:val="center"/>
          </w:tcPr>
          <w:p w:rsidR="00785A28" w:rsidRPr="00142CF7" w:rsidRDefault="00785A28" w:rsidP="00513279">
            <w:pPr>
              <w:jc w:val="center"/>
              <w:rPr>
                <w:sz w:val="24"/>
                <w:szCs w:val="24"/>
              </w:rPr>
            </w:pPr>
            <w:proofErr w:type="spellStart"/>
            <w:r w:rsidRPr="00142CF7">
              <w:rPr>
                <w:sz w:val="24"/>
                <w:szCs w:val="24"/>
              </w:rPr>
              <w:t>Азот</w:t>
            </w:r>
            <w:proofErr w:type="spellEnd"/>
            <w:r w:rsidRPr="00142CF7">
              <w:rPr>
                <w:sz w:val="24"/>
                <w:szCs w:val="24"/>
              </w:rPr>
              <w:t xml:space="preserve"> </w:t>
            </w:r>
            <w:proofErr w:type="spellStart"/>
            <w:r w:rsidRPr="00142CF7">
              <w:rPr>
                <w:sz w:val="24"/>
                <w:szCs w:val="24"/>
              </w:rPr>
              <w:t>аммонийный</w:t>
            </w:r>
            <w:proofErr w:type="spellEnd"/>
          </w:p>
        </w:tc>
        <w:tc>
          <w:tcPr>
            <w:tcW w:w="2853" w:type="pct"/>
            <w:vAlign w:val="center"/>
          </w:tcPr>
          <w:p w:rsidR="00785A28" w:rsidRPr="00142CF7" w:rsidRDefault="00785A28" w:rsidP="00513279">
            <w:pPr>
              <w:jc w:val="center"/>
              <w:rPr>
                <w:sz w:val="24"/>
                <w:szCs w:val="24"/>
              </w:rPr>
            </w:pPr>
            <w:r w:rsidRPr="00142CF7">
              <w:rPr>
                <w:sz w:val="24"/>
                <w:szCs w:val="24"/>
              </w:rPr>
              <w:t>32,02</w:t>
            </w:r>
          </w:p>
        </w:tc>
      </w:tr>
    </w:tbl>
    <w:p w:rsidR="00B7546E" w:rsidRDefault="00B7546E" w:rsidP="00B7546E">
      <w:pPr>
        <w:adjustRightInd w:val="0"/>
        <w:ind w:firstLine="709"/>
        <w:jc w:val="both"/>
        <w:rPr>
          <w:sz w:val="24"/>
        </w:rPr>
      </w:pPr>
      <w:bookmarkStart w:id="19" w:name="P179"/>
      <w:bookmarkEnd w:id="19"/>
      <w:r w:rsidRPr="00142CF7">
        <w:rPr>
          <w:sz w:val="24"/>
        </w:rPr>
        <w:t>Примечание: «*» – концентрации определяются в растворимой форме</w:t>
      </w:r>
    </w:p>
    <w:p w:rsidR="0095643E" w:rsidRPr="00142CF7" w:rsidRDefault="0095643E" w:rsidP="00B7546E">
      <w:pPr>
        <w:adjustRightInd w:val="0"/>
        <w:ind w:firstLine="709"/>
        <w:jc w:val="both"/>
        <w:rPr>
          <w:sz w:val="32"/>
          <w:szCs w:val="28"/>
        </w:rPr>
      </w:pPr>
    </w:p>
    <w:p w:rsidR="00B7546E" w:rsidRDefault="00B7546E" w:rsidP="00B7546E">
      <w:pPr>
        <w:tabs>
          <w:tab w:val="left" w:pos="709"/>
          <w:tab w:val="left" w:pos="1290"/>
        </w:tabs>
        <w:adjustRightInd w:val="0"/>
        <w:spacing w:line="360" w:lineRule="auto"/>
        <w:ind w:firstLine="709"/>
        <w:jc w:val="both"/>
        <w:rPr>
          <w:sz w:val="28"/>
          <w:szCs w:val="28"/>
        </w:rPr>
      </w:pPr>
      <w:r w:rsidRPr="00DD1ABD">
        <w:rPr>
          <w:sz w:val="28"/>
          <w:szCs w:val="28"/>
        </w:rPr>
        <w:t xml:space="preserve">Достижение нормативных качественных показателей путем разбавления чистыми, условно чистыми и другими водами, не подлежащими отведению в </w:t>
      </w:r>
      <w:r>
        <w:rPr>
          <w:sz w:val="28"/>
          <w:szCs w:val="28"/>
        </w:rPr>
        <w:t>ЦСВ</w:t>
      </w:r>
      <w:r w:rsidRPr="00DD1ABD">
        <w:rPr>
          <w:sz w:val="28"/>
          <w:szCs w:val="28"/>
        </w:rPr>
        <w:t xml:space="preserve">, категорически запрещается. </w:t>
      </w:r>
    </w:p>
    <w:p w:rsidR="00B7546E" w:rsidRPr="00DD1ABD" w:rsidRDefault="00B7546E" w:rsidP="00B7546E">
      <w:pPr>
        <w:adjustRightInd w:val="0"/>
        <w:spacing w:line="360" w:lineRule="auto"/>
        <w:ind w:firstLine="709"/>
        <w:jc w:val="both"/>
        <w:rPr>
          <w:sz w:val="28"/>
          <w:szCs w:val="28"/>
        </w:rPr>
      </w:pPr>
      <w:r w:rsidRPr="00DD1ABD">
        <w:rPr>
          <w:sz w:val="28"/>
          <w:szCs w:val="28"/>
        </w:rPr>
        <w:lastRenderedPageBreak/>
        <w:t xml:space="preserve">Плановый контроль за соблюдением </w:t>
      </w:r>
      <w:r>
        <w:rPr>
          <w:sz w:val="28"/>
          <w:szCs w:val="28"/>
        </w:rPr>
        <w:t>абонентами</w:t>
      </w:r>
      <w:r w:rsidRPr="00DD1ABD">
        <w:rPr>
          <w:sz w:val="28"/>
          <w:szCs w:val="28"/>
        </w:rPr>
        <w:t xml:space="preserve"> установленных нормативов водоотведения осуществляется АО «Водоканал КУ» путем отбора проб и последующего </w:t>
      </w:r>
      <w:r>
        <w:rPr>
          <w:sz w:val="28"/>
          <w:szCs w:val="28"/>
        </w:rPr>
        <w:t xml:space="preserve">их </w:t>
      </w:r>
      <w:r w:rsidRPr="00DD1ABD">
        <w:rPr>
          <w:sz w:val="28"/>
          <w:szCs w:val="28"/>
        </w:rPr>
        <w:t>анализа. Пробы сточных вод  отбираются в контрольных канализацион</w:t>
      </w:r>
      <w:r>
        <w:rPr>
          <w:sz w:val="28"/>
          <w:szCs w:val="28"/>
        </w:rPr>
        <w:t>ных колодцах в плановом порядке</w:t>
      </w:r>
      <w:r w:rsidRPr="00DD1ABD">
        <w:rPr>
          <w:sz w:val="28"/>
          <w:szCs w:val="28"/>
        </w:rPr>
        <w:t xml:space="preserve"> не чаще одного раза в квартал и не реже одного раза в год.</w:t>
      </w:r>
    </w:p>
    <w:p w:rsidR="00B7546E" w:rsidRPr="001A7F71" w:rsidRDefault="00B7546E" w:rsidP="00B7546E">
      <w:pPr>
        <w:spacing w:line="360" w:lineRule="auto"/>
        <w:ind w:firstLine="709"/>
        <w:jc w:val="both"/>
        <w:rPr>
          <w:sz w:val="28"/>
          <w:szCs w:val="28"/>
        </w:rPr>
      </w:pPr>
      <w:r w:rsidRPr="001A7F71">
        <w:rPr>
          <w:sz w:val="28"/>
          <w:szCs w:val="28"/>
        </w:rPr>
        <w:t>На данный момент очистные сооружения города Каменск-Уральского не обеспечивают очистку сточных вод до норм ПДС (предельно допустимого сброса</w:t>
      </w:r>
      <w:r>
        <w:rPr>
          <w:sz w:val="28"/>
          <w:szCs w:val="28"/>
        </w:rPr>
        <w:t>) в</w:t>
      </w:r>
      <w:r w:rsidRPr="001A7F71">
        <w:rPr>
          <w:sz w:val="28"/>
          <w:szCs w:val="28"/>
        </w:rPr>
        <w:t xml:space="preserve"> связи с тем</w:t>
      </w:r>
      <w:r>
        <w:rPr>
          <w:sz w:val="28"/>
          <w:szCs w:val="28"/>
        </w:rPr>
        <w:t>,</w:t>
      </w:r>
      <w:r w:rsidRPr="001A7F71">
        <w:rPr>
          <w:sz w:val="28"/>
          <w:szCs w:val="28"/>
        </w:rPr>
        <w:t xml:space="preserve"> что в технологической схеме отсутствуют сооружения по очистке от фосфора, азота и глубокой доочистке от органических загрязнений.</w:t>
      </w:r>
    </w:p>
    <w:p w:rsidR="00B7546E" w:rsidRPr="001A7F71" w:rsidRDefault="00B7546E" w:rsidP="00B7546E">
      <w:pPr>
        <w:spacing w:line="360" w:lineRule="auto"/>
        <w:ind w:firstLine="709"/>
        <w:jc w:val="both"/>
        <w:rPr>
          <w:color w:val="000000" w:themeColor="text1"/>
          <w:sz w:val="28"/>
          <w:szCs w:val="28"/>
        </w:rPr>
      </w:pPr>
      <w:r w:rsidRPr="001A7F71">
        <w:rPr>
          <w:color w:val="000000" w:themeColor="text1"/>
          <w:sz w:val="28"/>
          <w:szCs w:val="28"/>
          <w:shd w:val="clear" w:color="auto" w:fill="FFFFFF"/>
        </w:rPr>
        <w:t>Нефтепродукты оказывают негативное воздействие на водные экосистемы: для гибели большинства речных рыб достаточно концентрации нефтепродуктов 0,01 мг на 1 л пресной воды. Из-за особого значения поверхностного слоя гидросферы в производстве водной флоры и фауны загрязнение воды нефтью и нефтепродуктами наносит ущерб, превышающий другие виды воздействия на природу, образуя плёнку, они снижают доступ кислорода к поверхности воды, уменьшая испарение с её поверхности на 60%.</w:t>
      </w:r>
    </w:p>
    <w:p w:rsidR="00B7546E" w:rsidRPr="001A7F71" w:rsidRDefault="00B7546E" w:rsidP="00B7546E">
      <w:pPr>
        <w:spacing w:line="360" w:lineRule="auto"/>
        <w:ind w:firstLine="709"/>
        <w:jc w:val="both"/>
        <w:rPr>
          <w:sz w:val="28"/>
          <w:szCs w:val="28"/>
        </w:rPr>
      </w:pPr>
      <w:r w:rsidRPr="001A7F71">
        <w:rPr>
          <w:sz w:val="28"/>
          <w:szCs w:val="28"/>
        </w:rPr>
        <w:t xml:space="preserve">Так же особо неблагоприятное воздействие на водные бассейны и их микрофлору оказывают фосфорные составляющие загрязнений, приводящие к </w:t>
      </w:r>
      <w:proofErr w:type="spellStart"/>
      <w:r w:rsidRPr="001A7F71">
        <w:rPr>
          <w:sz w:val="28"/>
          <w:szCs w:val="28"/>
        </w:rPr>
        <w:t>эвтрофикации</w:t>
      </w:r>
      <w:proofErr w:type="spellEnd"/>
      <w:r w:rsidRPr="001A7F71">
        <w:rPr>
          <w:sz w:val="28"/>
          <w:szCs w:val="28"/>
        </w:rPr>
        <w:t xml:space="preserve"> водоемов. Их воздействие проявляется в стихийном росте микроскопических водорослей в открытых водоемах, причем этот процесс наиболее интенсивно развивается летом, когда объединяются такие комбинированные факторы, как присутствие обильного питания (азот, фосфор), воздействие солнечных лучей и повышенных температур воздуха и др.</w:t>
      </w:r>
    </w:p>
    <w:p w:rsidR="00B7546E" w:rsidRPr="001A7F71" w:rsidRDefault="00B7546E" w:rsidP="00B7546E">
      <w:pPr>
        <w:spacing w:line="360" w:lineRule="auto"/>
        <w:ind w:firstLine="709"/>
        <w:jc w:val="both"/>
        <w:rPr>
          <w:sz w:val="28"/>
          <w:szCs w:val="28"/>
        </w:rPr>
      </w:pPr>
      <w:proofErr w:type="spellStart"/>
      <w:r w:rsidRPr="001A7F71">
        <w:rPr>
          <w:sz w:val="28"/>
          <w:szCs w:val="28"/>
        </w:rPr>
        <w:t>Эвтрофикация</w:t>
      </w:r>
      <w:proofErr w:type="spellEnd"/>
      <w:r w:rsidRPr="001A7F71">
        <w:rPr>
          <w:sz w:val="28"/>
          <w:szCs w:val="28"/>
        </w:rPr>
        <w:t xml:space="preserve"> приводит к ухудшению качества вод </w:t>
      </w:r>
      <w:r>
        <w:rPr>
          <w:sz w:val="28"/>
          <w:szCs w:val="28"/>
        </w:rPr>
        <w:t>–</w:t>
      </w:r>
      <w:r w:rsidRPr="001A7F71">
        <w:rPr>
          <w:sz w:val="28"/>
          <w:szCs w:val="28"/>
        </w:rPr>
        <w:t xml:space="preserve"> роста биологической растительности водоемов, который происходит в результате превышения баланса питательных веществ. При этом повышается температура воды, появляются привкусы и запахи, ухудшается цвет воды, </w:t>
      </w:r>
      <w:r w:rsidRPr="001A7F71">
        <w:rPr>
          <w:sz w:val="28"/>
          <w:szCs w:val="28"/>
        </w:rPr>
        <w:lastRenderedPageBreak/>
        <w:t xml:space="preserve">излишне развиваются водоросли, преобладают нежелательные виды планктона и нарушается жизнедеятельность рыб. Также происходит нарушение газового режима, отложения донных осадков. При разложении органических веществ, кроме того, образуются токсичные продукты: трупные яды, аммиак, нитрит и нитраты, гидразин, </w:t>
      </w:r>
      <w:proofErr w:type="spellStart"/>
      <w:r w:rsidRPr="001A7F71">
        <w:rPr>
          <w:sz w:val="28"/>
          <w:szCs w:val="28"/>
        </w:rPr>
        <w:t>гидроксиламин</w:t>
      </w:r>
      <w:proofErr w:type="spellEnd"/>
      <w:r w:rsidRPr="001A7F71">
        <w:rPr>
          <w:sz w:val="28"/>
          <w:szCs w:val="28"/>
        </w:rPr>
        <w:t>, сероводород, альдегиды и кетон. Поэтому гибель рыб в таких водоемах, как правило, происходит от комплекса факторов: нарушение газового режима водоемов и отравления названными ядовитыми веществами.</w:t>
      </w:r>
      <w:r w:rsidRPr="001A7F71">
        <w:rPr>
          <w:sz w:val="28"/>
          <w:szCs w:val="28"/>
        </w:rPr>
        <w:br/>
        <w:t xml:space="preserve">      К ускорению </w:t>
      </w:r>
      <w:proofErr w:type="spellStart"/>
      <w:r w:rsidRPr="001A7F71">
        <w:rPr>
          <w:sz w:val="28"/>
          <w:szCs w:val="28"/>
        </w:rPr>
        <w:t>эвтрофикации</w:t>
      </w:r>
      <w:proofErr w:type="spellEnd"/>
      <w:r w:rsidRPr="001A7F71">
        <w:rPr>
          <w:sz w:val="28"/>
          <w:szCs w:val="28"/>
        </w:rPr>
        <w:t xml:space="preserve"> приводят загрязнения биогенными элементами, которые попадают в водоемы со сточными и дождевыми водами, стоками из сельскохозяйственных полей, предприятий  и т.д. Установлено, что массовое развитие водорослей в первую очередь происходит при наличии углерода, азота и фосфора. </w:t>
      </w:r>
    </w:p>
    <w:p w:rsidR="00B7546E" w:rsidRDefault="00B7546E" w:rsidP="00B7546E">
      <w:pPr>
        <w:spacing w:line="360" w:lineRule="auto"/>
        <w:ind w:firstLine="709"/>
        <w:jc w:val="both"/>
        <w:rPr>
          <w:sz w:val="28"/>
          <w:szCs w:val="28"/>
        </w:rPr>
      </w:pPr>
      <w:r w:rsidRPr="001A7F71">
        <w:rPr>
          <w:sz w:val="28"/>
          <w:szCs w:val="28"/>
        </w:rPr>
        <w:t xml:space="preserve">Таким образом, задача состоит в снижении концентраций по фосфору до значений, при которых исключается интенсивное развитие водорослей. В настоящее время наибольшее распространение получили два способа </w:t>
      </w:r>
      <w:proofErr w:type="spellStart"/>
      <w:r w:rsidRPr="001A7F71">
        <w:rPr>
          <w:sz w:val="28"/>
          <w:szCs w:val="28"/>
        </w:rPr>
        <w:t>дефосфатации</w:t>
      </w:r>
      <w:proofErr w:type="spellEnd"/>
      <w:r w:rsidRPr="001A7F71">
        <w:rPr>
          <w:sz w:val="28"/>
          <w:szCs w:val="28"/>
        </w:rPr>
        <w:t xml:space="preserve"> сточных вод: физико-химический </w:t>
      </w:r>
      <w:r>
        <w:rPr>
          <w:sz w:val="28"/>
          <w:szCs w:val="28"/>
        </w:rPr>
        <w:t>–</w:t>
      </w:r>
      <w:r w:rsidRPr="001A7F71">
        <w:rPr>
          <w:sz w:val="28"/>
          <w:szCs w:val="28"/>
        </w:rPr>
        <w:t xml:space="preserve"> с помощью коагулянтов и биологический </w:t>
      </w:r>
      <w:r>
        <w:rPr>
          <w:sz w:val="28"/>
          <w:szCs w:val="28"/>
        </w:rPr>
        <w:t>–</w:t>
      </w:r>
      <w:r w:rsidRPr="001A7F71">
        <w:rPr>
          <w:sz w:val="28"/>
          <w:szCs w:val="28"/>
        </w:rPr>
        <w:t xml:space="preserve"> с помощью микроорганизмов активного ила.</w:t>
      </w:r>
    </w:p>
    <w:p w:rsidR="00066328" w:rsidRPr="001A7F71" w:rsidRDefault="00066328" w:rsidP="00B7546E">
      <w:pPr>
        <w:spacing w:line="360" w:lineRule="auto"/>
        <w:ind w:firstLine="709"/>
        <w:jc w:val="both"/>
        <w:rPr>
          <w:sz w:val="28"/>
          <w:szCs w:val="28"/>
        </w:rPr>
      </w:pPr>
    </w:p>
    <w:p w:rsidR="00066328" w:rsidRDefault="00066328" w:rsidP="00066328">
      <w:pPr>
        <w:pStyle w:val="2"/>
        <w:spacing w:before="0" w:line="360" w:lineRule="auto"/>
        <w:jc w:val="center"/>
        <w:rPr>
          <w:rFonts w:ascii="Times New Roman" w:hAnsi="Times New Roman" w:cs="Times New Roman"/>
          <w:color w:val="auto"/>
          <w:sz w:val="28"/>
          <w:szCs w:val="28"/>
        </w:rPr>
      </w:pPr>
      <w:bookmarkStart w:id="20" w:name="_bookmark9"/>
      <w:bookmarkStart w:id="21" w:name="_Toc28091454"/>
      <w:bookmarkEnd w:id="20"/>
      <w:r>
        <w:rPr>
          <w:rFonts w:ascii="Times New Roman" w:hAnsi="Times New Roman" w:cs="Times New Roman"/>
          <w:color w:val="auto"/>
          <w:sz w:val="28"/>
          <w:szCs w:val="28"/>
        </w:rPr>
        <w:t>1.</w:t>
      </w:r>
      <w:r w:rsidR="004E238B">
        <w:rPr>
          <w:rFonts w:ascii="Times New Roman" w:hAnsi="Times New Roman" w:cs="Times New Roman"/>
          <w:color w:val="auto"/>
          <w:sz w:val="28"/>
          <w:szCs w:val="28"/>
        </w:rPr>
        <w:t>8</w:t>
      </w:r>
      <w:r w:rsidRPr="009961C5">
        <w:rPr>
          <w:rFonts w:ascii="Times New Roman" w:hAnsi="Times New Roman" w:cs="Times New Roman"/>
          <w:color w:val="auto"/>
          <w:sz w:val="28"/>
          <w:szCs w:val="28"/>
        </w:rPr>
        <w:t xml:space="preserve">. </w:t>
      </w:r>
      <w:r>
        <w:rPr>
          <w:rFonts w:ascii="Times New Roman" w:hAnsi="Times New Roman" w:cs="Times New Roman"/>
          <w:color w:val="auto"/>
          <w:sz w:val="28"/>
          <w:szCs w:val="28"/>
        </w:rPr>
        <w:t>О</w:t>
      </w:r>
      <w:r w:rsidRPr="00066328">
        <w:rPr>
          <w:rFonts w:ascii="Times New Roman" w:hAnsi="Times New Roman" w:cs="Times New Roman"/>
          <w:color w:val="auto"/>
          <w:sz w:val="28"/>
          <w:szCs w:val="28"/>
        </w:rPr>
        <w:t>писание территорий муниципального образования, не охваченных централизованной системой водоотведения</w:t>
      </w:r>
      <w:bookmarkEnd w:id="21"/>
    </w:p>
    <w:p w:rsidR="00066328" w:rsidRPr="00066328" w:rsidRDefault="00066328" w:rsidP="00066328"/>
    <w:p w:rsidR="00066328" w:rsidRPr="0095643E" w:rsidRDefault="00066328" w:rsidP="00066328">
      <w:pPr>
        <w:pStyle w:val="a3"/>
        <w:spacing w:line="360" w:lineRule="auto"/>
        <w:ind w:firstLine="709"/>
        <w:jc w:val="both"/>
        <w:rPr>
          <w:sz w:val="28"/>
          <w:szCs w:val="28"/>
        </w:rPr>
      </w:pPr>
      <w:r w:rsidRPr="0095643E">
        <w:rPr>
          <w:sz w:val="28"/>
          <w:szCs w:val="28"/>
        </w:rPr>
        <w:t xml:space="preserve">В состав территории городского округа входят: город Каменск-Уральский, а также в соответствии с генеральным планом городского округа территории, предназначенные для развития его социальной, транспортной и иной инфраструктуры, включая территории сельских населенных пунктов: деревня </w:t>
      </w:r>
      <w:proofErr w:type="spellStart"/>
      <w:r w:rsidRPr="0095643E">
        <w:rPr>
          <w:sz w:val="28"/>
          <w:szCs w:val="28"/>
        </w:rPr>
        <w:t>Кодинка</w:t>
      </w:r>
      <w:proofErr w:type="spellEnd"/>
      <w:r w:rsidRPr="0095643E">
        <w:rPr>
          <w:sz w:val="28"/>
          <w:szCs w:val="28"/>
        </w:rPr>
        <w:t xml:space="preserve">, деревня Малая </w:t>
      </w:r>
      <w:proofErr w:type="spellStart"/>
      <w:r w:rsidRPr="0095643E">
        <w:rPr>
          <w:sz w:val="28"/>
          <w:szCs w:val="28"/>
        </w:rPr>
        <w:t>Кодинка</w:t>
      </w:r>
      <w:proofErr w:type="spellEnd"/>
      <w:r w:rsidRPr="0095643E">
        <w:rPr>
          <w:sz w:val="28"/>
          <w:szCs w:val="28"/>
        </w:rPr>
        <w:t xml:space="preserve">, деревня </w:t>
      </w:r>
      <w:proofErr w:type="spellStart"/>
      <w:r w:rsidRPr="0095643E">
        <w:rPr>
          <w:sz w:val="28"/>
          <w:szCs w:val="28"/>
        </w:rPr>
        <w:t>Монастырка</w:t>
      </w:r>
      <w:proofErr w:type="spellEnd"/>
      <w:r w:rsidRPr="0095643E">
        <w:rPr>
          <w:sz w:val="28"/>
          <w:szCs w:val="28"/>
        </w:rPr>
        <w:t xml:space="preserve">, деревня Новый Завод, деревня Токарева, поселок </w:t>
      </w:r>
      <w:proofErr w:type="spellStart"/>
      <w:r w:rsidRPr="0095643E">
        <w:rPr>
          <w:sz w:val="28"/>
          <w:szCs w:val="28"/>
        </w:rPr>
        <w:t>Мартюш</w:t>
      </w:r>
      <w:proofErr w:type="spellEnd"/>
      <w:r w:rsidRPr="0095643E">
        <w:rPr>
          <w:sz w:val="28"/>
          <w:szCs w:val="28"/>
        </w:rPr>
        <w:t xml:space="preserve">, поселок </w:t>
      </w:r>
      <w:proofErr w:type="spellStart"/>
      <w:r w:rsidRPr="0095643E">
        <w:rPr>
          <w:sz w:val="28"/>
          <w:szCs w:val="28"/>
        </w:rPr>
        <w:t>Поселок</w:t>
      </w:r>
      <w:proofErr w:type="spellEnd"/>
      <w:r w:rsidRPr="0095643E">
        <w:rPr>
          <w:sz w:val="28"/>
          <w:szCs w:val="28"/>
        </w:rPr>
        <w:t xml:space="preserve"> </w:t>
      </w:r>
      <w:proofErr w:type="spellStart"/>
      <w:r w:rsidRPr="0095643E">
        <w:rPr>
          <w:sz w:val="28"/>
          <w:szCs w:val="28"/>
        </w:rPr>
        <w:t>Госдороги</w:t>
      </w:r>
      <w:proofErr w:type="spellEnd"/>
      <w:r w:rsidRPr="0095643E">
        <w:rPr>
          <w:sz w:val="28"/>
          <w:szCs w:val="28"/>
        </w:rPr>
        <w:t>.</w:t>
      </w:r>
    </w:p>
    <w:p w:rsidR="00066328" w:rsidRPr="0095643E" w:rsidRDefault="00066328" w:rsidP="00066328">
      <w:pPr>
        <w:spacing w:line="360" w:lineRule="auto"/>
        <w:ind w:firstLine="709"/>
        <w:jc w:val="both"/>
        <w:rPr>
          <w:sz w:val="28"/>
          <w:szCs w:val="28"/>
        </w:rPr>
      </w:pPr>
      <w:r w:rsidRPr="0095643E">
        <w:rPr>
          <w:sz w:val="28"/>
          <w:szCs w:val="28"/>
        </w:rPr>
        <w:t xml:space="preserve">Система централизованного водоотведения имеется только в городе </w:t>
      </w:r>
      <w:r w:rsidRPr="0095643E">
        <w:rPr>
          <w:sz w:val="28"/>
          <w:szCs w:val="28"/>
        </w:rPr>
        <w:lastRenderedPageBreak/>
        <w:t xml:space="preserve">Каменск-Уральском. Прилегающие деревни и поселки не подключены к общей системе водоотведения. В данных населенных пунктах муниципального образования люди живут в частных домах. Они пользуются выгребными ямами и придомовыми уборными.  Данный факт не может не отразиться на общем состоянии экологической ситуации в районе. </w:t>
      </w:r>
    </w:p>
    <w:p w:rsidR="00066328" w:rsidRPr="0095643E" w:rsidRDefault="00066328" w:rsidP="00066328">
      <w:pPr>
        <w:spacing w:line="360" w:lineRule="auto"/>
        <w:ind w:firstLine="709"/>
        <w:jc w:val="both"/>
        <w:rPr>
          <w:sz w:val="28"/>
          <w:szCs w:val="28"/>
        </w:rPr>
      </w:pPr>
      <w:r w:rsidRPr="0095643E">
        <w:rPr>
          <w:sz w:val="28"/>
          <w:szCs w:val="28"/>
        </w:rPr>
        <w:t>В условиях сложившейся неблагоприятной экологической обстановки в населенных местах, вследствие сбросов неочищенных хозяйственно-бытовых сточных вод, состояние почв характеризуется высокой степенью загрязненности.</w:t>
      </w:r>
    </w:p>
    <w:p w:rsidR="00066328" w:rsidRPr="0095643E" w:rsidRDefault="00066328" w:rsidP="00066328">
      <w:pPr>
        <w:spacing w:line="360" w:lineRule="auto"/>
        <w:ind w:firstLine="709"/>
        <w:jc w:val="both"/>
        <w:rPr>
          <w:sz w:val="28"/>
          <w:szCs w:val="28"/>
        </w:rPr>
      </w:pPr>
      <w:r w:rsidRPr="0095643E">
        <w:rPr>
          <w:sz w:val="28"/>
          <w:szCs w:val="28"/>
        </w:rPr>
        <w:t xml:space="preserve">Согласно данным лабораторных исследований, проводимых ежегодно территориальными органами Госсанэпиднадзора, в последние годы возрастает доля проб почвы по санитарно-химическим показателям, не отвечающим гигиеническим нормативам в селитебной зоне. Так, ежегодно загрязненность проб почвы увеличивается на 2-4%. </w:t>
      </w:r>
    </w:p>
    <w:p w:rsidR="00066328" w:rsidRPr="0095643E" w:rsidRDefault="00066328" w:rsidP="00066328">
      <w:pPr>
        <w:spacing w:line="360" w:lineRule="auto"/>
        <w:ind w:firstLine="709"/>
        <w:jc w:val="both"/>
        <w:rPr>
          <w:sz w:val="28"/>
          <w:szCs w:val="28"/>
        </w:rPr>
      </w:pPr>
      <w:r w:rsidRPr="0095643E">
        <w:rPr>
          <w:sz w:val="28"/>
          <w:szCs w:val="28"/>
        </w:rPr>
        <w:t>Содержащаяся в сточных водах органические вещества, скапливаясь в почве, быстро загнивают и ухудшают санитарное состояние водоемов и атмосферы, способствуя распространению различных заболеваний. Потенциально все объекты образования сточных вод загрязняют почву и подземные воды. Вопросы очистки, обезвреживания и утилизации сточных вод являются неотъемлемой частью проблемы охраны природы, оздоровления окружающей человека среды и обеспечения санитарного благоустройства всех населенных мест.</w:t>
      </w:r>
    </w:p>
    <w:p w:rsidR="00066328" w:rsidRPr="0095643E" w:rsidRDefault="00066328" w:rsidP="00066328">
      <w:pPr>
        <w:spacing w:line="360" w:lineRule="auto"/>
        <w:ind w:firstLine="709"/>
        <w:jc w:val="both"/>
        <w:rPr>
          <w:sz w:val="28"/>
          <w:szCs w:val="28"/>
        </w:rPr>
      </w:pPr>
      <w:r w:rsidRPr="0095643E">
        <w:rPr>
          <w:sz w:val="28"/>
          <w:szCs w:val="28"/>
        </w:rPr>
        <w:t>Описание территорий неохваченных централизованной системой водоотведения:</w:t>
      </w:r>
    </w:p>
    <w:p w:rsidR="00066328" w:rsidRPr="0095643E" w:rsidRDefault="00066328" w:rsidP="00066328">
      <w:pPr>
        <w:spacing w:line="360" w:lineRule="auto"/>
        <w:ind w:firstLine="709"/>
        <w:jc w:val="both"/>
        <w:rPr>
          <w:sz w:val="28"/>
          <w:szCs w:val="28"/>
        </w:rPr>
      </w:pPr>
      <w:r w:rsidRPr="0095643E">
        <w:rPr>
          <w:i/>
          <w:sz w:val="28"/>
          <w:szCs w:val="28"/>
        </w:rPr>
        <w:t xml:space="preserve">Деревня </w:t>
      </w:r>
      <w:proofErr w:type="spellStart"/>
      <w:r w:rsidRPr="0095643E">
        <w:rPr>
          <w:i/>
          <w:sz w:val="28"/>
          <w:szCs w:val="28"/>
        </w:rPr>
        <w:t>Кодинка</w:t>
      </w:r>
      <w:proofErr w:type="spellEnd"/>
      <w:r w:rsidRPr="0095643E">
        <w:rPr>
          <w:sz w:val="28"/>
          <w:szCs w:val="28"/>
        </w:rPr>
        <w:t xml:space="preserve"> – деревня в </w:t>
      </w:r>
      <w:r w:rsidRPr="0095643E">
        <w:rPr>
          <w:bCs/>
          <w:sz w:val="28"/>
          <w:szCs w:val="28"/>
        </w:rPr>
        <w:t>муниципальном образовании</w:t>
      </w:r>
      <w:r w:rsidRPr="0095643E">
        <w:rPr>
          <w:sz w:val="28"/>
          <w:szCs w:val="28"/>
        </w:rPr>
        <w:t xml:space="preserve"> г. Каменск-Уральский, в 12 км. на запад от центра города Каменск-Уральский. Расположена на левом берегу реки </w:t>
      </w:r>
      <w:hyperlink r:id="rId17" w:tooltip="Исеть" w:history="1">
        <w:r w:rsidRPr="0095643E">
          <w:rPr>
            <w:sz w:val="28"/>
            <w:szCs w:val="28"/>
          </w:rPr>
          <w:t>Исеть</w:t>
        </w:r>
      </w:hyperlink>
      <w:r w:rsidRPr="0095643E">
        <w:rPr>
          <w:sz w:val="28"/>
          <w:szCs w:val="28"/>
        </w:rPr>
        <w:t>. На западе, практически вплотную, примыкает деревня </w:t>
      </w:r>
      <w:hyperlink r:id="rId18" w:tooltip="Малая Кодинка (страница отсутствует)" w:history="1">
        <w:r w:rsidRPr="0095643E">
          <w:rPr>
            <w:sz w:val="28"/>
            <w:szCs w:val="28"/>
          </w:rPr>
          <w:t xml:space="preserve">Малая </w:t>
        </w:r>
        <w:proofErr w:type="spellStart"/>
        <w:r w:rsidRPr="0095643E">
          <w:rPr>
            <w:sz w:val="28"/>
            <w:szCs w:val="28"/>
          </w:rPr>
          <w:t>Кодинка</w:t>
        </w:r>
        <w:proofErr w:type="spellEnd"/>
      </w:hyperlink>
      <w:r w:rsidRPr="0095643E">
        <w:rPr>
          <w:sz w:val="28"/>
          <w:szCs w:val="28"/>
        </w:rPr>
        <w:t xml:space="preserve">. Деревня </w:t>
      </w:r>
      <w:proofErr w:type="spellStart"/>
      <w:r w:rsidRPr="0095643E">
        <w:rPr>
          <w:sz w:val="28"/>
          <w:szCs w:val="28"/>
        </w:rPr>
        <w:t>Кодинка</w:t>
      </w:r>
      <w:proofErr w:type="spellEnd"/>
      <w:r w:rsidRPr="0095643E">
        <w:rPr>
          <w:sz w:val="28"/>
          <w:szCs w:val="28"/>
        </w:rPr>
        <w:t xml:space="preserve"> состоит из 17 улиц и более 297 домов.  </w:t>
      </w:r>
    </w:p>
    <w:p w:rsidR="00066328" w:rsidRPr="0095643E" w:rsidRDefault="00066328" w:rsidP="00066328">
      <w:pPr>
        <w:spacing w:line="360" w:lineRule="auto"/>
        <w:ind w:firstLine="709"/>
        <w:jc w:val="both"/>
        <w:rPr>
          <w:sz w:val="28"/>
          <w:szCs w:val="28"/>
        </w:rPr>
      </w:pPr>
      <w:r w:rsidRPr="0095643E">
        <w:rPr>
          <w:i/>
          <w:sz w:val="28"/>
          <w:szCs w:val="28"/>
        </w:rPr>
        <w:t xml:space="preserve">Деревня Малая </w:t>
      </w:r>
      <w:proofErr w:type="spellStart"/>
      <w:r w:rsidRPr="0095643E">
        <w:rPr>
          <w:i/>
          <w:sz w:val="28"/>
          <w:szCs w:val="28"/>
        </w:rPr>
        <w:t>Кодинка</w:t>
      </w:r>
      <w:proofErr w:type="spellEnd"/>
      <w:r w:rsidRPr="0095643E">
        <w:rPr>
          <w:b/>
          <w:sz w:val="28"/>
          <w:szCs w:val="28"/>
        </w:rPr>
        <w:t xml:space="preserve"> – </w:t>
      </w:r>
      <w:r w:rsidRPr="0095643E">
        <w:rPr>
          <w:sz w:val="28"/>
          <w:szCs w:val="28"/>
        </w:rPr>
        <w:t xml:space="preserve">находится рядом с деревней </w:t>
      </w:r>
      <w:proofErr w:type="spellStart"/>
      <w:r w:rsidRPr="0095643E">
        <w:rPr>
          <w:sz w:val="28"/>
          <w:szCs w:val="28"/>
        </w:rPr>
        <w:t>Кодинка</w:t>
      </w:r>
      <w:proofErr w:type="spellEnd"/>
      <w:r w:rsidRPr="0095643E">
        <w:rPr>
          <w:sz w:val="28"/>
          <w:szCs w:val="28"/>
        </w:rPr>
        <w:t xml:space="preserve">. </w:t>
      </w:r>
      <w:r w:rsidRPr="0095643E">
        <w:rPr>
          <w:sz w:val="28"/>
          <w:szCs w:val="28"/>
        </w:rPr>
        <w:lastRenderedPageBreak/>
        <w:t xml:space="preserve">Деревня Малая </w:t>
      </w:r>
      <w:proofErr w:type="spellStart"/>
      <w:r w:rsidRPr="0095643E">
        <w:rPr>
          <w:sz w:val="28"/>
          <w:szCs w:val="28"/>
        </w:rPr>
        <w:t>Кодинка</w:t>
      </w:r>
      <w:proofErr w:type="spellEnd"/>
      <w:r w:rsidRPr="0095643E">
        <w:rPr>
          <w:sz w:val="28"/>
          <w:szCs w:val="28"/>
        </w:rPr>
        <w:t xml:space="preserve"> состоит из 1 улицы и более 26 домов.</w:t>
      </w:r>
    </w:p>
    <w:p w:rsidR="00066328" w:rsidRPr="0095643E" w:rsidRDefault="00DB6352" w:rsidP="00066328">
      <w:pPr>
        <w:spacing w:line="360" w:lineRule="auto"/>
        <w:ind w:firstLine="709"/>
        <w:jc w:val="both"/>
        <w:rPr>
          <w:sz w:val="28"/>
          <w:szCs w:val="28"/>
        </w:rPr>
      </w:pPr>
      <w:hyperlink r:id="rId19" w:history="1">
        <w:r w:rsidR="00066328" w:rsidRPr="0095643E">
          <w:rPr>
            <w:i/>
            <w:sz w:val="28"/>
            <w:szCs w:val="28"/>
          </w:rPr>
          <w:t xml:space="preserve">Деревня </w:t>
        </w:r>
        <w:proofErr w:type="spellStart"/>
        <w:r w:rsidR="00066328" w:rsidRPr="0095643E">
          <w:rPr>
            <w:i/>
            <w:sz w:val="28"/>
            <w:szCs w:val="28"/>
          </w:rPr>
          <w:t>Монастырка</w:t>
        </w:r>
        <w:proofErr w:type="spellEnd"/>
      </w:hyperlink>
      <w:r w:rsidR="00066328" w:rsidRPr="0095643E">
        <w:rPr>
          <w:b/>
          <w:sz w:val="28"/>
          <w:szCs w:val="28"/>
        </w:rPr>
        <w:t xml:space="preserve"> </w:t>
      </w:r>
      <w:r w:rsidR="00066328" w:rsidRPr="0095643E">
        <w:rPr>
          <w:sz w:val="28"/>
          <w:szCs w:val="28"/>
        </w:rPr>
        <w:t xml:space="preserve">– находится на востоке от центра города Каменск-Уральский в 10 км, рядом с </w:t>
      </w:r>
      <w:proofErr w:type="spellStart"/>
      <w:r w:rsidR="00066328" w:rsidRPr="0095643E">
        <w:rPr>
          <w:sz w:val="28"/>
          <w:szCs w:val="28"/>
        </w:rPr>
        <w:t>Волковским</w:t>
      </w:r>
      <w:proofErr w:type="spellEnd"/>
      <w:r w:rsidR="00066328" w:rsidRPr="0095643E">
        <w:rPr>
          <w:sz w:val="28"/>
          <w:szCs w:val="28"/>
        </w:rPr>
        <w:t xml:space="preserve"> водохранилищем. Деревня </w:t>
      </w:r>
      <w:proofErr w:type="spellStart"/>
      <w:r w:rsidR="00066328" w:rsidRPr="0095643E">
        <w:rPr>
          <w:sz w:val="28"/>
          <w:szCs w:val="28"/>
        </w:rPr>
        <w:t>Монастырка</w:t>
      </w:r>
      <w:proofErr w:type="spellEnd"/>
      <w:r w:rsidR="00066328" w:rsidRPr="0095643E">
        <w:rPr>
          <w:sz w:val="28"/>
          <w:szCs w:val="28"/>
        </w:rPr>
        <w:t xml:space="preserve"> состоит из 17 улиц и более 562 домов.</w:t>
      </w:r>
    </w:p>
    <w:p w:rsidR="00066328" w:rsidRPr="0095643E" w:rsidRDefault="00DB6352" w:rsidP="00066328">
      <w:pPr>
        <w:spacing w:line="360" w:lineRule="auto"/>
        <w:ind w:firstLine="709"/>
        <w:jc w:val="both"/>
        <w:rPr>
          <w:sz w:val="28"/>
          <w:szCs w:val="28"/>
        </w:rPr>
      </w:pPr>
      <w:hyperlink r:id="rId20" w:history="1">
        <w:r w:rsidR="00066328" w:rsidRPr="0095643E">
          <w:rPr>
            <w:i/>
            <w:sz w:val="28"/>
            <w:szCs w:val="28"/>
          </w:rPr>
          <w:t>Деревня Новый Завод</w:t>
        </w:r>
      </w:hyperlink>
      <w:r w:rsidR="00066328" w:rsidRPr="0095643E">
        <w:rPr>
          <w:b/>
          <w:sz w:val="28"/>
          <w:szCs w:val="28"/>
        </w:rPr>
        <w:t xml:space="preserve"> –  </w:t>
      </w:r>
      <w:r w:rsidR="00066328" w:rsidRPr="0095643E">
        <w:rPr>
          <w:sz w:val="28"/>
          <w:szCs w:val="28"/>
        </w:rPr>
        <w:t xml:space="preserve">находится северо-западнее от центра города Каменск-Уральский в 12 км, рядом с рекой Каменка и рекой </w:t>
      </w:r>
      <w:proofErr w:type="spellStart"/>
      <w:r w:rsidR="00066328" w:rsidRPr="0095643E">
        <w:rPr>
          <w:sz w:val="28"/>
          <w:szCs w:val="28"/>
        </w:rPr>
        <w:t>Позаришка</w:t>
      </w:r>
      <w:proofErr w:type="spellEnd"/>
      <w:r w:rsidR="00066328" w:rsidRPr="0095643E">
        <w:rPr>
          <w:sz w:val="28"/>
          <w:szCs w:val="28"/>
        </w:rPr>
        <w:t>. Деревня Новый Завод состоит из 11 улиц и более 332 домов.</w:t>
      </w:r>
    </w:p>
    <w:p w:rsidR="00066328" w:rsidRPr="0095643E" w:rsidRDefault="00066328" w:rsidP="00066328">
      <w:pPr>
        <w:spacing w:line="360" w:lineRule="auto"/>
        <w:ind w:firstLine="709"/>
        <w:jc w:val="both"/>
        <w:rPr>
          <w:sz w:val="28"/>
          <w:szCs w:val="28"/>
        </w:rPr>
      </w:pPr>
      <w:r w:rsidRPr="0095643E">
        <w:rPr>
          <w:i/>
          <w:sz w:val="28"/>
          <w:szCs w:val="28"/>
        </w:rPr>
        <w:t>Деревня Токарева</w:t>
      </w:r>
      <w:r w:rsidRPr="0095643E">
        <w:rPr>
          <w:sz w:val="28"/>
          <w:szCs w:val="28"/>
        </w:rPr>
        <w:t xml:space="preserve">  –  состоит из 1 улицы, более 21 домов.</w:t>
      </w:r>
    </w:p>
    <w:p w:rsidR="00066328" w:rsidRDefault="00066328" w:rsidP="00066328">
      <w:pPr>
        <w:spacing w:line="360" w:lineRule="auto"/>
        <w:ind w:firstLine="709"/>
        <w:jc w:val="both"/>
        <w:rPr>
          <w:sz w:val="28"/>
          <w:szCs w:val="28"/>
        </w:rPr>
      </w:pPr>
      <w:r w:rsidRPr="0095643E">
        <w:rPr>
          <w:i/>
          <w:sz w:val="28"/>
          <w:szCs w:val="28"/>
        </w:rPr>
        <w:t xml:space="preserve">Поселок </w:t>
      </w:r>
      <w:proofErr w:type="spellStart"/>
      <w:r w:rsidRPr="0095643E">
        <w:rPr>
          <w:i/>
          <w:sz w:val="28"/>
          <w:szCs w:val="28"/>
        </w:rPr>
        <w:t>Мартюш</w:t>
      </w:r>
      <w:proofErr w:type="spellEnd"/>
      <w:r w:rsidRPr="0095643E">
        <w:rPr>
          <w:i/>
          <w:sz w:val="28"/>
          <w:szCs w:val="28"/>
        </w:rPr>
        <w:t xml:space="preserve"> -  </w:t>
      </w:r>
      <w:r>
        <w:rPr>
          <w:sz w:val="28"/>
          <w:szCs w:val="28"/>
        </w:rPr>
        <w:t>находится</w:t>
      </w:r>
      <w:r w:rsidRPr="0095643E">
        <w:rPr>
          <w:sz w:val="28"/>
          <w:szCs w:val="28"/>
        </w:rPr>
        <w:t xml:space="preserve"> в южной части </w:t>
      </w:r>
      <w:hyperlink r:id="rId21" w:tooltip="Свердловская область" w:history="1">
        <w:r w:rsidRPr="0095643E">
          <w:rPr>
            <w:rFonts w:eastAsiaTheme="majorEastAsia"/>
            <w:sz w:val="28"/>
            <w:szCs w:val="28"/>
          </w:rPr>
          <w:t>Свердловской области</w:t>
        </w:r>
      </w:hyperlink>
      <w:r w:rsidRPr="0095643E">
        <w:rPr>
          <w:sz w:val="28"/>
          <w:szCs w:val="28"/>
        </w:rPr>
        <w:t>, крупнейший спутник города </w:t>
      </w:r>
      <w:hyperlink r:id="rId22" w:tooltip="Каменск-Уральский" w:history="1">
        <w:r w:rsidRPr="0095643E">
          <w:rPr>
            <w:rFonts w:eastAsiaTheme="majorEastAsia"/>
            <w:sz w:val="28"/>
            <w:szCs w:val="28"/>
          </w:rPr>
          <w:t>Каменск-Уральский</w:t>
        </w:r>
      </w:hyperlink>
      <w:r w:rsidRPr="0095643E">
        <w:rPr>
          <w:sz w:val="28"/>
          <w:szCs w:val="28"/>
        </w:rPr>
        <w:t xml:space="preserve">. </w:t>
      </w:r>
      <w:r>
        <w:rPr>
          <w:sz w:val="28"/>
          <w:szCs w:val="28"/>
        </w:rPr>
        <w:t>И</w:t>
      </w:r>
      <w:r w:rsidRPr="0095643E">
        <w:rPr>
          <w:sz w:val="28"/>
          <w:szCs w:val="28"/>
        </w:rPr>
        <w:t>меет незначительную протяжённость (около 2 км), компактную структуру. Площадь посёлка (в границах существующей застройки) составляет 233 га. Размер территории поселка − 390 га.</w:t>
      </w:r>
    </w:p>
    <w:p w:rsidR="00066328" w:rsidRPr="0095643E" w:rsidRDefault="00066328" w:rsidP="00066328">
      <w:pPr>
        <w:spacing w:line="360" w:lineRule="auto"/>
        <w:ind w:firstLine="709"/>
        <w:jc w:val="both"/>
        <w:rPr>
          <w:sz w:val="28"/>
          <w:szCs w:val="28"/>
        </w:rPr>
      </w:pPr>
      <w:r w:rsidRPr="0095643E">
        <w:t xml:space="preserve"> </w:t>
      </w:r>
      <w:hyperlink r:id="rId23" w:history="1">
        <w:r w:rsidRPr="0095643E">
          <w:rPr>
            <w:i/>
            <w:sz w:val="28"/>
            <w:szCs w:val="28"/>
          </w:rPr>
          <w:t xml:space="preserve">Поселок </w:t>
        </w:r>
        <w:proofErr w:type="spellStart"/>
        <w:r w:rsidRPr="0095643E">
          <w:rPr>
            <w:i/>
            <w:sz w:val="28"/>
            <w:szCs w:val="28"/>
          </w:rPr>
          <w:t>Госдороги</w:t>
        </w:r>
        <w:proofErr w:type="spellEnd"/>
      </w:hyperlink>
      <w:r w:rsidRPr="0095643E">
        <w:rPr>
          <w:b/>
          <w:sz w:val="28"/>
          <w:szCs w:val="28"/>
        </w:rPr>
        <w:t xml:space="preserve"> – </w:t>
      </w:r>
      <w:r w:rsidRPr="0095643E">
        <w:rPr>
          <w:sz w:val="28"/>
          <w:szCs w:val="28"/>
        </w:rPr>
        <w:t xml:space="preserve">находится на запад от центра города Каменск-Уральский в 8 км,  рядом с выездом из города. Состоит из нескольких домов и является самым малозаселенным населенным пунктом МО. </w:t>
      </w:r>
    </w:p>
    <w:p w:rsidR="00B7546E" w:rsidRDefault="00B7546E" w:rsidP="00B7546E">
      <w:pPr>
        <w:pStyle w:val="2"/>
        <w:spacing w:before="0" w:line="360" w:lineRule="auto"/>
        <w:jc w:val="center"/>
        <w:rPr>
          <w:rFonts w:ascii="Times New Roman" w:hAnsi="Times New Roman" w:cs="Times New Roman"/>
          <w:color w:val="auto"/>
          <w:sz w:val="28"/>
        </w:rPr>
      </w:pPr>
    </w:p>
    <w:p w:rsidR="00B7546E" w:rsidRPr="00000B22" w:rsidRDefault="00066328" w:rsidP="00B7546E">
      <w:pPr>
        <w:pStyle w:val="2"/>
        <w:spacing w:before="0" w:line="360" w:lineRule="auto"/>
        <w:jc w:val="center"/>
        <w:rPr>
          <w:rFonts w:ascii="Times New Roman" w:hAnsi="Times New Roman" w:cs="Times New Roman"/>
          <w:color w:val="auto"/>
          <w:sz w:val="28"/>
        </w:rPr>
      </w:pPr>
      <w:bookmarkStart w:id="22" w:name="_Toc28091455"/>
      <w:r>
        <w:rPr>
          <w:rFonts w:ascii="Times New Roman" w:hAnsi="Times New Roman" w:cs="Times New Roman"/>
          <w:color w:val="auto"/>
          <w:sz w:val="28"/>
        </w:rPr>
        <w:t>1.</w:t>
      </w:r>
      <w:r w:rsidR="004E238B">
        <w:rPr>
          <w:rFonts w:ascii="Times New Roman" w:hAnsi="Times New Roman" w:cs="Times New Roman"/>
          <w:color w:val="auto"/>
          <w:sz w:val="28"/>
        </w:rPr>
        <w:t>9</w:t>
      </w:r>
      <w:r w:rsidR="00B7546E">
        <w:rPr>
          <w:rFonts w:ascii="Times New Roman" w:hAnsi="Times New Roman" w:cs="Times New Roman"/>
          <w:color w:val="auto"/>
          <w:sz w:val="28"/>
        </w:rPr>
        <w:t xml:space="preserve">. </w:t>
      </w:r>
      <w:r>
        <w:rPr>
          <w:rFonts w:ascii="Times New Roman" w:hAnsi="Times New Roman" w:cs="Times New Roman"/>
          <w:color w:val="auto"/>
          <w:sz w:val="28"/>
        </w:rPr>
        <w:t>О</w:t>
      </w:r>
      <w:r w:rsidRPr="00066328">
        <w:rPr>
          <w:rFonts w:ascii="Times New Roman" w:hAnsi="Times New Roman" w:cs="Times New Roman"/>
          <w:color w:val="auto"/>
          <w:sz w:val="28"/>
        </w:rPr>
        <w:t>писание существующих технических и технологических проблем системы водоотведения городского округа</w:t>
      </w:r>
      <w:bookmarkEnd w:id="22"/>
    </w:p>
    <w:p w:rsidR="00B7546E" w:rsidRPr="00953BE9" w:rsidRDefault="00B7546E" w:rsidP="00B7546E">
      <w:pPr>
        <w:pStyle w:val="a3"/>
        <w:spacing w:line="360" w:lineRule="auto"/>
        <w:ind w:firstLine="709"/>
        <w:jc w:val="center"/>
      </w:pPr>
    </w:p>
    <w:p w:rsidR="00B7546E" w:rsidRDefault="00B7546E" w:rsidP="00B7546E">
      <w:pPr>
        <w:shd w:val="clear" w:color="auto" w:fill="FFFFFF"/>
        <w:spacing w:line="360" w:lineRule="auto"/>
        <w:ind w:firstLine="709"/>
        <w:jc w:val="center"/>
        <w:rPr>
          <w:i/>
          <w:sz w:val="28"/>
          <w:szCs w:val="28"/>
        </w:rPr>
      </w:pPr>
      <w:r w:rsidRPr="00953BE9">
        <w:rPr>
          <w:i/>
          <w:sz w:val="28"/>
          <w:szCs w:val="28"/>
        </w:rPr>
        <w:t>Технологические проблем</w:t>
      </w:r>
      <w:r>
        <w:rPr>
          <w:i/>
          <w:sz w:val="28"/>
          <w:szCs w:val="28"/>
        </w:rPr>
        <w:t>ы</w:t>
      </w:r>
    </w:p>
    <w:p w:rsidR="00B7546E" w:rsidRPr="00953BE9" w:rsidRDefault="00B7546E" w:rsidP="00B7546E">
      <w:pPr>
        <w:shd w:val="clear" w:color="auto" w:fill="FFFFFF"/>
        <w:spacing w:line="360" w:lineRule="auto"/>
        <w:ind w:firstLine="709"/>
        <w:jc w:val="both"/>
        <w:rPr>
          <w:sz w:val="28"/>
          <w:szCs w:val="28"/>
        </w:rPr>
      </w:pPr>
      <w:r w:rsidRPr="00953BE9">
        <w:rPr>
          <w:sz w:val="28"/>
          <w:szCs w:val="28"/>
        </w:rPr>
        <w:t>Во время весеннего паводка возрастает нагрузка на очистные сооружения. Канализационные сети работают в усиленном режиме.</w:t>
      </w:r>
      <w:r>
        <w:rPr>
          <w:sz w:val="28"/>
          <w:szCs w:val="28"/>
        </w:rPr>
        <w:t xml:space="preserve"> </w:t>
      </w:r>
      <w:r w:rsidRPr="00953BE9">
        <w:rPr>
          <w:sz w:val="28"/>
          <w:szCs w:val="28"/>
        </w:rPr>
        <w:t>Сброс талых вод в коллекторы увеличивает расход реагентов и электроэнергии. Крупный мусор, земля, ветки, грязь – все это забивает сети и ведет к разрушению самотечных коллекторов, создавая аварийные ситуации.</w:t>
      </w:r>
    </w:p>
    <w:p w:rsidR="00B7546E" w:rsidRPr="00953BE9" w:rsidRDefault="00B7546E" w:rsidP="00B7546E">
      <w:pPr>
        <w:shd w:val="clear" w:color="auto" w:fill="FFFFFF"/>
        <w:spacing w:line="360" w:lineRule="auto"/>
        <w:ind w:firstLine="709"/>
        <w:jc w:val="center"/>
        <w:rPr>
          <w:i/>
          <w:sz w:val="28"/>
          <w:szCs w:val="28"/>
        </w:rPr>
      </w:pPr>
      <w:r>
        <w:rPr>
          <w:i/>
          <w:sz w:val="28"/>
          <w:szCs w:val="28"/>
        </w:rPr>
        <w:t>Технические проблемы</w:t>
      </w:r>
    </w:p>
    <w:p w:rsidR="00B7546E" w:rsidRPr="00953BE9" w:rsidRDefault="00B7546E" w:rsidP="00B7546E">
      <w:pPr>
        <w:shd w:val="clear" w:color="auto" w:fill="FFFFFF"/>
        <w:spacing w:line="360" w:lineRule="auto"/>
        <w:ind w:firstLine="709"/>
        <w:jc w:val="both"/>
        <w:rPr>
          <w:sz w:val="28"/>
          <w:szCs w:val="28"/>
        </w:rPr>
      </w:pPr>
      <w:r w:rsidRPr="00953BE9">
        <w:rPr>
          <w:sz w:val="28"/>
          <w:szCs w:val="28"/>
        </w:rPr>
        <w:t xml:space="preserve">На сегодняшний день схема очистных сооружений </w:t>
      </w:r>
      <w:r w:rsidRPr="00953BE9">
        <w:rPr>
          <w:bCs/>
          <w:sz w:val="28"/>
          <w:szCs w:val="28"/>
        </w:rPr>
        <w:t>муниципального образования</w:t>
      </w:r>
      <w:r w:rsidRPr="00953BE9">
        <w:rPr>
          <w:sz w:val="28"/>
          <w:szCs w:val="28"/>
        </w:rPr>
        <w:t xml:space="preserve"> город Каменск-Уральский не обеспечивает удаление органических, биогенных и минеральных загрязнений до требований норм </w:t>
      </w:r>
      <w:r w:rsidRPr="00953BE9">
        <w:rPr>
          <w:sz w:val="28"/>
          <w:szCs w:val="28"/>
        </w:rPr>
        <w:lastRenderedPageBreak/>
        <w:t>ПДК. В связи с тем, что в технологической схеме отсутствуют сооружения по очистке от фосфора, азота и глубокой доочистке от органических загрязнений, не могут быть достигнуты нормы ПДК по фосфору, азоту без реконструкции сооружений с одновременным изменением технологической схемы очистки.</w:t>
      </w:r>
    </w:p>
    <w:p w:rsidR="00B7546E" w:rsidRPr="00953BE9" w:rsidRDefault="00B7546E" w:rsidP="00B7546E">
      <w:pPr>
        <w:spacing w:line="360" w:lineRule="auto"/>
        <w:ind w:firstLine="709"/>
        <w:jc w:val="both"/>
        <w:rPr>
          <w:sz w:val="28"/>
          <w:szCs w:val="28"/>
        </w:rPr>
      </w:pPr>
      <w:r w:rsidRPr="00953BE9">
        <w:rPr>
          <w:sz w:val="28"/>
          <w:szCs w:val="28"/>
        </w:rPr>
        <w:t>Значительный вред биологическому илу и, соответственно, очистке воды причиняют разовые промышленные токсичные сбросы, которые все чаще присутствуют на очистных сооружениях канализации.</w:t>
      </w:r>
    </w:p>
    <w:p w:rsidR="00B7546E" w:rsidRPr="00953BE9" w:rsidRDefault="00B7546E" w:rsidP="00B7546E">
      <w:pPr>
        <w:spacing w:line="360" w:lineRule="auto"/>
        <w:ind w:firstLine="709"/>
        <w:jc w:val="both"/>
        <w:rPr>
          <w:sz w:val="28"/>
          <w:szCs w:val="28"/>
        </w:rPr>
      </w:pPr>
      <w:r w:rsidRPr="00953BE9">
        <w:rPr>
          <w:sz w:val="28"/>
          <w:szCs w:val="28"/>
        </w:rPr>
        <w:t>Качество воды в реках на протяжении ряда лет остается крайне неудовлетворительным. Наиболее загрязненный водный объект в черте города – река Исеть, так как она является приемником сточных вод всех  крупных предприятий города</w:t>
      </w:r>
      <w:r>
        <w:rPr>
          <w:sz w:val="28"/>
          <w:szCs w:val="28"/>
        </w:rPr>
        <w:t>.</w:t>
      </w:r>
      <w:r w:rsidRPr="00953BE9">
        <w:rPr>
          <w:sz w:val="28"/>
          <w:szCs w:val="28"/>
        </w:rPr>
        <w:t xml:space="preserve"> </w:t>
      </w:r>
    </w:p>
    <w:p w:rsidR="00B7546E" w:rsidRPr="00953BE9" w:rsidRDefault="00B7546E" w:rsidP="00B7546E">
      <w:pPr>
        <w:shd w:val="clear" w:color="auto" w:fill="FFFFFF"/>
        <w:spacing w:line="360" w:lineRule="auto"/>
        <w:ind w:firstLine="709"/>
        <w:jc w:val="both"/>
        <w:rPr>
          <w:sz w:val="28"/>
          <w:szCs w:val="28"/>
        </w:rPr>
      </w:pPr>
      <w:r w:rsidRPr="00953BE9">
        <w:rPr>
          <w:sz w:val="28"/>
          <w:szCs w:val="28"/>
        </w:rPr>
        <w:t>На 01.01.2019 износ сетей водоотведения составляет – 47,58%.</w:t>
      </w:r>
    </w:p>
    <w:p w:rsidR="00B7546E" w:rsidRPr="009961C5" w:rsidRDefault="00B7546E" w:rsidP="00B7546E">
      <w:pPr>
        <w:pStyle w:val="a3"/>
        <w:spacing w:line="360" w:lineRule="auto"/>
        <w:rPr>
          <w:sz w:val="28"/>
          <w:szCs w:val="28"/>
        </w:rPr>
      </w:pPr>
    </w:p>
    <w:p w:rsidR="00066328" w:rsidRPr="00066328" w:rsidRDefault="00066328" w:rsidP="00066328">
      <w:pPr>
        <w:pStyle w:val="2"/>
        <w:spacing w:before="0" w:line="360" w:lineRule="auto"/>
        <w:jc w:val="center"/>
        <w:rPr>
          <w:rFonts w:ascii="Times New Roman" w:hAnsi="Times New Roman" w:cs="Times New Roman"/>
          <w:color w:val="auto"/>
          <w:sz w:val="28"/>
        </w:rPr>
      </w:pPr>
      <w:bookmarkStart w:id="23" w:name="_bookmark10"/>
      <w:bookmarkStart w:id="24" w:name="_Toc28091456"/>
      <w:bookmarkEnd w:id="23"/>
      <w:r>
        <w:rPr>
          <w:rFonts w:ascii="Times New Roman" w:hAnsi="Times New Roman" w:cs="Times New Roman"/>
          <w:color w:val="auto"/>
          <w:sz w:val="28"/>
        </w:rPr>
        <w:t>1.</w:t>
      </w:r>
      <w:r w:rsidR="004E238B">
        <w:rPr>
          <w:rFonts w:ascii="Times New Roman" w:hAnsi="Times New Roman" w:cs="Times New Roman"/>
          <w:color w:val="auto"/>
          <w:sz w:val="28"/>
        </w:rPr>
        <w:t>10</w:t>
      </w:r>
      <w:r>
        <w:rPr>
          <w:rFonts w:ascii="Times New Roman" w:hAnsi="Times New Roman" w:cs="Times New Roman"/>
          <w:color w:val="auto"/>
          <w:sz w:val="28"/>
        </w:rPr>
        <w:t xml:space="preserve">. </w:t>
      </w:r>
      <w:r w:rsidRPr="00066328">
        <w:rPr>
          <w:rFonts w:ascii="Times New Roman" w:hAnsi="Times New Roman" w:cs="Times New Roman"/>
          <w:color w:val="auto"/>
          <w:sz w:val="28"/>
        </w:rPr>
        <w:t>Сведения об отнесении централизованной системы водоотведения (канализации) к централизованным системам водоотведения городс</w:t>
      </w:r>
      <w:r w:rsidR="00F71AF3">
        <w:rPr>
          <w:rFonts w:ascii="Times New Roman" w:hAnsi="Times New Roman" w:cs="Times New Roman"/>
          <w:color w:val="auto"/>
          <w:sz w:val="28"/>
        </w:rPr>
        <w:t>кого</w:t>
      </w:r>
      <w:r w:rsidRPr="00066328">
        <w:rPr>
          <w:rFonts w:ascii="Times New Roman" w:hAnsi="Times New Roman" w:cs="Times New Roman"/>
          <w:color w:val="auto"/>
          <w:sz w:val="28"/>
        </w:rPr>
        <w:t xml:space="preserve"> округ</w:t>
      </w:r>
      <w:r w:rsidR="00F71AF3">
        <w:rPr>
          <w:rFonts w:ascii="Times New Roman" w:hAnsi="Times New Roman" w:cs="Times New Roman"/>
          <w:color w:val="auto"/>
          <w:sz w:val="28"/>
        </w:rPr>
        <w:t>а</w:t>
      </w:r>
      <w:r w:rsidRPr="00066328">
        <w:rPr>
          <w:rFonts w:ascii="Times New Roman" w:hAnsi="Times New Roman" w:cs="Times New Roman"/>
          <w:color w:val="auto"/>
          <w:sz w:val="28"/>
        </w:rPr>
        <w:t>, включающие перечень и описание централизованных систем водоотведения (канализации), отнесенных к централизованным системам водоотведения городск</w:t>
      </w:r>
      <w:r w:rsidR="00F71AF3">
        <w:rPr>
          <w:rFonts w:ascii="Times New Roman" w:hAnsi="Times New Roman" w:cs="Times New Roman"/>
          <w:color w:val="auto"/>
          <w:sz w:val="28"/>
        </w:rPr>
        <w:t>ого</w:t>
      </w:r>
      <w:r w:rsidRPr="00066328">
        <w:rPr>
          <w:rFonts w:ascii="Times New Roman" w:hAnsi="Times New Roman" w:cs="Times New Roman"/>
          <w:color w:val="auto"/>
          <w:sz w:val="28"/>
        </w:rPr>
        <w:t xml:space="preserve"> округ</w:t>
      </w:r>
      <w:r w:rsidR="00F71AF3">
        <w:rPr>
          <w:rFonts w:ascii="Times New Roman" w:hAnsi="Times New Roman" w:cs="Times New Roman"/>
          <w:color w:val="auto"/>
          <w:sz w:val="28"/>
        </w:rPr>
        <w:t>а</w:t>
      </w:r>
      <w:r w:rsidRPr="00066328">
        <w:rPr>
          <w:rFonts w:ascii="Times New Roman" w:hAnsi="Times New Roman" w:cs="Times New Roman"/>
          <w:color w:val="auto"/>
          <w:sz w:val="28"/>
        </w:rPr>
        <w:t>,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bookmarkEnd w:id="24"/>
    </w:p>
    <w:p w:rsidR="00066328" w:rsidRPr="00C6668A" w:rsidRDefault="00066328" w:rsidP="00C6668A">
      <w:pPr>
        <w:spacing w:line="360" w:lineRule="auto"/>
        <w:ind w:firstLine="709"/>
        <w:jc w:val="both"/>
        <w:rPr>
          <w:sz w:val="28"/>
          <w:szCs w:val="28"/>
        </w:rPr>
      </w:pPr>
    </w:p>
    <w:p w:rsidR="00B7546E" w:rsidRPr="00C6668A" w:rsidRDefault="00C6668A" w:rsidP="00C6668A">
      <w:pPr>
        <w:spacing w:line="360" w:lineRule="auto"/>
        <w:ind w:firstLine="709"/>
        <w:jc w:val="both"/>
        <w:rPr>
          <w:sz w:val="28"/>
          <w:szCs w:val="28"/>
        </w:rPr>
      </w:pPr>
      <w:bookmarkStart w:id="25" w:name="XA00MFQ2O5"/>
      <w:bookmarkStart w:id="26" w:name="ZAP1ULA3AU"/>
      <w:bookmarkStart w:id="27" w:name="bssPhr158"/>
      <w:bookmarkEnd w:id="25"/>
      <w:bookmarkEnd w:id="26"/>
      <w:bookmarkEnd w:id="27"/>
      <w:r w:rsidRPr="0095643E">
        <w:rPr>
          <w:sz w:val="28"/>
          <w:szCs w:val="28"/>
        </w:rPr>
        <w:t xml:space="preserve">Система централизованного водоотведения имеется только в городе Каменск-Уральском. Прилегающие деревни и поселки не подключены к общей системе водоотведения. </w:t>
      </w:r>
      <w:r>
        <w:rPr>
          <w:sz w:val="28"/>
          <w:szCs w:val="28"/>
        </w:rPr>
        <w:t xml:space="preserve">Подробная информация о населённых пунктах, не обеспеченных централизованной системой водоотведения, приведена в п.1.7. Сведения об очистных сооружениях содержатся в п. 1.3 и </w:t>
      </w:r>
      <w:r>
        <w:rPr>
          <w:sz w:val="28"/>
          <w:szCs w:val="28"/>
        </w:rPr>
        <w:lastRenderedPageBreak/>
        <w:t>1.5.</w:t>
      </w:r>
      <w:r w:rsidR="00B7546E" w:rsidRPr="00C6668A">
        <w:rPr>
          <w:sz w:val="28"/>
          <w:szCs w:val="28"/>
        </w:rPr>
        <w:br w:type="page"/>
      </w:r>
    </w:p>
    <w:p w:rsidR="00B7546E" w:rsidRPr="00C6668A" w:rsidRDefault="00B7546E" w:rsidP="00C6668A">
      <w:pPr>
        <w:spacing w:line="360" w:lineRule="auto"/>
        <w:ind w:firstLine="709"/>
        <w:jc w:val="both"/>
        <w:rPr>
          <w:sz w:val="28"/>
          <w:szCs w:val="28"/>
        </w:rPr>
        <w:sectPr w:rsidR="00B7546E" w:rsidRPr="00C6668A" w:rsidSect="00513279">
          <w:footerReference w:type="default" r:id="rId24"/>
          <w:pgSz w:w="11910" w:h="16840"/>
          <w:pgMar w:top="1134" w:right="850" w:bottom="1134" w:left="1701" w:header="711" w:footer="777" w:gutter="0"/>
          <w:cols w:space="720"/>
        </w:sectPr>
      </w:pPr>
    </w:p>
    <w:p w:rsidR="00B7546E" w:rsidRPr="00830787" w:rsidRDefault="00B7546E" w:rsidP="00B7546E">
      <w:pPr>
        <w:pStyle w:val="1"/>
        <w:spacing w:before="0" w:line="360" w:lineRule="auto"/>
        <w:jc w:val="center"/>
        <w:rPr>
          <w:rFonts w:ascii="Times New Roman" w:hAnsi="Times New Roman" w:cs="Times New Roman"/>
          <w:color w:val="auto"/>
          <w:sz w:val="32"/>
        </w:rPr>
      </w:pPr>
      <w:bookmarkStart w:id="28" w:name="_bookmark11"/>
      <w:bookmarkStart w:id="29" w:name="_Toc28091457"/>
      <w:bookmarkEnd w:id="28"/>
      <w:r w:rsidRPr="00830787">
        <w:rPr>
          <w:rFonts w:ascii="Times New Roman" w:hAnsi="Times New Roman" w:cs="Times New Roman"/>
          <w:color w:val="auto"/>
          <w:sz w:val="32"/>
        </w:rPr>
        <w:lastRenderedPageBreak/>
        <w:t>Раздел 2. Балансы сточных вод в системе водоотведения</w:t>
      </w:r>
      <w:bookmarkEnd w:id="29"/>
    </w:p>
    <w:p w:rsidR="00B7546E" w:rsidRPr="00116C21" w:rsidRDefault="00B7546E" w:rsidP="00B7546E">
      <w:pPr>
        <w:pStyle w:val="a3"/>
        <w:spacing w:line="360" w:lineRule="auto"/>
        <w:jc w:val="center"/>
        <w:rPr>
          <w:b/>
          <w:i/>
          <w:sz w:val="28"/>
          <w:szCs w:val="28"/>
        </w:rPr>
      </w:pPr>
    </w:p>
    <w:p w:rsidR="00B7546E" w:rsidRPr="00116C21" w:rsidRDefault="00B7546E" w:rsidP="00B7546E">
      <w:pPr>
        <w:pStyle w:val="2"/>
        <w:spacing w:before="0" w:line="360" w:lineRule="auto"/>
        <w:jc w:val="center"/>
        <w:rPr>
          <w:rFonts w:ascii="Times New Roman" w:hAnsi="Times New Roman" w:cs="Times New Roman"/>
          <w:color w:val="auto"/>
          <w:sz w:val="28"/>
          <w:szCs w:val="28"/>
        </w:rPr>
      </w:pPr>
      <w:bookmarkStart w:id="30" w:name="_bookmark12"/>
      <w:bookmarkStart w:id="31" w:name="_Toc28091458"/>
      <w:bookmarkEnd w:id="30"/>
      <w:r w:rsidRPr="00116C21">
        <w:rPr>
          <w:rFonts w:ascii="Times New Roman" w:hAnsi="Times New Roman" w:cs="Times New Roman"/>
          <w:color w:val="auto"/>
          <w:sz w:val="28"/>
          <w:szCs w:val="28"/>
        </w:rPr>
        <w:t xml:space="preserve">2.1. </w:t>
      </w:r>
      <w:r w:rsidR="00C6668A">
        <w:rPr>
          <w:rFonts w:ascii="Times New Roman" w:hAnsi="Times New Roman" w:cs="Times New Roman"/>
          <w:color w:val="auto"/>
          <w:sz w:val="28"/>
          <w:szCs w:val="28"/>
        </w:rPr>
        <w:t>Б</w:t>
      </w:r>
      <w:r w:rsidR="00C6668A" w:rsidRPr="00C6668A">
        <w:rPr>
          <w:rFonts w:ascii="Times New Roman" w:hAnsi="Times New Roman" w:cs="Times New Roman"/>
          <w:color w:val="auto"/>
          <w:sz w:val="28"/>
          <w:szCs w:val="28"/>
        </w:rPr>
        <w:t>аланс поступления сточных вод в централизованную систему водоотведения и отведения стоков по технологическим зонам водоотведения</w:t>
      </w:r>
      <w:bookmarkEnd w:id="31"/>
    </w:p>
    <w:p w:rsidR="00B7546E" w:rsidRPr="00116C21" w:rsidRDefault="00B7546E" w:rsidP="00B7546E">
      <w:pPr>
        <w:spacing w:line="360" w:lineRule="auto"/>
        <w:rPr>
          <w:sz w:val="28"/>
          <w:szCs w:val="28"/>
        </w:rPr>
      </w:pPr>
    </w:p>
    <w:p w:rsidR="00B7546E" w:rsidRPr="00305B92" w:rsidRDefault="00B7546E" w:rsidP="00B7546E">
      <w:pPr>
        <w:pStyle w:val="a3"/>
        <w:spacing w:line="360" w:lineRule="auto"/>
        <w:ind w:firstLine="709"/>
        <w:jc w:val="both"/>
        <w:rPr>
          <w:sz w:val="28"/>
          <w:szCs w:val="28"/>
        </w:rPr>
      </w:pPr>
      <w:r w:rsidRPr="00305B92">
        <w:rPr>
          <w:sz w:val="28"/>
          <w:szCs w:val="28"/>
        </w:rPr>
        <w:t xml:space="preserve">Хозяйственно-бытовые стоки города системой самотечно-напорных коллекторов отводятся на городские очистные сооружения хозяйственно-бытовой канализации, расположенные в юго-восточной части города. </w:t>
      </w:r>
      <w:r w:rsidRPr="00CF4F92">
        <w:rPr>
          <w:sz w:val="28"/>
          <w:szCs w:val="28"/>
        </w:rPr>
        <w:t xml:space="preserve">Установленная пропускная способность </w:t>
      </w:r>
      <w:r w:rsidR="00460F3C">
        <w:rPr>
          <w:sz w:val="28"/>
          <w:szCs w:val="28"/>
        </w:rPr>
        <w:t>очистных сооружений составляет 90</w:t>
      </w:r>
      <w:r w:rsidRPr="00CF4F92">
        <w:rPr>
          <w:sz w:val="28"/>
          <w:szCs w:val="28"/>
        </w:rPr>
        <w:t>,00 тыс. м</w:t>
      </w:r>
      <w:r w:rsidRPr="00116C21">
        <w:rPr>
          <w:position w:val="9"/>
          <w:sz w:val="28"/>
          <w:szCs w:val="28"/>
          <w:vertAlign w:val="superscript"/>
        </w:rPr>
        <w:t>3</w:t>
      </w:r>
      <w:r w:rsidRPr="00CF4F92">
        <w:rPr>
          <w:sz w:val="28"/>
          <w:szCs w:val="28"/>
        </w:rPr>
        <w:t>/</w:t>
      </w:r>
      <w:proofErr w:type="spellStart"/>
      <w:r w:rsidRPr="00CF4F92">
        <w:rPr>
          <w:sz w:val="28"/>
          <w:szCs w:val="28"/>
        </w:rPr>
        <w:t>сут</w:t>
      </w:r>
      <w:proofErr w:type="spellEnd"/>
      <w:r w:rsidRPr="00CF4F92">
        <w:rPr>
          <w:sz w:val="28"/>
          <w:szCs w:val="28"/>
        </w:rPr>
        <w:t>.</w:t>
      </w:r>
      <w:r w:rsidRPr="00305B92">
        <w:rPr>
          <w:sz w:val="28"/>
          <w:szCs w:val="28"/>
        </w:rPr>
        <w:t xml:space="preserve"> После очистки стоки сбрасываются в р. Исеть, выпуск сточных вод осуществляется в 600 м ниже по течению от створа плотины </w:t>
      </w:r>
      <w:proofErr w:type="spellStart"/>
      <w:r w:rsidRPr="00305B92">
        <w:rPr>
          <w:sz w:val="28"/>
          <w:szCs w:val="28"/>
        </w:rPr>
        <w:t>Волковского</w:t>
      </w:r>
      <w:proofErr w:type="spellEnd"/>
      <w:r w:rsidRPr="00305B92">
        <w:rPr>
          <w:sz w:val="28"/>
          <w:szCs w:val="28"/>
        </w:rPr>
        <w:t xml:space="preserve"> водохранилища.</w:t>
      </w:r>
    </w:p>
    <w:p w:rsidR="00B7546E" w:rsidRDefault="00B7546E" w:rsidP="00B7546E">
      <w:pPr>
        <w:pStyle w:val="a3"/>
        <w:spacing w:line="360" w:lineRule="auto"/>
        <w:ind w:firstLine="709"/>
        <w:jc w:val="both"/>
        <w:rPr>
          <w:sz w:val="28"/>
          <w:szCs w:val="28"/>
        </w:rPr>
      </w:pPr>
      <w:r w:rsidRPr="00CF4F92">
        <w:rPr>
          <w:sz w:val="28"/>
          <w:szCs w:val="28"/>
        </w:rPr>
        <w:t xml:space="preserve">Объём сточных вод, принятых от абонентов в 2018 году составил </w:t>
      </w:r>
      <w:r>
        <w:rPr>
          <w:sz w:val="28"/>
          <w:szCs w:val="28"/>
        </w:rPr>
        <w:t xml:space="preserve">                </w:t>
      </w:r>
      <w:r w:rsidRPr="00CF4F92">
        <w:rPr>
          <w:sz w:val="28"/>
          <w:szCs w:val="28"/>
        </w:rPr>
        <w:t>14</w:t>
      </w:r>
      <w:r>
        <w:rPr>
          <w:sz w:val="28"/>
          <w:szCs w:val="28"/>
        </w:rPr>
        <w:t xml:space="preserve"> </w:t>
      </w:r>
      <w:r w:rsidRPr="00CF4F92">
        <w:rPr>
          <w:sz w:val="28"/>
          <w:szCs w:val="28"/>
        </w:rPr>
        <w:t>252,70 тыс. м</w:t>
      </w:r>
      <w:r w:rsidRPr="001236FA">
        <w:rPr>
          <w:position w:val="9"/>
          <w:sz w:val="28"/>
          <w:szCs w:val="28"/>
          <w:vertAlign w:val="superscript"/>
        </w:rPr>
        <w:t>3</w:t>
      </w:r>
      <w:r w:rsidRPr="00CF4F92">
        <w:rPr>
          <w:sz w:val="28"/>
          <w:szCs w:val="28"/>
        </w:rPr>
        <w:t xml:space="preserve">. </w:t>
      </w:r>
    </w:p>
    <w:p w:rsidR="00B7546E" w:rsidRPr="00CF4F92" w:rsidRDefault="00B7546E" w:rsidP="00B7546E">
      <w:pPr>
        <w:pStyle w:val="a3"/>
        <w:spacing w:line="360" w:lineRule="auto"/>
        <w:ind w:firstLine="709"/>
        <w:jc w:val="both"/>
        <w:rPr>
          <w:sz w:val="28"/>
          <w:szCs w:val="28"/>
        </w:rPr>
      </w:pPr>
      <w:r w:rsidRPr="00CF4F92">
        <w:rPr>
          <w:sz w:val="28"/>
          <w:szCs w:val="28"/>
        </w:rPr>
        <w:t xml:space="preserve">Общий баланс водоотведения муниципального образования город Каменск-Уральский </w:t>
      </w:r>
      <w:r>
        <w:rPr>
          <w:sz w:val="28"/>
          <w:szCs w:val="28"/>
        </w:rPr>
        <w:t xml:space="preserve">за 2018 год </w:t>
      </w:r>
      <w:r w:rsidRPr="00CF4F92">
        <w:rPr>
          <w:sz w:val="28"/>
          <w:szCs w:val="28"/>
        </w:rPr>
        <w:t xml:space="preserve">представлен в таблице </w:t>
      </w:r>
      <w:r>
        <w:rPr>
          <w:sz w:val="28"/>
          <w:szCs w:val="28"/>
        </w:rPr>
        <w:t>5</w:t>
      </w:r>
      <w:r w:rsidRPr="00CF4F92">
        <w:rPr>
          <w:sz w:val="28"/>
          <w:szCs w:val="28"/>
        </w:rPr>
        <w:t xml:space="preserve">. </w:t>
      </w:r>
    </w:p>
    <w:p w:rsidR="00B7546E" w:rsidRPr="00CF4F92" w:rsidRDefault="00B7546E" w:rsidP="00B7546E">
      <w:pPr>
        <w:pStyle w:val="a3"/>
        <w:spacing w:line="360" w:lineRule="auto"/>
        <w:ind w:firstLine="709"/>
        <w:jc w:val="both"/>
        <w:rPr>
          <w:sz w:val="28"/>
          <w:szCs w:val="28"/>
        </w:rPr>
      </w:pPr>
    </w:p>
    <w:p w:rsidR="00B7546E" w:rsidRDefault="00B7546E" w:rsidP="00B7546E">
      <w:pPr>
        <w:pStyle w:val="a3"/>
        <w:spacing w:line="360" w:lineRule="auto"/>
        <w:ind w:firstLine="709"/>
        <w:jc w:val="both"/>
        <w:rPr>
          <w:sz w:val="28"/>
          <w:szCs w:val="28"/>
          <w:vertAlign w:val="superscript"/>
        </w:rPr>
      </w:pPr>
      <w:r w:rsidRPr="00CF4F92">
        <w:rPr>
          <w:sz w:val="28"/>
          <w:szCs w:val="28"/>
        </w:rPr>
        <w:t xml:space="preserve">Таблица </w:t>
      </w:r>
      <w:r>
        <w:rPr>
          <w:sz w:val="28"/>
          <w:szCs w:val="28"/>
        </w:rPr>
        <w:t>5</w:t>
      </w:r>
      <w:r w:rsidRPr="00CF4F92">
        <w:rPr>
          <w:sz w:val="28"/>
          <w:szCs w:val="28"/>
        </w:rPr>
        <w:t xml:space="preserve"> – Баланс водоотведения муниципального образования город Каменск-Уральский</w:t>
      </w:r>
      <w:r>
        <w:rPr>
          <w:sz w:val="28"/>
          <w:szCs w:val="28"/>
        </w:rPr>
        <w:t xml:space="preserve"> за 2018 год</w:t>
      </w:r>
      <w:r w:rsidRPr="00CF4F92">
        <w:rPr>
          <w:sz w:val="28"/>
          <w:szCs w:val="28"/>
        </w:rPr>
        <w:t>, тыс.</w:t>
      </w:r>
      <w:r w:rsidRPr="00CF4F92">
        <w:rPr>
          <w:spacing w:val="-21"/>
          <w:sz w:val="28"/>
          <w:szCs w:val="28"/>
        </w:rPr>
        <w:t xml:space="preserve"> </w:t>
      </w:r>
      <w:r w:rsidRPr="00CF4F92">
        <w:rPr>
          <w:sz w:val="28"/>
          <w:szCs w:val="28"/>
        </w:rPr>
        <w:t>м</w:t>
      </w:r>
      <w:r w:rsidRPr="00CF4F92">
        <w:rPr>
          <w:sz w:val="28"/>
          <w:szCs w:val="28"/>
          <w:vertAlign w:val="superscript"/>
        </w:rPr>
        <w:t>3</w:t>
      </w:r>
    </w:p>
    <w:tbl>
      <w:tblPr>
        <w:tblStyle w:val="ae"/>
        <w:tblW w:w="5000" w:type="pct"/>
        <w:tblLook w:val="04A0" w:firstRow="1" w:lastRow="0" w:firstColumn="1" w:lastColumn="0" w:noHBand="0" w:noVBand="1"/>
      </w:tblPr>
      <w:tblGrid>
        <w:gridCol w:w="822"/>
        <w:gridCol w:w="6465"/>
        <w:gridCol w:w="2288"/>
      </w:tblGrid>
      <w:tr w:rsidR="00B7546E" w:rsidRPr="00D05866" w:rsidTr="00513279">
        <w:trPr>
          <w:trHeight w:val="315"/>
        </w:trPr>
        <w:tc>
          <w:tcPr>
            <w:tcW w:w="429" w:type="pct"/>
            <w:vAlign w:val="center"/>
            <w:hideMark/>
          </w:tcPr>
          <w:p w:rsidR="00B7546E" w:rsidRPr="00D05866" w:rsidRDefault="00B7546E" w:rsidP="00513279">
            <w:pPr>
              <w:widowControl/>
              <w:autoSpaceDE/>
              <w:autoSpaceDN/>
              <w:jc w:val="center"/>
              <w:rPr>
                <w:color w:val="000000"/>
                <w:sz w:val="24"/>
                <w:szCs w:val="24"/>
                <w:lang w:bidi="ar-SA"/>
              </w:rPr>
            </w:pPr>
            <w:r w:rsidRPr="00D05866">
              <w:rPr>
                <w:bCs/>
                <w:color w:val="000000"/>
                <w:sz w:val="24"/>
                <w:szCs w:val="24"/>
                <w:lang w:bidi="ar-SA"/>
              </w:rPr>
              <w:t>№ п/п</w:t>
            </w:r>
          </w:p>
        </w:tc>
        <w:tc>
          <w:tcPr>
            <w:tcW w:w="3376" w:type="pct"/>
            <w:vAlign w:val="center"/>
            <w:hideMark/>
          </w:tcPr>
          <w:p w:rsidR="00B7546E" w:rsidRPr="00D05866" w:rsidRDefault="00B7546E" w:rsidP="00513279">
            <w:pPr>
              <w:widowControl/>
              <w:autoSpaceDE/>
              <w:autoSpaceDN/>
              <w:jc w:val="center"/>
              <w:rPr>
                <w:color w:val="000000"/>
                <w:sz w:val="24"/>
                <w:szCs w:val="24"/>
                <w:lang w:bidi="ar-SA"/>
              </w:rPr>
            </w:pPr>
            <w:proofErr w:type="spellStart"/>
            <w:r w:rsidRPr="00D05866">
              <w:rPr>
                <w:bCs/>
                <w:color w:val="000000"/>
                <w:sz w:val="24"/>
                <w:szCs w:val="24"/>
                <w:lang w:bidi="ar-SA"/>
              </w:rPr>
              <w:t>Показатель</w:t>
            </w:r>
            <w:proofErr w:type="spellEnd"/>
          </w:p>
        </w:tc>
        <w:tc>
          <w:tcPr>
            <w:tcW w:w="1195" w:type="pct"/>
            <w:vAlign w:val="center"/>
            <w:hideMark/>
          </w:tcPr>
          <w:p w:rsidR="00B7546E" w:rsidRPr="00D05866" w:rsidRDefault="00B7546E" w:rsidP="00513279">
            <w:pPr>
              <w:widowControl/>
              <w:autoSpaceDE/>
              <w:autoSpaceDN/>
              <w:jc w:val="center"/>
              <w:rPr>
                <w:color w:val="000000"/>
                <w:sz w:val="24"/>
                <w:szCs w:val="24"/>
                <w:lang w:bidi="ar-SA"/>
              </w:rPr>
            </w:pPr>
            <w:proofErr w:type="spellStart"/>
            <w:r w:rsidRPr="00D05866">
              <w:rPr>
                <w:bCs/>
                <w:color w:val="000000"/>
                <w:sz w:val="24"/>
                <w:szCs w:val="24"/>
                <w:lang w:bidi="ar-SA"/>
              </w:rPr>
              <w:t>Значение</w:t>
            </w:r>
            <w:proofErr w:type="spellEnd"/>
            <w:r w:rsidRPr="00D05866">
              <w:rPr>
                <w:bCs/>
                <w:color w:val="000000"/>
                <w:sz w:val="24"/>
                <w:szCs w:val="24"/>
                <w:lang w:bidi="ar-SA"/>
              </w:rPr>
              <w:t xml:space="preserve"> </w:t>
            </w:r>
            <w:proofErr w:type="spellStart"/>
            <w:r w:rsidRPr="00D05866">
              <w:rPr>
                <w:bCs/>
                <w:color w:val="000000"/>
                <w:sz w:val="24"/>
                <w:szCs w:val="24"/>
                <w:lang w:bidi="ar-SA"/>
              </w:rPr>
              <w:t>показателя</w:t>
            </w:r>
            <w:proofErr w:type="spellEnd"/>
          </w:p>
        </w:tc>
      </w:tr>
      <w:tr w:rsidR="00B7546E" w:rsidRPr="00D05866" w:rsidTr="00513279">
        <w:trPr>
          <w:trHeight w:val="360"/>
        </w:trPr>
        <w:tc>
          <w:tcPr>
            <w:tcW w:w="429" w:type="pct"/>
            <w:vAlign w:val="center"/>
            <w:hideMark/>
          </w:tcPr>
          <w:p w:rsidR="00B7546E" w:rsidRPr="00D05866" w:rsidRDefault="00B7546E" w:rsidP="00513279">
            <w:pPr>
              <w:widowControl/>
              <w:autoSpaceDE/>
              <w:autoSpaceDN/>
              <w:jc w:val="center"/>
              <w:rPr>
                <w:color w:val="000000"/>
                <w:sz w:val="24"/>
                <w:szCs w:val="24"/>
                <w:lang w:bidi="ar-SA"/>
              </w:rPr>
            </w:pPr>
            <w:r w:rsidRPr="00D05866">
              <w:rPr>
                <w:bCs/>
                <w:color w:val="000000"/>
                <w:sz w:val="24"/>
                <w:szCs w:val="24"/>
                <w:lang w:bidi="ar-SA"/>
              </w:rPr>
              <w:t>1</w:t>
            </w:r>
          </w:p>
        </w:tc>
        <w:tc>
          <w:tcPr>
            <w:tcW w:w="3376" w:type="pct"/>
            <w:vAlign w:val="center"/>
            <w:hideMark/>
          </w:tcPr>
          <w:p w:rsidR="00B7546E" w:rsidRPr="00AF096A" w:rsidRDefault="00B7546E" w:rsidP="00513279">
            <w:pPr>
              <w:widowControl/>
              <w:autoSpaceDE/>
              <w:autoSpaceDN/>
              <w:jc w:val="center"/>
              <w:rPr>
                <w:color w:val="000000"/>
                <w:sz w:val="24"/>
                <w:szCs w:val="24"/>
                <w:lang w:val="ru-RU" w:bidi="ar-SA"/>
              </w:rPr>
            </w:pPr>
            <w:r w:rsidRPr="00AF096A">
              <w:rPr>
                <w:color w:val="000000"/>
                <w:sz w:val="24"/>
                <w:szCs w:val="24"/>
                <w:lang w:val="ru-RU" w:bidi="ar-SA"/>
              </w:rPr>
              <w:t xml:space="preserve">Пропущено сточных вод - всего, в </w:t>
            </w:r>
            <w:proofErr w:type="spellStart"/>
            <w:r w:rsidRPr="00AF096A">
              <w:rPr>
                <w:color w:val="000000"/>
                <w:sz w:val="24"/>
                <w:szCs w:val="24"/>
                <w:lang w:val="ru-RU" w:bidi="ar-SA"/>
              </w:rPr>
              <w:t>т.ч</w:t>
            </w:r>
            <w:proofErr w:type="spellEnd"/>
            <w:r w:rsidRPr="00AF096A">
              <w:rPr>
                <w:color w:val="000000"/>
                <w:sz w:val="24"/>
                <w:szCs w:val="24"/>
                <w:lang w:val="ru-RU" w:bidi="ar-SA"/>
              </w:rPr>
              <w:t>.:</w:t>
            </w:r>
          </w:p>
        </w:tc>
        <w:tc>
          <w:tcPr>
            <w:tcW w:w="1195" w:type="pct"/>
            <w:vAlign w:val="center"/>
            <w:hideMark/>
          </w:tcPr>
          <w:p w:rsidR="00B7546E" w:rsidRPr="00D05866" w:rsidRDefault="00B7546E" w:rsidP="00513279">
            <w:pPr>
              <w:widowControl/>
              <w:autoSpaceDE/>
              <w:autoSpaceDN/>
              <w:jc w:val="center"/>
              <w:rPr>
                <w:sz w:val="24"/>
                <w:szCs w:val="24"/>
                <w:lang w:bidi="ar-SA"/>
              </w:rPr>
            </w:pPr>
            <w:r w:rsidRPr="00D05866">
              <w:rPr>
                <w:sz w:val="24"/>
                <w:szCs w:val="24"/>
                <w:lang w:bidi="ar-SA"/>
              </w:rPr>
              <w:t>14 252,70</w:t>
            </w:r>
          </w:p>
        </w:tc>
      </w:tr>
      <w:tr w:rsidR="00B7546E" w:rsidRPr="00D05866" w:rsidTr="00513279">
        <w:trPr>
          <w:trHeight w:val="315"/>
        </w:trPr>
        <w:tc>
          <w:tcPr>
            <w:tcW w:w="429" w:type="pct"/>
            <w:vAlign w:val="center"/>
            <w:hideMark/>
          </w:tcPr>
          <w:p w:rsidR="00B7546E" w:rsidRPr="00D05866" w:rsidRDefault="00B7546E" w:rsidP="00513279">
            <w:pPr>
              <w:widowControl/>
              <w:autoSpaceDE/>
              <w:autoSpaceDN/>
              <w:jc w:val="center"/>
              <w:rPr>
                <w:color w:val="000000"/>
                <w:sz w:val="24"/>
                <w:szCs w:val="24"/>
                <w:lang w:bidi="ar-SA"/>
              </w:rPr>
            </w:pPr>
            <w:r w:rsidRPr="00D05866">
              <w:rPr>
                <w:color w:val="000000"/>
                <w:sz w:val="24"/>
                <w:szCs w:val="24"/>
                <w:lang w:bidi="ar-SA"/>
              </w:rPr>
              <w:t>1.1</w:t>
            </w:r>
          </w:p>
        </w:tc>
        <w:tc>
          <w:tcPr>
            <w:tcW w:w="3376" w:type="pct"/>
            <w:vAlign w:val="center"/>
            <w:hideMark/>
          </w:tcPr>
          <w:p w:rsidR="00B7546E" w:rsidRPr="00D05866" w:rsidRDefault="00B7546E" w:rsidP="00513279">
            <w:pPr>
              <w:widowControl/>
              <w:autoSpaceDE/>
              <w:autoSpaceDN/>
              <w:jc w:val="center"/>
              <w:rPr>
                <w:color w:val="000000"/>
                <w:sz w:val="24"/>
                <w:szCs w:val="24"/>
                <w:lang w:bidi="ar-SA"/>
              </w:rPr>
            </w:pPr>
            <w:proofErr w:type="spellStart"/>
            <w:r w:rsidRPr="00D05866">
              <w:rPr>
                <w:color w:val="000000"/>
                <w:sz w:val="24"/>
                <w:szCs w:val="24"/>
                <w:lang w:bidi="ar-SA"/>
              </w:rPr>
              <w:t>от</w:t>
            </w:r>
            <w:proofErr w:type="spellEnd"/>
            <w:r w:rsidRPr="00D05866">
              <w:rPr>
                <w:color w:val="000000"/>
                <w:sz w:val="24"/>
                <w:szCs w:val="24"/>
                <w:lang w:bidi="ar-SA"/>
              </w:rPr>
              <w:t xml:space="preserve"> </w:t>
            </w:r>
            <w:proofErr w:type="spellStart"/>
            <w:r w:rsidRPr="00D05866">
              <w:rPr>
                <w:color w:val="000000"/>
                <w:sz w:val="24"/>
                <w:szCs w:val="24"/>
                <w:lang w:bidi="ar-SA"/>
              </w:rPr>
              <w:t>населения</w:t>
            </w:r>
            <w:proofErr w:type="spellEnd"/>
          </w:p>
        </w:tc>
        <w:tc>
          <w:tcPr>
            <w:tcW w:w="1195" w:type="pct"/>
            <w:vAlign w:val="center"/>
            <w:hideMark/>
          </w:tcPr>
          <w:p w:rsidR="00B7546E" w:rsidRPr="00D05866" w:rsidRDefault="00B7546E" w:rsidP="00513279">
            <w:pPr>
              <w:widowControl/>
              <w:autoSpaceDE/>
              <w:autoSpaceDN/>
              <w:jc w:val="center"/>
              <w:rPr>
                <w:sz w:val="24"/>
                <w:szCs w:val="24"/>
                <w:lang w:bidi="ar-SA"/>
              </w:rPr>
            </w:pPr>
            <w:r w:rsidRPr="00D05866">
              <w:rPr>
                <w:sz w:val="24"/>
                <w:szCs w:val="24"/>
                <w:lang w:bidi="ar-SA"/>
              </w:rPr>
              <w:t>9 076,30</w:t>
            </w:r>
          </w:p>
        </w:tc>
      </w:tr>
      <w:tr w:rsidR="00B7546E" w:rsidRPr="00D05866" w:rsidTr="00513279">
        <w:trPr>
          <w:trHeight w:val="315"/>
        </w:trPr>
        <w:tc>
          <w:tcPr>
            <w:tcW w:w="429" w:type="pct"/>
            <w:vAlign w:val="center"/>
            <w:hideMark/>
          </w:tcPr>
          <w:p w:rsidR="00B7546E" w:rsidRPr="00D05866" w:rsidRDefault="00B7546E" w:rsidP="00513279">
            <w:pPr>
              <w:widowControl/>
              <w:autoSpaceDE/>
              <w:autoSpaceDN/>
              <w:jc w:val="center"/>
              <w:rPr>
                <w:color w:val="000000"/>
                <w:sz w:val="24"/>
                <w:szCs w:val="24"/>
                <w:lang w:bidi="ar-SA"/>
              </w:rPr>
            </w:pPr>
            <w:r>
              <w:rPr>
                <w:color w:val="000000"/>
                <w:sz w:val="24"/>
                <w:szCs w:val="24"/>
                <w:lang w:bidi="ar-SA"/>
              </w:rPr>
              <w:t>1.2</w:t>
            </w:r>
          </w:p>
        </w:tc>
        <w:tc>
          <w:tcPr>
            <w:tcW w:w="3376" w:type="pct"/>
            <w:vAlign w:val="center"/>
            <w:hideMark/>
          </w:tcPr>
          <w:p w:rsidR="00B7546E" w:rsidRPr="00D05866" w:rsidRDefault="00B7546E" w:rsidP="00513279">
            <w:pPr>
              <w:widowControl/>
              <w:autoSpaceDE/>
              <w:autoSpaceDN/>
              <w:jc w:val="center"/>
              <w:rPr>
                <w:color w:val="000000"/>
                <w:sz w:val="24"/>
                <w:szCs w:val="24"/>
                <w:lang w:bidi="ar-SA"/>
              </w:rPr>
            </w:pPr>
            <w:proofErr w:type="spellStart"/>
            <w:r w:rsidRPr="00D05866">
              <w:rPr>
                <w:color w:val="000000"/>
                <w:sz w:val="24"/>
                <w:szCs w:val="24"/>
                <w:lang w:bidi="ar-SA"/>
              </w:rPr>
              <w:t>от</w:t>
            </w:r>
            <w:proofErr w:type="spellEnd"/>
            <w:r w:rsidRPr="00D05866">
              <w:rPr>
                <w:color w:val="000000"/>
                <w:sz w:val="24"/>
                <w:szCs w:val="24"/>
                <w:lang w:bidi="ar-SA"/>
              </w:rPr>
              <w:t xml:space="preserve"> </w:t>
            </w:r>
            <w:proofErr w:type="spellStart"/>
            <w:r w:rsidRPr="00D05866">
              <w:rPr>
                <w:color w:val="000000"/>
                <w:sz w:val="24"/>
                <w:szCs w:val="24"/>
                <w:lang w:bidi="ar-SA"/>
              </w:rPr>
              <w:t>бюджетофинансируемых</w:t>
            </w:r>
            <w:proofErr w:type="spellEnd"/>
            <w:r w:rsidRPr="00D05866">
              <w:rPr>
                <w:color w:val="000000"/>
                <w:sz w:val="24"/>
                <w:szCs w:val="24"/>
                <w:lang w:bidi="ar-SA"/>
              </w:rPr>
              <w:t xml:space="preserve"> </w:t>
            </w:r>
            <w:proofErr w:type="spellStart"/>
            <w:r w:rsidRPr="00D05866">
              <w:rPr>
                <w:color w:val="000000"/>
                <w:sz w:val="24"/>
                <w:szCs w:val="24"/>
                <w:lang w:bidi="ar-SA"/>
              </w:rPr>
              <w:t>организаций</w:t>
            </w:r>
            <w:proofErr w:type="spellEnd"/>
          </w:p>
        </w:tc>
        <w:tc>
          <w:tcPr>
            <w:tcW w:w="1195" w:type="pct"/>
            <w:vAlign w:val="center"/>
            <w:hideMark/>
          </w:tcPr>
          <w:p w:rsidR="00B7546E" w:rsidRPr="00D05866" w:rsidRDefault="00B7546E" w:rsidP="00513279">
            <w:pPr>
              <w:widowControl/>
              <w:autoSpaceDE/>
              <w:autoSpaceDN/>
              <w:jc w:val="center"/>
              <w:rPr>
                <w:sz w:val="24"/>
                <w:szCs w:val="24"/>
                <w:lang w:bidi="ar-SA"/>
              </w:rPr>
            </w:pPr>
            <w:r w:rsidRPr="00D05866">
              <w:rPr>
                <w:sz w:val="24"/>
                <w:szCs w:val="24"/>
                <w:lang w:bidi="ar-SA"/>
              </w:rPr>
              <w:t>554,70</w:t>
            </w:r>
          </w:p>
        </w:tc>
      </w:tr>
      <w:tr w:rsidR="00B7546E" w:rsidRPr="00D05866" w:rsidTr="00513279">
        <w:trPr>
          <w:trHeight w:val="315"/>
        </w:trPr>
        <w:tc>
          <w:tcPr>
            <w:tcW w:w="429" w:type="pct"/>
            <w:vAlign w:val="center"/>
            <w:hideMark/>
          </w:tcPr>
          <w:p w:rsidR="00B7546E" w:rsidRPr="00D05866" w:rsidRDefault="00B7546E" w:rsidP="00513279">
            <w:pPr>
              <w:widowControl/>
              <w:autoSpaceDE/>
              <w:autoSpaceDN/>
              <w:jc w:val="center"/>
              <w:rPr>
                <w:color w:val="000000"/>
                <w:sz w:val="24"/>
                <w:szCs w:val="24"/>
                <w:lang w:bidi="ar-SA"/>
              </w:rPr>
            </w:pPr>
            <w:r>
              <w:rPr>
                <w:color w:val="000000"/>
                <w:sz w:val="24"/>
                <w:szCs w:val="24"/>
                <w:lang w:bidi="ar-SA"/>
              </w:rPr>
              <w:t>1.3</w:t>
            </w:r>
          </w:p>
        </w:tc>
        <w:tc>
          <w:tcPr>
            <w:tcW w:w="3376" w:type="pct"/>
            <w:vAlign w:val="center"/>
            <w:hideMark/>
          </w:tcPr>
          <w:p w:rsidR="00B7546E" w:rsidRPr="00D05866" w:rsidRDefault="00B7546E" w:rsidP="00513279">
            <w:pPr>
              <w:widowControl/>
              <w:autoSpaceDE/>
              <w:autoSpaceDN/>
              <w:jc w:val="center"/>
              <w:rPr>
                <w:color w:val="000000"/>
                <w:sz w:val="24"/>
                <w:szCs w:val="24"/>
                <w:lang w:bidi="ar-SA"/>
              </w:rPr>
            </w:pPr>
            <w:proofErr w:type="spellStart"/>
            <w:r w:rsidRPr="00D05866">
              <w:rPr>
                <w:color w:val="000000"/>
                <w:sz w:val="24"/>
                <w:szCs w:val="24"/>
                <w:lang w:bidi="ar-SA"/>
              </w:rPr>
              <w:t>от</w:t>
            </w:r>
            <w:proofErr w:type="spellEnd"/>
            <w:r w:rsidRPr="00D05866">
              <w:rPr>
                <w:color w:val="000000"/>
                <w:sz w:val="24"/>
                <w:szCs w:val="24"/>
                <w:lang w:bidi="ar-SA"/>
              </w:rPr>
              <w:t xml:space="preserve"> </w:t>
            </w:r>
            <w:proofErr w:type="spellStart"/>
            <w:r w:rsidRPr="00D05866">
              <w:rPr>
                <w:color w:val="000000"/>
                <w:sz w:val="24"/>
                <w:szCs w:val="24"/>
                <w:lang w:bidi="ar-SA"/>
              </w:rPr>
              <w:t>промышленных</w:t>
            </w:r>
            <w:proofErr w:type="spellEnd"/>
            <w:r w:rsidRPr="00D05866">
              <w:rPr>
                <w:color w:val="000000"/>
                <w:sz w:val="24"/>
                <w:szCs w:val="24"/>
                <w:lang w:bidi="ar-SA"/>
              </w:rPr>
              <w:t xml:space="preserve"> </w:t>
            </w:r>
            <w:proofErr w:type="spellStart"/>
            <w:r w:rsidRPr="00D05866">
              <w:rPr>
                <w:color w:val="000000"/>
                <w:sz w:val="24"/>
                <w:szCs w:val="24"/>
                <w:lang w:bidi="ar-SA"/>
              </w:rPr>
              <w:t>предприятий</w:t>
            </w:r>
            <w:proofErr w:type="spellEnd"/>
          </w:p>
        </w:tc>
        <w:tc>
          <w:tcPr>
            <w:tcW w:w="1195" w:type="pct"/>
            <w:vAlign w:val="center"/>
            <w:hideMark/>
          </w:tcPr>
          <w:p w:rsidR="00B7546E" w:rsidRPr="00D05866" w:rsidRDefault="00B7546E" w:rsidP="00513279">
            <w:pPr>
              <w:widowControl/>
              <w:autoSpaceDE/>
              <w:autoSpaceDN/>
              <w:jc w:val="center"/>
              <w:rPr>
                <w:sz w:val="24"/>
                <w:szCs w:val="24"/>
                <w:lang w:bidi="ar-SA"/>
              </w:rPr>
            </w:pPr>
            <w:r w:rsidRPr="00D05866">
              <w:rPr>
                <w:sz w:val="24"/>
                <w:szCs w:val="24"/>
                <w:lang w:bidi="ar-SA"/>
              </w:rPr>
              <w:t>3 716,70</w:t>
            </w:r>
          </w:p>
        </w:tc>
      </w:tr>
      <w:tr w:rsidR="00B7546E" w:rsidRPr="00D05866" w:rsidTr="00513279">
        <w:trPr>
          <w:trHeight w:val="315"/>
        </w:trPr>
        <w:tc>
          <w:tcPr>
            <w:tcW w:w="429" w:type="pct"/>
            <w:vAlign w:val="center"/>
            <w:hideMark/>
          </w:tcPr>
          <w:p w:rsidR="00B7546E" w:rsidRPr="00D05866" w:rsidRDefault="00B7546E" w:rsidP="00513279">
            <w:pPr>
              <w:widowControl/>
              <w:autoSpaceDE/>
              <w:autoSpaceDN/>
              <w:jc w:val="center"/>
              <w:rPr>
                <w:color w:val="000000"/>
                <w:sz w:val="24"/>
                <w:szCs w:val="24"/>
                <w:lang w:bidi="ar-SA"/>
              </w:rPr>
            </w:pPr>
            <w:r>
              <w:rPr>
                <w:color w:val="000000"/>
                <w:sz w:val="24"/>
                <w:szCs w:val="24"/>
                <w:lang w:bidi="ar-SA"/>
              </w:rPr>
              <w:t>1.4</w:t>
            </w:r>
          </w:p>
        </w:tc>
        <w:tc>
          <w:tcPr>
            <w:tcW w:w="3376" w:type="pct"/>
            <w:vAlign w:val="center"/>
            <w:hideMark/>
          </w:tcPr>
          <w:p w:rsidR="00B7546E" w:rsidRPr="00D05866" w:rsidRDefault="00B7546E" w:rsidP="00513279">
            <w:pPr>
              <w:widowControl/>
              <w:autoSpaceDE/>
              <w:autoSpaceDN/>
              <w:jc w:val="center"/>
              <w:rPr>
                <w:color w:val="000000"/>
                <w:sz w:val="24"/>
                <w:szCs w:val="24"/>
                <w:lang w:bidi="ar-SA"/>
              </w:rPr>
            </w:pPr>
            <w:proofErr w:type="spellStart"/>
            <w:r w:rsidRPr="00D05866">
              <w:rPr>
                <w:color w:val="000000"/>
                <w:sz w:val="24"/>
                <w:szCs w:val="24"/>
                <w:lang w:bidi="ar-SA"/>
              </w:rPr>
              <w:t>от</w:t>
            </w:r>
            <w:proofErr w:type="spellEnd"/>
            <w:r w:rsidRPr="00D05866">
              <w:rPr>
                <w:color w:val="000000"/>
                <w:sz w:val="24"/>
                <w:szCs w:val="24"/>
                <w:lang w:bidi="ar-SA"/>
              </w:rPr>
              <w:t xml:space="preserve"> </w:t>
            </w:r>
            <w:proofErr w:type="spellStart"/>
            <w:r w:rsidRPr="00D05866">
              <w:rPr>
                <w:color w:val="000000"/>
                <w:sz w:val="24"/>
                <w:szCs w:val="24"/>
                <w:lang w:bidi="ar-SA"/>
              </w:rPr>
              <w:t>прочих</w:t>
            </w:r>
            <w:proofErr w:type="spellEnd"/>
            <w:r w:rsidRPr="00D05866">
              <w:rPr>
                <w:color w:val="000000"/>
                <w:sz w:val="24"/>
                <w:szCs w:val="24"/>
                <w:lang w:bidi="ar-SA"/>
              </w:rPr>
              <w:t xml:space="preserve"> </w:t>
            </w:r>
            <w:proofErr w:type="spellStart"/>
            <w:r w:rsidRPr="00D05866">
              <w:rPr>
                <w:color w:val="000000"/>
                <w:sz w:val="24"/>
                <w:szCs w:val="24"/>
                <w:lang w:bidi="ar-SA"/>
              </w:rPr>
              <w:t>организаций</w:t>
            </w:r>
            <w:proofErr w:type="spellEnd"/>
          </w:p>
        </w:tc>
        <w:tc>
          <w:tcPr>
            <w:tcW w:w="1195" w:type="pct"/>
            <w:vAlign w:val="center"/>
            <w:hideMark/>
          </w:tcPr>
          <w:p w:rsidR="00B7546E" w:rsidRPr="00D05866" w:rsidRDefault="00B7546E" w:rsidP="00513279">
            <w:pPr>
              <w:widowControl/>
              <w:autoSpaceDE/>
              <w:autoSpaceDN/>
              <w:jc w:val="center"/>
              <w:rPr>
                <w:sz w:val="24"/>
                <w:szCs w:val="24"/>
                <w:lang w:bidi="ar-SA"/>
              </w:rPr>
            </w:pPr>
            <w:r w:rsidRPr="00D05866">
              <w:rPr>
                <w:sz w:val="24"/>
                <w:szCs w:val="24"/>
                <w:lang w:bidi="ar-SA"/>
              </w:rPr>
              <w:t>637,00</w:t>
            </w:r>
          </w:p>
        </w:tc>
      </w:tr>
      <w:tr w:rsidR="00B7546E" w:rsidRPr="00D05866" w:rsidTr="00513279">
        <w:trPr>
          <w:trHeight w:val="315"/>
        </w:trPr>
        <w:tc>
          <w:tcPr>
            <w:tcW w:w="429" w:type="pct"/>
            <w:vAlign w:val="center"/>
            <w:hideMark/>
          </w:tcPr>
          <w:p w:rsidR="00B7546E" w:rsidRPr="00D05866" w:rsidRDefault="00B7546E" w:rsidP="00513279">
            <w:pPr>
              <w:widowControl/>
              <w:autoSpaceDE/>
              <w:autoSpaceDN/>
              <w:jc w:val="center"/>
              <w:rPr>
                <w:color w:val="000000"/>
                <w:sz w:val="24"/>
                <w:szCs w:val="24"/>
                <w:lang w:bidi="ar-SA"/>
              </w:rPr>
            </w:pPr>
            <w:r>
              <w:rPr>
                <w:color w:val="000000"/>
                <w:sz w:val="24"/>
                <w:szCs w:val="24"/>
                <w:lang w:bidi="ar-SA"/>
              </w:rPr>
              <w:t>1.5</w:t>
            </w:r>
          </w:p>
        </w:tc>
        <w:tc>
          <w:tcPr>
            <w:tcW w:w="3376" w:type="pct"/>
            <w:vAlign w:val="center"/>
            <w:hideMark/>
          </w:tcPr>
          <w:p w:rsidR="00B7546E" w:rsidRPr="00AF096A" w:rsidRDefault="00B7546E" w:rsidP="00513279">
            <w:pPr>
              <w:widowControl/>
              <w:autoSpaceDE/>
              <w:autoSpaceDN/>
              <w:jc w:val="center"/>
              <w:rPr>
                <w:color w:val="000000"/>
                <w:sz w:val="24"/>
                <w:szCs w:val="24"/>
                <w:lang w:val="ru-RU" w:bidi="ar-SA"/>
              </w:rPr>
            </w:pPr>
            <w:r w:rsidRPr="00AF096A">
              <w:rPr>
                <w:color w:val="000000"/>
                <w:sz w:val="24"/>
                <w:szCs w:val="24"/>
                <w:lang w:val="ru-RU" w:bidi="ar-SA"/>
              </w:rPr>
              <w:t>от других канализаций или отдельных канализационных сетей</w:t>
            </w:r>
          </w:p>
        </w:tc>
        <w:tc>
          <w:tcPr>
            <w:tcW w:w="1195" w:type="pct"/>
            <w:vAlign w:val="center"/>
            <w:hideMark/>
          </w:tcPr>
          <w:p w:rsidR="00B7546E" w:rsidRPr="00D05866" w:rsidRDefault="00B7546E" w:rsidP="00513279">
            <w:pPr>
              <w:widowControl/>
              <w:autoSpaceDE/>
              <w:autoSpaceDN/>
              <w:jc w:val="center"/>
              <w:rPr>
                <w:sz w:val="24"/>
                <w:szCs w:val="24"/>
                <w:lang w:bidi="ar-SA"/>
              </w:rPr>
            </w:pPr>
            <w:r w:rsidRPr="00D05866">
              <w:rPr>
                <w:sz w:val="24"/>
                <w:szCs w:val="24"/>
                <w:lang w:bidi="ar-SA"/>
              </w:rPr>
              <w:t>268,00</w:t>
            </w:r>
          </w:p>
        </w:tc>
      </w:tr>
    </w:tbl>
    <w:p w:rsidR="00B7546E" w:rsidRPr="007010CB" w:rsidRDefault="00B7546E" w:rsidP="00B7546E">
      <w:pPr>
        <w:spacing w:line="360" w:lineRule="auto"/>
        <w:ind w:firstLine="709"/>
        <w:jc w:val="both"/>
        <w:rPr>
          <w:sz w:val="28"/>
          <w:szCs w:val="28"/>
        </w:rPr>
      </w:pPr>
    </w:p>
    <w:p w:rsidR="00B7546E" w:rsidRDefault="00B7546E" w:rsidP="00B7546E">
      <w:pPr>
        <w:pStyle w:val="a3"/>
        <w:spacing w:line="360" w:lineRule="auto"/>
        <w:ind w:firstLine="709"/>
        <w:jc w:val="both"/>
        <w:rPr>
          <w:sz w:val="28"/>
          <w:szCs w:val="28"/>
        </w:rPr>
      </w:pPr>
      <w:r w:rsidRPr="007010CB">
        <w:rPr>
          <w:sz w:val="28"/>
          <w:szCs w:val="28"/>
        </w:rPr>
        <w:t xml:space="preserve">Основными абонентами, от которых осуществляется приём стоков, в муниципальном образовании город Каменск-Уральский является население и промышленные предприятия. </w:t>
      </w:r>
    </w:p>
    <w:p w:rsidR="00B7546E" w:rsidRPr="007010CB" w:rsidRDefault="00B7546E" w:rsidP="00B7546E">
      <w:pPr>
        <w:pStyle w:val="a3"/>
        <w:spacing w:line="360" w:lineRule="auto"/>
        <w:ind w:firstLine="709"/>
        <w:jc w:val="both"/>
        <w:rPr>
          <w:sz w:val="28"/>
          <w:szCs w:val="28"/>
        </w:rPr>
      </w:pPr>
      <w:r w:rsidRPr="007010CB">
        <w:rPr>
          <w:sz w:val="28"/>
          <w:szCs w:val="28"/>
        </w:rPr>
        <w:lastRenderedPageBreak/>
        <w:t xml:space="preserve">Крупные промышленные предприятия города имеют системы промышленной канализации с выпусками условно-чистых стоков после очистки непосредственно в водоёмы или водотоки: ОАО </w:t>
      </w:r>
      <w:r>
        <w:rPr>
          <w:sz w:val="28"/>
          <w:szCs w:val="28"/>
        </w:rPr>
        <w:t>«</w:t>
      </w:r>
      <w:r w:rsidRPr="007010CB">
        <w:rPr>
          <w:sz w:val="28"/>
          <w:szCs w:val="28"/>
        </w:rPr>
        <w:t>Синарский трубный завод</w:t>
      </w:r>
      <w:r>
        <w:rPr>
          <w:sz w:val="28"/>
          <w:szCs w:val="28"/>
        </w:rPr>
        <w:t>»</w:t>
      </w:r>
      <w:r w:rsidRPr="007010CB">
        <w:rPr>
          <w:sz w:val="28"/>
          <w:szCs w:val="28"/>
        </w:rPr>
        <w:t xml:space="preserve"> имеет локальные очистные сооружения с выпуском стоков в р</w:t>
      </w:r>
      <w:r>
        <w:rPr>
          <w:sz w:val="28"/>
          <w:szCs w:val="28"/>
        </w:rPr>
        <w:t xml:space="preserve">еку </w:t>
      </w:r>
      <w:r w:rsidRPr="007010CB">
        <w:rPr>
          <w:sz w:val="28"/>
          <w:szCs w:val="28"/>
        </w:rPr>
        <w:t>Исеть ниже те</w:t>
      </w:r>
      <w:r>
        <w:rPr>
          <w:sz w:val="28"/>
          <w:szCs w:val="28"/>
        </w:rPr>
        <w:t>рритории застройки города; ОАО «</w:t>
      </w:r>
      <w:r w:rsidRPr="007010CB">
        <w:rPr>
          <w:sz w:val="28"/>
          <w:szCs w:val="28"/>
        </w:rPr>
        <w:t>КУМЗ</w:t>
      </w:r>
      <w:r>
        <w:rPr>
          <w:sz w:val="28"/>
          <w:szCs w:val="28"/>
        </w:rPr>
        <w:t>»</w:t>
      </w:r>
      <w:r w:rsidRPr="007010CB">
        <w:rPr>
          <w:sz w:val="28"/>
          <w:szCs w:val="28"/>
        </w:rPr>
        <w:t xml:space="preserve"> сбрасывает промышленные и ливневые стоки на внеплощадочные очистные сооружения, расположенные на правом берегу р</w:t>
      </w:r>
      <w:r>
        <w:rPr>
          <w:sz w:val="28"/>
          <w:szCs w:val="28"/>
        </w:rPr>
        <w:t xml:space="preserve">еки </w:t>
      </w:r>
      <w:r w:rsidRPr="007010CB">
        <w:rPr>
          <w:sz w:val="28"/>
          <w:szCs w:val="28"/>
        </w:rPr>
        <w:t xml:space="preserve">Исеть на расстоянии 1,1-1,3 км от уреза воды </w:t>
      </w:r>
      <w:proofErr w:type="spellStart"/>
      <w:r w:rsidRPr="007010CB">
        <w:rPr>
          <w:sz w:val="28"/>
          <w:szCs w:val="28"/>
        </w:rPr>
        <w:t>Волковского</w:t>
      </w:r>
      <w:proofErr w:type="spellEnd"/>
      <w:r w:rsidRPr="007010CB">
        <w:rPr>
          <w:sz w:val="28"/>
          <w:szCs w:val="28"/>
        </w:rPr>
        <w:t xml:space="preserve"> водохранилища. Стоки сбрасываются по выпуску </w:t>
      </w:r>
      <w:r>
        <w:rPr>
          <w:sz w:val="28"/>
          <w:szCs w:val="28"/>
        </w:rPr>
        <w:t xml:space="preserve">          </w:t>
      </w:r>
      <w:r w:rsidRPr="007010CB">
        <w:rPr>
          <w:sz w:val="28"/>
          <w:szCs w:val="28"/>
        </w:rPr>
        <w:t>№ 1 (Восточный) в р</w:t>
      </w:r>
      <w:r>
        <w:rPr>
          <w:sz w:val="28"/>
          <w:szCs w:val="28"/>
        </w:rPr>
        <w:t>еку</w:t>
      </w:r>
      <w:r w:rsidRPr="007010CB">
        <w:rPr>
          <w:sz w:val="28"/>
          <w:szCs w:val="28"/>
        </w:rPr>
        <w:t xml:space="preserve"> Исеть ниже плотины и выпуску № 2 (Западный) в </w:t>
      </w:r>
      <w:proofErr w:type="spellStart"/>
      <w:r w:rsidRPr="007010CB">
        <w:rPr>
          <w:sz w:val="28"/>
          <w:szCs w:val="28"/>
        </w:rPr>
        <w:t>Волковское</w:t>
      </w:r>
      <w:proofErr w:type="spellEnd"/>
      <w:r w:rsidRPr="007010CB">
        <w:rPr>
          <w:sz w:val="28"/>
          <w:szCs w:val="28"/>
        </w:rPr>
        <w:t xml:space="preserve"> водохранилище.</w:t>
      </w:r>
    </w:p>
    <w:p w:rsidR="00B7546E" w:rsidRPr="007010CB" w:rsidRDefault="00B7546E" w:rsidP="00B7546E">
      <w:pPr>
        <w:pStyle w:val="a3"/>
        <w:spacing w:line="360" w:lineRule="auto"/>
        <w:ind w:firstLine="709"/>
        <w:jc w:val="both"/>
        <w:rPr>
          <w:sz w:val="28"/>
          <w:szCs w:val="28"/>
        </w:rPr>
      </w:pPr>
      <w:r w:rsidRPr="007010CB">
        <w:rPr>
          <w:sz w:val="28"/>
          <w:szCs w:val="28"/>
        </w:rPr>
        <w:t xml:space="preserve">Структура баланса водоотведения по группам абонентов за 2018 год </w:t>
      </w:r>
      <w:r>
        <w:rPr>
          <w:sz w:val="28"/>
          <w:szCs w:val="28"/>
        </w:rPr>
        <w:t>представлена на рисунке 5</w:t>
      </w:r>
      <w:r w:rsidR="00BD0C79">
        <w:rPr>
          <w:sz w:val="28"/>
          <w:szCs w:val="28"/>
        </w:rPr>
        <w:t>2</w:t>
      </w:r>
      <w:r w:rsidRPr="007010CB">
        <w:rPr>
          <w:sz w:val="28"/>
          <w:szCs w:val="28"/>
        </w:rPr>
        <w:t>.</w:t>
      </w:r>
    </w:p>
    <w:p w:rsidR="00B7546E" w:rsidRDefault="00B7546E" w:rsidP="00B7546E"/>
    <w:p w:rsidR="00B7546E" w:rsidRPr="00305B92" w:rsidRDefault="00B7546E" w:rsidP="00B7546E">
      <w:pPr>
        <w:spacing w:line="360" w:lineRule="auto"/>
        <w:ind w:firstLine="709"/>
        <w:jc w:val="both"/>
        <w:rPr>
          <w:sz w:val="24"/>
        </w:rPr>
      </w:pPr>
      <w:bookmarkStart w:id="32" w:name="_Toc396569816"/>
      <w:bookmarkStart w:id="33" w:name="_Toc396575677"/>
      <w:bookmarkStart w:id="34" w:name="_Toc396728132"/>
      <w:r w:rsidRPr="00305B92">
        <w:rPr>
          <w:noProof/>
          <w:sz w:val="24"/>
          <w:lang w:bidi="ar-SA"/>
        </w:rPr>
        <w:drawing>
          <wp:anchor distT="0" distB="0" distL="114300" distR="114300" simplePos="0" relativeHeight="251703296" behindDoc="0" locked="0" layoutInCell="1" allowOverlap="1">
            <wp:simplePos x="0" y="0"/>
            <wp:positionH relativeFrom="column">
              <wp:posOffset>129540</wp:posOffset>
            </wp:positionH>
            <wp:positionV relativeFrom="paragraph">
              <wp:posOffset>-635</wp:posOffset>
            </wp:positionV>
            <wp:extent cx="5743575" cy="2409825"/>
            <wp:effectExtent l="19050" t="0" r="9525" b="0"/>
            <wp:wrapTopAndBottom/>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l="39978" t="37584" r="6894" b="22819"/>
                    <a:stretch>
                      <a:fillRect/>
                    </a:stretch>
                  </pic:blipFill>
                  <pic:spPr bwMode="auto">
                    <a:xfrm>
                      <a:off x="0" y="0"/>
                      <a:ext cx="5743575" cy="2409825"/>
                    </a:xfrm>
                    <a:prstGeom prst="rect">
                      <a:avLst/>
                    </a:prstGeom>
                    <a:noFill/>
                    <a:ln w="9525">
                      <a:noFill/>
                      <a:miter lim="800000"/>
                      <a:headEnd/>
                      <a:tailEnd/>
                    </a:ln>
                  </pic:spPr>
                </pic:pic>
              </a:graphicData>
            </a:graphic>
          </wp:anchor>
        </w:drawing>
      </w:r>
      <w:r w:rsidRPr="00305B92">
        <w:rPr>
          <w:sz w:val="24"/>
        </w:rPr>
        <w:t xml:space="preserve">Рисунок </w:t>
      </w:r>
      <w:r>
        <w:rPr>
          <w:sz w:val="24"/>
        </w:rPr>
        <w:t>5</w:t>
      </w:r>
      <w:r w:rsidR="00BD0C79">
        <w:rPr>
          <w:sz w:val="24"/>
        </w:rPr>
        <w:t>2</w:t>
      </w:r>
      <w:r w:rsidRPr="00305B92">
        <w:rPr>
          <w:sz w:val="24"/>
        </w:rPr>
        <w:t xml:space="preserve"> – Структура баланса водоотведения по группам абонентов</w:t>
      </w:r>
      <w:r>
        <w:rPr>
          <w:sz w:val="24"/>
        </w:rPr>
        <w:t xml:space="preserve"> за 2018 год</w:t>
      </w:r>
    </w:p>
    <w:bookmarkEnd w:id="32"/>
    <w:bookmarkEnd w:id="33"/>
    <w:bookmarkEnd w:id="34"/>
    <w:p w:rsidR="00B7546E" w:rsidRPr="00A060E3" w:rsidRDefault="00B7546E" w:rsidP="00B7546E">
      <w:pPr>
        <w:spacing w:line="360" w:lineRule="auto"/>
        <w:jc w:val="center"/>
        <w:rPr>
          <w:sz w:val="28"/>
          <w:szCs w:val="28"/>
        </w:rPr>
      </w:pPr>
    </w:p>
    <w:p w:rsidR="00B7546E" w:rsidRPr="00A060E3" w:rsidRDefault="00B7546E" w:rsidP="00B7546E">
      <w:pPr>
        <w:pStyle w:val="2"/>
        <w:spacing w:before="0" w:line="360" w:lineRule="auto"/>
        <w:jc w:val="center"/>
        <w:rPr>
          <w:rFonts w:ascii="Times New Roman" w:hAnsi="Times New Roman" w:cs="Times New Roman"/>
          <w:color w:val="auto"/>
          <w:sz w:val="28"/>
          <w:szCs w:val="28"/>
        </w:rPr>
      </w:pPr>
      <w:bookmarkStart w:id="35" w:name="_bookmark13"/>
      <w:bookmarkStart w:id="36" w:name="_Toc28091459"/>
      <w:bookmarkEnd w:id="35"/>
      <w:r w:rsidRPr="00A060E3">
        <w:rPr>
          <w:rFonts w:ascii="Times New Roman" w:hAnsi="Times New Roman" w:cs="Times New Roman"/>
          <w:color w:val="auto"/>
          <w:sz w:val="28"/>
          <w:szCs w:val="28"/>
        </w:rPr>
        <w:t xml:space="preserve">2.2. </w:t>
      </w:r>
      <w:r w:rsidR="002E035E">
        <w:rPr>
          <w:rFonts w:ascii="Times New Roman" w:hAnsi="Times New Roman" w:cs="Times New Roman"/>
          <w:color w:val="auto"/>
          <w:sz w:val="28"/>
          <w:szCs w:val="28"/>
        </w:rPr>
        <w:t>Оценка</w:t>
      </w:r>
      <w:r w:rsidR="002E035E" w:rsidRPr="002E035E">
        <w:rPr>
          <w:rFonts w:ascii="Times New Roman" w:hAnsi="Times New Roman" w:cs="Times New Roman"/>
          <w:color w:val="auto"/>
          <w:sz w:val="28"/>
          <w:szCs w:val="28"/>
        </w:rPr>
        <w:t xml:space="preserve">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36"/>
    </w:p>
    <w:p w:rsidR="00B7546E" w:rsidRPr="00A060E3" w:rsidRDefault="00B7546E" w:rsidP="00B7546E">
      <w:pPr>
        <w:spacing w:line="360" w:lineRule="auto"/>
        <w:jc w:val="center"/>
        <w:rPr>
          <w:sz w:val="28"/>
          <w:szCs w:val="28"/>
        </w:rPr>
      </w:pPr>
    </w:p>
    <w:p w:rsidR="00B7546E" w:rsidRPr="001A7F71" w:rsidRDefault="00B7546E" w:rsidP="00B7546E">
      <w:pPr>
        <w:spacing w:line="360" w:lineRule="auto"/>
        <w:ind w:firstLine="709"/>
        <w:jc w:val="both"/>
        <w:rPr>
          <w:sz w:val="28"/>
          <w:szCs w:val="28"/>
        </w:rPr>
      </w:pPr>
      <w:r w:rsidRPr="001A7F71">
        <w:rPr>
          <w:sz w:val="28"/>
          <w:szCs w:val="28"/>
        </w:rPr>
        <w:t xml:space="preserve">Учет объемов притока неорганизованного стока в </w:t>
      </w:r>
      <w:r w:rsidRPr="001A7F71">
        <w:rPr>
          <w:bCs/>
          <w:sz w:val="28"/>
          <w:szCs w:val="28"/>
        </w:rPr>
        <w:t>муниципального образования</w:t>
      </w:r>
      <w:r w:rsidRPr="001A7F71">
        <w:rPr>
          <w:sz w:val="28"/>
          <w:szCs w:val="28"/>
        </w:rPr>
        <w:t xml:space="preserve"> г</w:t>
      </w:r>
      <w:r>
        <w:rPr>
          <w:sz w:val="28"/>
          <w:szCs w:val="28"/>
        </w:rPr>
        <w:t>ород</w:t>
      </w:r>
      <w:r w:rsidRPr="001A7F71">
        <w:rPr>
          <w:sz w:val="28"/>
          <w:szCs w:val="28"/>
        </w:rPr>
        <w:t xml:space="preserve"> Каменс</w:t>
      </w:r>
      <w:r>
        <w:rPr>
          <w:sz w:val="28"/>
          <w:szCs w:val="28"/>
        </w:rPr>
        <w:t>к-Уральский отдельно не ведется</w:t>
      </w:r>
      <w:r w:rsidRPr="001A7F71">
        <w:rPr>
          <w:sz w:val="28"/>
          <w:szCs w:val="28"/>
        </w:rPr>
        <w:t>.</w:t>
      </w:r>
      <w:r>
        <w:rPr>
          <w:sz w:val="28"/>
          <w:szCs w:val="28"/>
        </w:rPr>
        <w:t xml:space="preserve"> Данные, указа</w:t>
      </w:r>
      <w:r w:rsidR="00A64CED">
        <w:rPr>
          <w:sz w:val="28"/>
          <w:szCs w:val="28"/>
        </w:rPr>
        <w:t>нные в таблице 6 и на рисунке 53</w:t>
      </w:r>
      <w:r>
        <w:rPr>
          <w:sz w:val="28"/>
          <w:szCs w:val="28"/>
        </w:rPr>
        <w:t xml:space="preserve">, представлены на основании </w:t>
      </w:r>
      <w:r>
        <w:rPr>
          <w:sz w:val="28"/>
          <w:szCs w:val="28"/>
        </w:rPr>
        <w:lastRenderedPageBreak/>
        <w:t xml:space="preserve">статистической информации </w:t>
      </w:r>
      <w:proofErr w:type="spellStart"/>
      <w:r>
        <w:rPr>
          <w:sz w:val="28"/>
          <w:szCs w:val="28"/>
        </w:rPr>
        <w:t>ресурсоснабжающей</w:t>
      </w:r>
      <w:proofErr w:type="spellEnd"/>
      <w:r>
        <w:rPr>
          <w:sz w:val="28"/>
          <w:szCs w:val="28"/>
        </w:rPr>
        <w:t xml:space="preserve"> организации.</w:t>
      </w:r>
      <w:r w:rsidRPr="001A7F71">
        <w:rPr>
          <w:sz w:val="28"/>
          <w:szCs w:val="28"/>
        </w:rPr>
        <w:t xml:space="preserve"> </w:t>
      </w:r>
    </w:p>
    <w:p w:rsidR="00B7546E" w:rsidRDefault="00B7546E" w:rsidP="00B7546E">
      <w:pPr>
        <w:pStyle w:val="a3"/>
        <w:spacing w:line="360" w:lineRule="auto"/>
        <w:ind w:firstLine="709"/>
        <w:jc w:val="both"/>
        <w:rPr>
          <w:sz w:val="28"/>
          <w:szCs w:val="28"/>
        </w:rPr>
      </w:pPr>
    </w:p>
    <w:p w:rsidR="00B7546E" w:rsidRPr="001A5B9F" w:rsidRDefault="00B7546E" w:rsidP="00B7546E">
      <w:pPr>
        <w:pStyle w:val="a3"/>
        <w:spacing w:line="360" w:lineRule="auto"/>
        <w:ind w:firstLine="709"/>
        <w:jc w:val="both"/>
        <w:rPr>
          <w:sz w:val="28"/>
          <w:szCs w:val="28"/>
        </w:rPr>
      </w:pPr>
      <w:r w:rsidRPr="00E23A9D">
        <w:rPr>
          <w:sz w:val="28"/>
          <w:szCs w:val="28"/>
        </w:rPr>
        <w:t xml:space="preserve">Таблица </w:t>
      </w:r>
      <w:r>
        <w:rPr>
          <w:sz w:val="28"/>
          <w:szCs w:val="28"/>
        </w:rPr>
        <w:t>6</w:t>
      </w:r>
      <w:r w:rsidRPr="00E23A9D">
        <w:rPr>
          <w:sz w:val="28"/>
          <w:szCs w:val="28"/>
        </w:rPr>
        <w:t xml:space="preserve"> </w:t>
      </w:r>
      <w:r w:rsidRPr="001A5B9F">
        <w:rPr>
          <w:sz w:val="28"/>
          <w:szCs w:val="28"/>
        </w:rPr>
        <w:t xml:space="preserve">– </w:t>
      </w:r>
      <w:r w:rsidRPr="001A5B9F">
        <w:rPr>
          <w:iCs/>
          <w:sz w:val="28"/>
          <w:szCs w:val="28"/>
        </w:rPr>
        <w:t>Баланс поверхностных сточных вод (неорганизованного стока</w:t>
      </w:r>
      <w:r>
        <w:rPr>
          <w:iCs/>
          <w:sz w:val="28"/>
          <w:szCs w:val="28"/>
        </w:rPr>
        <w:t>)</w:t>
      </w:r>
    </w:p>
    <w:tbl>
      <w:tblPr>
        <w:tblW w:w="5000" w:type="pct"/>
        <w:tblLook w:val="04A0" w:firstRow="1" w:lastRow="0" w:firstColumn="1" w:lastColumn="0" w:noHBand="0" w:noVBand="1"/>
      </w:tblPr>
      <w:tblGrid>
        <w:gridCol w:w="6071"/>
        <w:gridCol w:w="2317"/>
        <w:gridCol w:w="1187"/>
      </w:tblGrid>
      <w:tr w:rsidR="00B7546E" w:rsidRPr="00E23A9D" w:rsidTr="00513279">
        <w:trPr>
          <w:trHeight w:val="315"/>
        </w:trPr>
        <w:tc>
          <w:tcPr>
            <w:tcW w:w="31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7546E" w:rsidRPr="00E23A9D" w:rsidRDefault="00B7546E" w:rsidP="00513279">
            <w:pPr>
              <w:widowControl/>
              <w:autoSpaceDE/>
              <w:autoSpaceDN/>
              <w:jc w:val="center"/>
              <w:rPr>
                <w:color w:val="000000"/>
                <w:sz w:val="24"/>
                <w:szCs w:val="24"/>
                <w:lang w:bidi="ar-SA"/>
              </w:rPr>
            </w:pPr>
            <w:r w:rsidRPr="00E23A9D">
              <w:rPr>
                <w:color w:val="000000"/>
                <w:sz w:val="24"/>
                <w:szCs w:val="24"/>
                <w:lang w:bidi="ar-SA"/>
              </w:rPr>
              <w:t>Показатели</w:t>
            </w:r>
          </w:p>
        </w:tc>
        <w:tc>
          <w:tcPr>
            <w:tcW w:w="1210" w:type="pct"/>
            <w:tcBorders>
              <w:top w:val="single" w:sz="4" w:space="0" w:color="auto"/>
              <w:left w:val="nil"/>
              <w:bottom w:val="single" w:sz="4" w:space="0" w:color="auto"/>
              <w:right w:val="single" w:sz="4" w:space="0" w:color="auto"/>
            </w:tcBorders>
            <w:shd w:val="clear" w:color="auto" w:fill="auto"/>
            <w:vAlign w:val="center"/>
            <w:hideMark/>
          </w:tcPr>
          <w:p w:rsidR="00B7546E" w:rsidRPr="00E23A9D" w:rsidRDefault="00B7546E" w:rsidP="00513279">
            <w:pPr>
              <w:widowControl/>
              <w:autoSpaceDE/>
              <w:autoSpaceDN/>
              <w:jc w:val="center"/>
              <w:rPr>
                <w:color w:val="000000"/>
                <w:sz w:val="24"/>
                <w:szCs w:val="24"/>
                <w:lang w:bidi="ar-SA"/>
              </w:rPr>
            </w:pPr>
            <w:r w:rsidRPr="00E23A9D">
              <w:rPr>
                <w:color w:val="000000"/>
                <w:sz w:val="24"/>
                <w:szCs w:val="24"/>
                <w:lang w:bidi="ar-SA"/>
              </w:rPr>
              <w:t>Единицы измерения</w:t>
            </w:r>
          </w:p>
        </w:tc>
        <w:tc>
          <w:tcPr>
            <w:tcW w:w="620" w:type="pct"/>
            <w:tcBorders>
              <w:top w:val="single" w:sz="4" w:space="0" w:color="auto"/>
              <w:left w:val="nil"/>
              <w:bottom w:val="single" w:sz="4" w:space="0" w:color="auto"/>
              <w:right w:val="single" w:sz="4" w:space="0" w:color="auto"/>
            </w:tcBorders>
            <w:shd w:val="clear" w:color="auto" w:fill="auto"/>
            <w:vAlign w:val="center"/>
            <w:hideMark/>
          </w:tcPr>
          <w:p w:rsidR="00B7546E" w:rsidRPr="00E23A9D" w:rsidRDefault="00B7546E" w:rsidP="00513279">
            <w:pPr>
              <w:widowControl/>
              <w:autoSpaceDE/>
              <w:autoSpaceDN/>
              <w:jc w:val="center"/>
              <w:rPr>
                <w:color w:val="000000"/>
                <w:sz w:val="24"/>
                <w:szCs w:val="24"/>
                <w:lang w:bidi="ar-SA"/>
              </w:rPr>
            </w:pPr>
            <w:r w:rsidRPr="00E23A9D">
              <w:rPr>
                <w:color w:val="000000"/>
                <w:sz w:val="24"/>
                <w:szCs w:val="24"/>
                <w:lang w:bidi="ar-SA"/>
              </w:rPr>
              <w:t>2018</w:t>
            </w:r>
          </w:p>
        </w:tc>
      </w:tr>
      <w:tr w:rsidR="00B7546E" w:rsidRPr="00E23A9D" w:rsidTr="00513279">
        <w:trPr>
          <w:trHeight w:val="70"/>
        </w:trPr>
        <w:tc>
          <w:tcPr>
            <w:tcW w:w="3170" w:type="pct"/>
            <w:tcBorders>
              <w:top w:val="nil"/>
              <w:left w:val="single" w:sz="4" w:space="0" w:color="auto"/>
              <w:bottom w:val="single" w:sz="4" w:space="0" w:color="auto"/>
              <w:right w:val="single" w:sz="4" w:space="0" w:color="auto"/>
            </w:tcBorders>
            <w:shd w:val="clear" w:color="auto" w:fill="auto"/>
            <w:vAlign w:val="center"/>
            <w:hideMark/>
          </w:tcPr>
          <w:p w:rsidR="00B7546E" w:rsidRPr="00E23A9D" w:rsidRDefault="00B7546E" w:rsidP="00513279">
            <w:pPr>
              <w:widowControl/>
              <w:autoSpaceDE/>
              <w:autoSpaceDN/>
              <w:jc w:val="center"/>
              <w:rPr>
                <w:color w:val="000000"/>
                <w:sz w:val="24"/>
                <w:szCs w:val="24"/>
                <w:lang w:bidi="ar-SA"/>
              </w:rPr>
            </w:pPr>
            <w:r w:rsidRPr="00E23A9D">
              <w:rPr>
                <w:color w:val="000000"/>
                <w:sz w:val="24"/>
                <w:szCs w:val="24"/>
                <w:lang w:bidi="ar-SA"/>
              </w:rPr>
              <w:t>Очистка сточных вод</w:t>
            </w:r>
          </w:p>
        </w:tc>
        <w:tc>
          <w:tcPr>
            <w:tcW w:w="1210" w:type="pct"/>
            <w:tcBorders>
              <w:top w:val="nil"/>
              <w:left w:val="nil"/>
              <w:bottom w:val="single" w:sz="4" w:space="0" w:color="auto"/>
              <w:right w:val="single" w:sz="4" w:space="0" w:color="auto"/>
            </w:tcBorders>
            <w:shd w:val="clear" w:color="auto" w:fill="auto"/>
            <w:vAlign w:val="center"/>
            <w:hideMark/>
          </w:tcPr>
          <w:p w:rsidR="00B7546E" w:rsidRPr="00E23A9D" w:rsidRDefault="00B7546E" w:rsidP="00513279">
            <w:pPr>
              <w:widowControl/>
              <w:autoSpaceDE/>
              <w:autoSpaceDN/>
              <w:jc w:val="center"/>
              <w:rPr>
                <w:color w:val="000000"/>
                <w:sz w:val="24"/>
                <w:szCs w:val="24"/>
                <w:lang w:bidi="ar-SA"/>
              </w:rPr>
            </w:pPr>
            <w:r w:rsidRPr="00E23A9D">
              <w:rPr>
                <w:color w:val="000000"/>
                <w:sz w:val="24"/>
                <w:szCs w:val="24"/>
                <w:lang w:bidi="ar-SA"/>
              </w:rPr>
              <w:t>тыс. м</w:t>
            </w:r>
            <w:r w:rsidRPr="00E23A9D">
              <w:rPr>
                <w:color w:val="000000"/>
                <w:sz w:val="24"/>
                <w:szCs w:val="24"/>
                <w:vertAlign w:val="superscript"/>
                <w:lang w:bidi="ar-SA"/>
              </w:rPr>
              <w:t>3</w:t>
            </w:r>
          </w:p>
        </w:tc>
        <w:tc>
          <w:tcPr>
            <w:tcW w:w="620" w:type="pct"/>
            <w:tcBorders>
              <w:top w:val="nil"/>
              <w:left w:val="nil"/>
              <w:bottom w:val="single" w:sz="4" w:space="0" w:color="auto"/>
              <w:right w:val="single" w:sz="4" w:space="0" w:color="auto"/>
            </w:tcBorders>
            <w:shd w:val="clear" w:color="auto" w:fill="auto"/>
            <w:vAlign w:val="center"/>
            <w:hideMark/>
          </w:tcPr>
          <w:p w:rsidR="00B7546E" w:rsidRPr="00E23A9D" w:rsidRDefault="00B7546E" w:rsidP="00513279">
            <w:pPr>
              <w:widowControl/>
              <w:autoSpaceDE/>
              <w:autoSpaceDN/>
              <w:jc w:val="center"/>
              <w:rPr>
                <w:color w:val="000000"/>
                <w:sz w:val="24"/>
                <w:szCs w:val="24"/>
                <w:lang w:bidi="ar-SA"/>
              </w:rPr>
            </w:pPr>
            <w:r w:rsidRPr="00E23A9D">
              <w:rPr>
                <w:color w:val="000000"/>
                <w:sz w:val="24"/>
                <w:szCs w:val="24"/>
                <w:lang w:bidi="ar-SA"/>
              </w:rPr>
              <w:t>14</w:t>
            </w:r>
            <w:r>
              <w:rPr>
                <w:color w:val="000000"/>
                <w:sz w:val="24"/>
                <w:szCs w:val="24"/>
                <w:lang w:bidi="ar-SA"/>
              </w:rPr>
              <w:t xml:space="preserve"> </w:t>
            </w:r>
            <w:r w:rsidRPr="00E23A9D">
              <w:rPr>
                <w:color w:val="000000"/>
                <w:sz w:val="24"/>
                <w:szCs w:val="24"/>
                <w:lang w:bidi="ar-SA"/>
              </w:rPr>
              <w:t>367,4</w:t>
            </w:r>
            <w:r>
              <w:rPr>
                <w:color w:val="000000"/>
                <w:sz w:val="24"/>
                <w:szCs w:val="24"/>
                <w:lang w:bidi="ar-SA"/>
              </w:rPr>
              <w:t>0</w:t>
            </w:r>
          </w:p>
        </w:tc>
      </w:tr>
      <w:tr w:rsidR="00B7546E" w:rsidRPr="00E23A9D" w:rsidTr="00513279">
        <w:trPr>
          <w:trHeight w:val="70"/>
        </w:trPr>
        <w:tc>
          <w:tcPr>
            <w:tcW w:w="3170" w:type="pct"/>
            <w:tcBorders>
              <w:top w:val="nil"/>
              <w:left w:val="single" w:sz="4" w:space="0" w:color="auto"/>
              <w:bottom w:val="single" w:sz="4" w:space="0" w:color="auto"/>
              <w:right w:val="single" w:sz="4" w:space="0" w:color="auto"/>
            </w:tcBorders>
            <w:shd w:val="clear" w:color="auto" w:fill="auto"/>
            <w:vAlign w:val="center"/>
            <w:hideMark/>
          </w:tcPr>
          <w:p w:rsidR="00B7546E" w:rsidRPr="00E23A9D" w:rsidRDefault="00B7546E" w:rsidP="00513279">
            <w:pPr>
              <w:widowControl/>
              <w:autoSpaceDE/>
              <w:autoSpaceDN/>
              <w:jc w:val="center"/>
              <w:rPr>
                <w:color w:val="000000"/>
                <w:sz w:val="24"/>
                <w:szCs w:val="24"/>
                <w:lang w:bidi="ar-SA"/>
              </w:rPr>
            </w:pPr>
            <w:r w:rsidRPr="00E23A9D">
              <w:rPr>
                <w:color w:val="000000"/>
                <w:sz w:val="24"/>
                <w:szCs w:val="24"/>
                <w:lang w:bidi="ar-SA"/>
              </w:rPr>
              <w:t>Поверхностные сточные воды (не организованный) сток</w:t>
            </w:r>
          </w:p>
        </w:tc>
        <w:tc>
          <w:tcPr>
            <w:tcW w:w="1210" w:type="pct"/>
            <w:tcBorders>
              <w:top w:val="nil"/>
              <w:left w:val="nil"/>
              <w:bottom w:val="single" w:sz="4" w:space="0" w:color="auto"/>
              <w:right w:val="single" w:sz="4" w:space="0" w:color="auto"/>
            </w:tcBorders>
            <w:shd w:val="clear" w:color="auto" w:fill="auto"/>
            <w:vAlign w:val="center"/>
            <w:hideMark/>
          </w:tcPr>
          <w:p w:rsidR="00B7546E" w:rsidRPr="00E23A9D" w:rsidRDefault="00B7546E" w:rsidP="00513279">
            <w:pPr>
              <w:widowControl/>
              <w:autoSpaceDE/>
              <w:autoSpaceDN/>
              <w:jc w:val="center"/>
              <w:rPr>
                <w:color w:val="000000"/>
                <w:sz w:val="24"/>
                <w:szCs w:val="24"/>
                <w:lang w:bidi="ar-SA"/>
              </w:rPr>
            </w:pPr>
            <w:r w:rsidRPr="00E23A9D">
              <w:rPr>
                <w:color w:val="000000"/>
                <w:sz w:val="24"/>
                <w:szCs w:val="24"/>
                <w:lang w:bidi="ar-SA"/>
              </w:rPr>
              <w:t>тыс. м</w:t>
            </w:r>
            <w:r w:rsidRPr="00E23A9D">
              <w:rPr>
                <w:color w:val="000000"/>
                <w:sz w:val="24"/>
                <w:szCs w:val="24"/>
                <w:vertAlign w:val="superscript"/>
                <w:lang w:bidi="ar-SA"/>
              </w:rPr>
              <w:t>3</w:t>
            </w:r>
          </w:p>
        </w:tc>
        <w:tc>
          <w:tcPr>
            <w:tcW w:w="620" w:type="pct"/>
            <w:tcBorders>
              <w:top w:val="nil"/>
              <w:left w:val="nil"/>
              <w:bottom w:val="single" w:sz="4" w:space="0" w:color="auto"/>
              <w:right w:val="single" w:sz="4" w:space="0" w:color="auto"/>
            </w:tcBorders>
            <w:shd w:val="clear" w:color="auto" w:fill="auto"/>
            <w:vAlign w:val="center"/>
            <w:hideMark/>
          </w:tcPr>
          <w:p w:rsidR="00B7546E" w:rsidRPr="00E23A9D" w:rsidRDefault="00B7546E" w:rsidP="00513279">
            <w:pPr>
              <w:widowControl/>
              <w:autoSpaceDE/>
              <w:autoSpaceDN/>
              <w:jc w:val="center"/>
              <w:rPr>
                <w:color w:val="000000"/>
                <w:sz w:val="24"/>
                <w:szCs w:val="24"/>
                <w:lang w:bidi="ar-SA"/>
              </w:rPr>
            </w:pPr>
            <w:r w:rsidRPr="00E23A9D">
              <w:rPr>
                <w:color w:val="000000"/>
                <w:sz w:val="24"/>
                <w:szCs w:val="24"/>
                <w:lang w:bidi="ar-SA"/>
              </w:rPr>
              <w:t>114,70</w:t>
            </w:r>
          </w:p>
        </w:tc>
      </w:tr>
      <w:tr w:rsidR="00B7546E" w:rsidRPr="00E23A9D" w:rsidTr="00513279">
        <w:trPr>
          <w:trHeight w:val="70"/>
        </w:trPr>
        <w:tc>
          <w:tcPr>
            <w:tcW w:w="3170" w:type="pct"/>
            <w:tcBorders>
              <w:top w:val="nil"/>
              <w:left w:val="single" w:sz="4" w:space="0" w:color="auto"/>
              <w:bottom w:val="single" w:sz="4" w:space="0" w:color="auto"/>
              <w:right w:val="single" w:sz="4" w:space="0" w:color="auto"/>
            </w:tcBorders>
            <w:shd w:val="clear" w:color="auto" w:fill="auto"/>
            <w:vAlign w:val="center"/>
            <w:hideMark/>
          </w:tcPr>
          <w:p w:rsidR="00B7546E" w:rsidRPr="00E23A9D" w:rsidRDefault="00B7546E" w:rsidP="00513279">
            <w:pPr>
              <w:widowControl/>
              <w:autoSpaceDE/>
              <w:autoSpaceDN/>
              <w:jc w:val="center"/>
              <w:rPr>
                <w:color w:val="000000"/>
                <w:sz w:val="24"/>
                <w:szCs w:val="24"/>
                <w:lang w:bidi="ar-SA"/>
              </w:rPr>
            </w:pPr>
            <w:r w:rsidRPr="00E23A9D">
              <w:rPr>
                <w:color w:val="000000"/>
                <w:sz w:val="24"/>
                <w:szCs w:val="24"/>
                <w:lang w:bidi="ar-SA"/>
              </w:rPr>
              <w:t>Бытовые и промышленные стоки</w:t>
            </w:r>
          </w:p>
        </w:tc>
        <w:tc>
          <w:tcPr>
            <w:tcW w:w="1210" w:type="pct"/>
            <w:tcBorders>
              <w:top w:val="nil"/>
              <w:left w:val="nil"/>
              <w:bottom w:val="single" w:sz="4" w:space="0" w:color="auto"/>
              <w:right w:val="single" w:sz="4" w:space="0" w:color="auto"/>
            </w:tcBorders>
            <w:shd w:val="clear" w:color="auto" w:fill="auto"/>
            <w:vAlign w:val="center"/>
            <w:hideMark/>
          </w:tcPr>
          <w:p w:rsidR="00B7546E" w:rsidRPr="00E23A9D" w:rsidRDefault="00B7546E" w:rsidP="00513279">
            <w:pPr>
              <w:widowControl/>
              <w:autoSpaceDE/>
              <w:autoSpaceDN/>
              <w:jc w:val="center"/>
              <w:rPr>
                <w:color w:val="000000"/>
                <w:sz w:val="24"/>
                <w:szCs w:val="24"/>
                <w:lang w:bidi="ar-SA"/>
              </w:rPr>
            </w:pPr>
            <w:r w:rsidRPr="00E23A9D">
              <w:rPr>
                <w:color w:val="000000"/>
                <w:sz w:val="24"/>
                <w:szCs w:val="24"/>
                <w:lang w:bidi="ar-SA"/>
              </w:rPr>
              <w:t>тыс. м</w:t>
            </w:r>
            <w:r w:rsidRPr="00E23A9D">
              <w:rPr>
                <w:color w:val="000000"/>
                <w:sz w:val="24"/>
                <w:szCs w:val="24"/>
                <w:vertAlign w:val="superscript"/>
                <w:lang w:bidi="ar-SA"/>
              </w:rPr>
              <w:t>3</w:t>
            </w:r>
          </w:p>
        </w:tc>
        <w:tc>
          <w:tcPr>
            <w:tcW w:w="620" w:type="pct"/>
            <w:tcBorders>
              <w:top w:val="nil"/>
              <w:left w:val="nil"/>
              <w:bottom w:val="single" w:sz="4" w:space="0" w:color="auto"/>
              <w:right w:val="single" w:sz="4" w:space="0" w:color="auto"/>
            </w:tcBorders>
            <w:shd w:val="clear" w:color="auto" w:fill="auto"/>
            <w:vAlign w:val="center"/>
            <w:hideMark/>
          </w:tcPr>
          <w:p w:rsidR="00B7546E" w:rsidRPr="00E23A9D" w:rsidRDefault="00B7546E" w:rsidP="00513279">
            <w:pPr>
              <w:widowControl/>
              <w:autoSpaceDE/>
              <w:autoSpaceDN/>
              <w:jc w:val="center"/>
              <w:rPr>
                <w:color w:val="000000"/>
                <w:sz w:val="24"/>
                <w:szCs w:val="24"/>
                <w:lang w:bidi="ar-SA"/>
              </w:rPr>
            </w:pPr>
            <w:r w:rsidRPr="00E23A9D">
              <w:rPr>
                <w:color w:val="000000"/>
                <w:sz w:val="24"/>
                <w:szCs w:val="24"/>
                <w:lang w:bidi="ar-SA"/>
              </w:rPr>
              <w:t>14 252,70</w:t>
            </w:r>
          </w:p>
        </w:tc>
      </w:tr>
    </w:tbl>
    <w:p w:rsidR="00B7546E" w:rsidRPr="001A5B9F" w:rsidRDefault="00B7546E" w:rsidP="00B7546E">
      <w:pPr>
        <w:pStyle w:val="a3"/>
        <w:spacing w:line="360" w:lineRule="auto"/>
        <w:ind w:firstLine="709"/>
        <w:jc w:val="both"/>
        <w:rPr>
          <w:sz w:val="28"/>
          <w:szCs w:val="28"/>
        </w:rPr>
      </w:pPr>
    </w:p>
    <w:p w:rsidR="00B7546E" w:rsidRDefault="00B7546E" w:rsidP="00B7546E">
      <w:pPr>
        <w:pStyle w:val="a3"/>
        <w:spacing w:line="360" w:lineRule="auto"/>
        <w:ind w:firstLine="709"/>
        <w:jc w:val="both"/>
        <w:rPr>
          <w:sz w:val="28"/>
          <w:szCs w:val="28"/>
        </w:rPr>
      </w:pPr>
      <w:r w:rsidRPr="001A5B9F">
        <w:rPr>
          <w:sz w:val="28"/>
          <w:szCs w:val="28"/>
        </w:rPr>
        <w:t xml:space="preserve">Доля поверхностных сточных вод (неорганизованных стоков) в общем объеме занимает </w:t>
      </w:r>
      <w:r>
        <w:rPr>
          <w:sz w:val="28"/>
          <w:szCs w:val="28"/>
        </w:rPr>
        <w:t>0,4</w:t>
      </w:r>
      <w:r w:rsidRPr="001A5B9F">
        <w:rPr>
          <w:sz w:val="28"/>
          <w:szCs w:val="28"/>
        </w:rPr>
        <w:t xml:space="preserve"> %.</w:t>
      </w:r>
    </w:p>
    <w:p w:rsidR="00B7546E" w:rsidRPr="008B119D" w:rsidRDefault="006816FA" w:rsidP="00B7546E">
      <w:pPr>
        <w:spacing w:line="360" w:lineRule="auto"/>
        <w:ind w:firstLine="709"/>
        <w:jc w:val="both"/>
        <w:rPr>
          <w:noProof/>
          <w:sz w:val="24"/>
          <w:lang w:bidi="ar-SA"/>
        </w:rPr>
      </w:pPr>
      <w:r>
        <w:rPr>
          <w:noProof/>
          <w:sz w:val="24"/>
          <w:lang w:bidi="ar-SA"/>
        </w:rPr>
        <w:drawing>
          <wp:anchor distT="0" distB="0" distL="114300" distR="114300" simplePos="0" relativeHeight="251704320" behindDoc="0" locked="0" layoutInCell="1" allowOverlap="1">
            <wp:simplePos x="0" y="0"/>
            <wp:positionH relativeFrom="column">
              <wp:posOffset>59055</wp:posOffset>
            </wp:positionH>
            <wp:positionV relativeFrom="paragraph">
              <wp:posOffset>19685</wp:posOffset>
            </wp:positionV>
            <wp:extent cx="5679440" cy="2190115"/>
            <wp:effectExtent l="19050" t="0" r="0" b="0"/>
            <wp:wrapTopAndBottom/>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l="3312" t="35741" r="34074" b="21293"/>
                    <a:stretch>
                      <a:fillRect/>
                    </a:stretch>
                  </pic:blipFill>
                  <pic:spPr bwMode="auto">
                    <a:xfrm>
                      <a:off x="0" y="0"/>
                      <a:ext cx="5679440" cy="2190115"/>
                    </a:xfrm>
                    <a:prstGeom prst="rect">
                      <a:avLst/>
                    </a:prstGeom>
                    <a:noFill/>
                    <a:ln w="9525">
                      <a:noFill/>
                      <a:miter lim="800000"/>
                      <a:headEnd/>
                      <a:tailEnd/>
                    </a:ln>
                  </pic:spPr>
                </pic:pic>
              </a:graphicData>
            </a:graphic>
          </wp:anchor>
        </w:drawing>
      </w:r>
      <w:r w:rsidR="00A64CED">
        <w:rPr>
          <w:noProof/>
          <w:sz w:val="24"/>
          <w:lang w:bidi="ar-SA"/>
        </w:rPr>
        <w:t>Рисунок 53</w:t>
      </w:r>
      <w:r w:rsidR="00B7546E" w:rsidRPr="008B119D">
        <w:rPr>
          <w:noProof/>
          <w:sz w:val="24"/>
          <w:lang w:bidi="ar-SA"/>
        </w:rPr>
        <w:t xml:space="preserve"> –</w:t>
      </w:r>
      <w:r w:rsidR="00C32940">
        <w:rPr>
          <w:noProof/>
          <w:sz w:val="24"/>
          <w:lang w:bidi="ar-SA"/>
        </w:rPr>
        <w:t xml:space="preserve"> </w:t>
      </w:r>
      <w:r w:rsidR="00B7546E" w:rsidRPr="008B119D">
        <w:rPr>
          <w:noProof/>
          <w:sz w:val="24"/>
          <w:lang w:bidi="ar-SA"/>
        </w:rPr>
        <w:t>Информация о доле поверхностных сточных вод (неорганизованных стоках) в общем объеме поступивших сточных вод на очистные сооружения</w:t>
      </w:r>
    </w:p>
    <w:p w:rsidR="00B7546E" w:rsidRPr="008B119D" w:rsidRDefault="00B7546E" w:rsidP="002E035E">
      <w:pPr>
        <w:pStyle w:val="a3"/>
        <w:spacing w:line="360" w:lineRule="auto"/>
        <w:jc w:val="both"/>
        <w:rPr>
          <w:sz w:val="28"/>
          <w:szCs w:val="28"/>
        </w:rPr>
      </w:pPr>
    </w:p>
    <w:p w:rsidR="00B7546E" w:rsidRPr="008B119D" w:rsidRDefault="00B7546E" w:rsidP="00B7546E">
      <w:pPr>
        <w:pStyle w:val="2"/>
        <w:spacing w:before="0" w:line="360" w:lineRule="auto"/>
        <w:jc w:val="center"/>
        <w:rPr>
          <w:rFonts w:ascii="Times New Roman" w:hAnsi="Times New Roman" w:cs="Times New Roman"/>
          <w:color w:val="auto"/>
          <w:sz w:val="28"/>
          <w:szCs w:val="28"/>
        </w:rPr>
      </w:pPr>
      <w:bookmarkStart w:id="37" w:name="_bookmark14"/>
      <w:bookmarkStart w:id="38" w:name="_Toc28091460"/>
      <w:bookmarkEnd w:id="37"/>
      <w:r w:rsidRPr="008B119D">
        <w:rPr>
          <w:rFonts w:ascii="Times New Roman" w:hAnsi="Times New Roman" w:cs="Times New Roman"/>
          <w:color w:val="auto"/>
          <w:sz w:val="28"/>
          <w:szCs w:val="28"/>
        </w:rPr>
        <w:t xml:space="preserve">2.3. </w:t>
      </w:r>
      <w:r w:rsidR="006816FA">
        <w:rPr>
          <w:rFonts w:ascii="Times New Roman" w:hAnsi="Times New Roman" w:cs="Times New Roman"/>
          <w:color w:val="auto"/>
          <w:sz w:val="28"/>
          <w:szCs w:val="28"/>
        </w:rPr>
        <w:t>С</w:t>
      </w:r>
      <w:r w:rsidR="006816FA" w:rsidRPr="006816FA">
        <w:rPr>
          <w:rFonts w:ascii="Times New Roman" w:hAnsi="Times New Roman" w:cs="Times New Roman"/>
          <w:color w:val="auto"/>
          <w:sz w:val="28"/>
          <w:szCs w:val="28"/>
        </w:rPr>
        <w:t>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38"/>
    </w:p>
    <w:p w:rsidR="00B7546E" w:rsidRPr="008B119D" w:rsidRDefault="00B7546E" w:rsidP="00B7546E">
      <w:pPr>
        <w:spacing w:line="360" w:lineRule="auto"/>
        <w:jc w:val="both"/>
        <w:rPr>
          <w:sz w:val="28"/>
          <w:szCs w:val="28"/>
        </w:rPr>
      </w:pPr>
    </w:p>
    <w:p w:rsidR="00B7546E" w:rsidRPr="00460F3C" w:rsidRDefault="00B7546E" w:rsidP="00B7546E">
      <w:pPr>
        <w:pStyle w:val="a3"/>
        <w:spacing w:line="360" w:lineRule="auto"/>
        <w:ind w:firstLine="709"/>
        <w:jc w:val="both"/>
        <w:rPr>
          <w:sz w:val="28"/>
        </w:rPr>
      </w:pPr>
      <w:r w:rsidRPr="00460F3C">
        <w:rPr>
          <w:sz w:val="28"/>
        </w:rPr>
        <w:t xml:space="preserve">В настоящее время коммерческий учет принимаемых сточных вод осуществляется в соответствии с действующим законодательством, т.е. количество принятых сточных вод принимается равным количеству потребленной воды. </w:t>
      </w:r>
    </w:p>
    <w:p w:rsidR="00B7546E" w:rsidRDefault="00B7546E" w:rsidP="00B7546E">
      <w:pPr>
        <w:pStyle w:val="a3"/>
        <w:spacing w:line="360" w:lineRule="auto"/>
        <w:ind w:firstLine="709"/>
        <w:jc w:val="both"/>
        <w:rPr>
          <w:sz w:val="28"/>
        </w:rPr>
      </w:pPr>
      <w:r w:rsidRPr="00460F3C">
        <w:rPr>
          <w:sz w:val="28"/>
        </w:rPr>
        <w:t xml:space="preserve">На момент написания работы </w:t>
      </w:r>
      <w:proofErr w:type="spellStart"/>
      <w:r w:rsidRPr="00460F3C">
        <w:rPr>
          <w:sz w:val="28"/>
        </w:rPr>
        <w:t>ресурсоснабжающей</w:t>
      </w:r>
      <w:proofErr w:type="spellEnd"/>
      <w:r w:rsidRPr="00460F3C">
        <w:rPr>
          <w:sz w:val="28"/>
        </w:rPr>
        <w:t xml:space="preserve"> организацией не были представлены планы по установке приборов учета.</w:t>
      </w:r>
    </w:p>
    <w:p w:rsidR="006816FA" w:rsidRDefault="006816FA" w:rsidP="00B7546E">
      <w:pPr>
        <w:pStyle w:val="a3"/>
        <w:spacing w:line="360" w:lineRule="auto"/>
        <w:ind w:firstLine="709"/>
        <w:jc w:val="both"/>
        <w:rPr>
          <w:sz w:val="28"/>
        </w:rPr>
      </w:pPr>
    </w:p>
    <w:p w:rsidR="006816FA" w:rsidRPr="008B119D" w:rsidRDefault="006816FA" w:rsidP="006816FA">
      <w:pPr>
        <w:pStyle w:val="2"/>
        <w:spacing w:before="0" w:line="360" w:lineRule="auto"/>
        <w:jc w:val="center"/>
        <w:rPr>
          <w:rFonts w:ascii="Times New Roman" w:hAnsi="Times New Roman" w:cs="Times New Roman"/>
          <w:color w:val="auto"/>
          <w:sz w:val="28"/>
          <w:szCs w:val="28"/>
        </w:rPr>
      </w:pPr>
      <w:bookmarkStart w:id="39" w:name="_bookmark15"/>
      <w:bookmarkStart w:id="40" w:name="_Toc28091461"/>
      <w:bookmarkEnd w:id="39"/>
      <w:r w:rsidRPr="008B119D">
        <w:rPr>
          <w:rFonts w:ascii="Times New Roman" w:hAnsi="Times New Roman" w:cs="Times New Roman"/>
          <w:color w:val="auto"/>
          <w:sz w:val="28"/>
          <w:szCs w:val="28"/>
        </w:rPr>
        <w:lastRenderedPageBreak/>
        <w:t>2.</w:t>
      </w:r>
      <w:r>
        <w:rPr>
          <w:rFonts w:ascii="Times New Roman" w:hAnsi="Times New Roman" w:cs="Times New Roman"/>
          <w:color w:val="auto"/>
          <w:sz w:val="28"/>
          <w:szCs w:val="28"/>
        </w:rPr>
        <w:t>4</w:t>
      </w:r>
      <w:r w:rsidRPr="008B119D">
        <w:rPr>
          <w:rFonts w:ascii="Times New Roman" w:hAnsi="Times New Roman" w:cs="Times New Roman"/>
          <w:color w:val="auto"/>
          <w:sz w:val="28"/>
          <w:szCs w:val="28"/>
        </w:rPr>
        <w:t xml:space="preserve">. </w:t>
      </w:r>
      <w:r>
        <w:rPr>
          <w:rFonts w:ascii="Times New Roman" w:hAnsi="Times New Roman" w:cs="Times New Roman"/>
          <w:color w:val="auto"/>
          <w:sz w:val="28"/>
          <w:szCs w:val="28"/>
        </w:rPr>
        <w:t>Р</w:t>
      </w:r>
      <w:r w:rsidRPr="006816FA">
        <w:rPr>
          <w:rFonts w:ascii="Times New Roman" w:hAnsi="Times New Roman" w:cs="Times New Roman"/>
          <w:color w:val="auto"/>
          <w:sz w:val="28"/>
          <w:szCs w:val="28"/>
        </w:rPr>
        <w:t xml:space="preserve">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w:t>
      </w:r>
      <w:r>
        <w:rPr>
          <w:rFonts w:ascii="Times New Roman" w:hAnsi="Times New Roman" w:cs="Times New Roman"/>
          <w:color w:val="auto"/>
          <w:sz w:val="28"/>
          <w:szCs w:val="28"/>
        </w:rPr>
        <w:t xml:space="preserve">по </w:t>
      </w:r>
      <w:r w:rsidRPr="006816FA">
        <w:rPr>
          <w:rFonts w:ascii="Times New Roman" w:hAnsi="Times New Roman" w:cs="Times New Roman"/>
          <w:color w:val="auto"/>
          <w:sz w:val="28"/>
          <w:szCs w:val="28"/>
        </w:rPr>
        <w:t>городским округам с выделением зон дефицитов и резервов производственных мощностей</w:t>
      </w:r>
      <w:bookmarkEnd w:id="40"/>
    </w:p>
    <w:p w:rsidR="006816FA" w:rsidRDefault="006816FA" w:rsidP="00B7546E">
      <w:pPr>
        <w:pStyle w:val="2"/>
        <w:spacing w:before="0" w:line="360" w:lineRule="auto"/>
        <w:jc w:val="center"/>
        <w:rPr>
          <w:rFonts w:ascii="Times New Roman" w:hAnsi="Times New Roman" w:cs="Times New Roman"/>
          <w:color w:val="auto"/>
          <w:sz w:val="28"/>
          <w:szCs w:val="28"/>
        </w:rPr>
      </w:pPr>
    </w:p>
    <w:p w:rsidR="00B7546E" w:rsidRPr="00B97C47" w:rsidRDefault="00B7546E" w:rsidP="00B7546E">
      <w:pPr>
        <w:pStyle w:val="a3"/>
        <w:spacing w:line="360" w:lineRule="auto"/>
        <w:ind w:firstLine="709"/>
        <w:jc w:val="both"/>
        <w:rPr>
          <w:sz w:val="28"/>
          <w:szCs w:val="28"/>
        </w:rPr>
      </w:pPr>
      <w:r w:rsidRPr="00B97C47">
        <w:rPr>
          <w:sz w:val="28"/>
          <w:szCs w:val="28"/>
        </w:rPr>
        <w:t>Установленная пропускная способность очистных сооруже</w:t>
      </w:r>
      <w:r w:rsidR="00460F3C">
        <w:rPr>
          <w:sz w:val="28"/>
          <w:szCs w:val="28"/>
        </w:rPr>
        <w:t>ний составляет 90,00</w:t>
      </w:r>
      <w:r w:rsidRPr="00B97C47">
        <w:rPr>
          <w:sz w:val="28"/>
          <w:szCs w:val="28"/>
        </w:rPr>
        <w:t xml:space="preserve"> тыс. м</w:t>
      </w:r>
      <w:r w:rsidRPr="008B119D">
        <w:rPr>
          <w:sz w:val="28"/>
          <w:szCs w:val="28"/>
          <w:vertAlign w:val="superscript"/>
        </w:rPr>
        <w:t>3</w:t>
      </w:r>
      <w:r w:rsidRPr="00B97C47">
        <w:rPr>
          <w:sz w:val="28"/>
          <w:szCs w:val="28"/>
        </w:rPr>
        <w:t xml:space="preserve"> /</w:t>
      </w:r>
      <w:proofErr w:type="spellStart"/>
      <w:r w:rsidRPr="00B97C47">
        <w:rPr>
          <w:sz w:val="28"/>
          <w:szCs w:val="28"/>
        </w:rPr>
        <w:t>сут</w:t>
      </w:r>
      <w:proofErr w:type="spellEnd"/>
      <w:r w:rsidRPr="00B97C47">
        <w:rPr>
          <w:sz w:val="28"/>
          <w:szCs w:val="28"/>
        </w:rPr>
        <w:t>.</w:t>
      </w:r>
    </w:p>
    <w:p w:rsidR="00B7546E" w:rsidRPr="00B97C47" w:rsidRDefault="00B7546E" w:rsidP="00B7546E">
      <w:pPr>
        <w:spacing w:line="360" w:lineRule="auto"/>
        <w:ind w:firstLine="709"/>
        <w:jc w:val="both"/>
        <w:rPr>
          <w:sz w:val="28"/>
        </w:rPr>
      </w:pPr>
      <w:r w:rsidRPr="00B97C47">
        <w:rPr>
          <w:rFonts w:eastAsia="Arial Unicode MS"/>
          <w:sz w:val="28"/>
        </w:rPr>
        <w:t xml:space="preserve">Фактические данные о резервах и дефицитах производственных мощностей </w:t>
      </w:r>
      <w:r w:rsidRPr="00B97C47">
        <w:rPr>
          <w:sz w:val="28"/>
        </w:rPr>
        <w:t xml:space="preserve">централизованной системы водоотведения представлены в таблице </w:t>
      </w:r>
      <w:r>
        <w:rPr>
          <w:sz w:val="28"/>
        </w:rPr>
        <w:t>7 и на рисунке 5</w:t>
      </w:r>
      <w:r w:rsidR="00A64CED">
        <w:rPr>
          <w:sz w:val="28"/>
        </w:rPr>
        <w:t>4</w:t>
      </w:r>
      <w:r w:rsidRPr="00B97C47">
        <w:rPr>
          <w:sz w:val="28"/>
        </w:rPr>
        <w:t>.</w:t>
      </w:r>
    </w:p>
    <w:p w:rsidR="00B7546E" w:rsidRPr="00B97C47" w:rsidRDefault="00B7546E" w:rsidP="00B7546E">
      <w:pPr>
        <w:spacing w:line="360" w:lineRule="auto"/>
        <w:ind w:firstLine="709"/>
        <w:jc w:val="both"/>
        <w:rPr>
          <w:sz w:val="28"/>
        </w:rPr>
      </w:pPr>
    </w:p>
    <w:p w:rsidR="00B7546E" w:rsidRDefault="00B7546E" w:rsidP="00B7546E">
      <w:pPr>
        <w:spacing w:line="360" w:lineRule="auto"/>
        <w:ind w:firstLine="709"/>
        <w:jc w:val="both"/>
        <w:rPr>
          <w:sz w:val="28"/>
        </w:rPr>
      </w:pPr>
      <w:r w:rsidRPr="00B97C47">
        <w:rPr>
          <w:sz w:val="28"/>
        </w:rPr>
        <w:t>Таблица</w:t>
      </w:r>
      <w:r>
        <w:rPr>
          <w:sz w:val="28"/>
        </w:rPr>
        <w:t xml:space="preserve"> 7</w:t>
      </w:r>
      <w:r w:rsidRPr="00B97C47">
        <w:rPr>
          <w:sz w:val="28"/>
        </w:rPr>
        <w:t xml:space="preserve"> – </w:t>
      </w:r>
      <w:r w:rsidRPr="00B97C47">
        <w:rPr>
          <w:rFonts w:eastAsia="Arial Unicode MS"/>
          <w:sz w:val="28"/>
        </w:rPr>
        <w:t xml:space="preserve">Фактические данные о резервах и дефицитах производственных мощностей </w:t>
      </w:r>
      <w:r w:rsidRPr="00B97C47">
        <w:rPr>
          <w:sz w:val="28"/>
        </w:rPr>
        <w:t>централизованной системы водоотведения</w:t>
      </w:r>
    </w:p>
    <w:tbl>
      <w:tblPr>
        <w:tblW w:w="5000" w:type="pct"/>
        <w:tblLook w:val="04A0" w:firstRow="1" w:lastRow="0" w:firstColumn="1" w:lastColumn="0" w:noHBand="0" w:noVBand="1"/>
      </w:tblPr>
      <w:tblGrid>
        <w:gridCol w:w="2083"/>
        <w:gridCol w:w="2765"/>
        <w:gridCol w:w="2894"/>
        <w:gridCol w:w="1833"/>
      </w:tblGrid>
      <w:tr w:rsidR="00B7546E" w:rsidRPr="007B1926" w:rsidTr="00785A28">
        <w:trPr>
          <w:trHeight w:val="945"/>
        </w:trPr>
        <w:tc>
          <w:tcPr>
            <w:tcW w:w="10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7546E" w:rsidRPr="007B1926" w:rsidRDefault="00B7546E" w:rsidP="00513279">
            <w:pPr>
              <w:widowControl/>
              <w:autoSpaceDE/>
              <w:autoSpaceDN/>
              <w:jc w:val="center"/>
              <w:rPr>
                <w:color w:val="000000"/>
                <w:sz w:val="24"/>
                <w:szCs w:val="24"/>
                <w:lang w:bidi="ar-SA"/>
              </w:rPr>
            </w:pPr>
            <w:r w:rsidRPr="007B1926">
              <w:rPr>
                <w:color w:val="000000"/>
                <w:sz w:val="24"/>
                <w:szCs w:val="24"/>
                <w:lang w:bidi="ar-SA"/>
              </w:rPr>
              <w:t>Наименование РСО</w:t>
            </w:r>
          </w:p>
        </w:tc>
        <w:tc>
          <w:tcPr>
            <w:tcW w:w="1444" w:type="pct"/>
            <w:tcBorders>
              <w:top w:val="single" w:sz="4" w:space="0" w:color="auto"/>
              <w:left w:val="nil"/>
              <w:bottom w:val="single" w:sz="4" w:space="0" w:color="auto"/>
              <w:right w:val="single" w:sz="4" w:space="0" w:color="auto"/>
            </w:tcBorders>
            <w:shd w:val="clear" w:color="auto" w:fill="auto"/>
            <w:vAlign w:val="center"/>
            <w:hideMark/>
          </w:tcPr>
          <w:p w:rsidR="00B7546E" w:rsidRPr="007B1926" w:rsidRDefault="00B7546E" w:rsidP="00513279">
            <w:pPr>
              <w:widowControl/>
              <w:autoSpaceDE/>
              <w:autoSpaceDN/>
              <w:jc w:val="center"/>
              <w:rPr>
                <w:color w:val="000000"/>
                <w:sz w:val="24"/>
                <w:szCs w:val="24"/>
                <w:lang w:bidi="ar-SA"/>
              </w:rPr>
            </w:pPr>
            <w:r>
              <w:rPr>
                <w:color w:val="000000"/>
                <w:sz w:val="24"/>
                <w:szCs w:val="24"/>
                <w:lang w:bidi="ar-SA"/>
              </w:rPr>
              <w:t>Установ</w:t>
            </w:r>
            <w:r w:rsidRPr="007B1926">
              <w:rPr>
                <w:color w:val="000000"/>
                <w:sz w:val="24"/>
                <w:szCs w:val="24"/>
                <w:lang w:bidi="ar-SA"/>
              </w:rPr>
              <w:t xml:space="preserve">ленная пропускная способность, тыс. </w:t>
            </w:r>
            <w:r w:rsidRPr="00B97C47">
              <w:rPr>
                <w:color w:val="000000"/>
                <w:sz w:val="24"/>
                <w:szCs w:val="24"/>
                <w:lang w:bidi="ar-SA"/>
              </w:rPr>
              <w:t>м</w:t>
            </w:r>
            <w:r w:rsidRPr="00B97C47">
              <w:rPr>
                <w:color w:val="000000"/>
                <w:sz w:val="24"/>
                <w:szCs w:val="24"/>
                <w:vertAlign w:val="superscript"/>
                <w:lang w:bidi="ar-SA"/>
              </w:rPr>
              <w:t>3</w:t>
            </w:r>
            <w:r>
              <w:rPr>
                <w:color w:val="000000"/>
                <w:sz w:val="24"/>
                <w:szCs w:val="24"/>
                <w:lang w:bidi="ar-SA"/>
              </w:rPr>
              <w:t>/</w:t>
            </w:r>
            <w:proofErr w:type="spellStart"/>
            <w:r w:rsidRPr="00B97C47">
              <w:rPr>
                <w:color w:val="000000"/>
                <w:sz w:val="24"/>
                <w:szCs w:val="24"/>
                <w:lang w:bidi="ar-SA"/>
              </w:rPr>
              <w:t>сут</w:t>
            </w:r>
            <w:proofErr w:type="spellEnd"/>
            <w:r>
              <w:rPr>
                <w:color w:val="000000"/>
                <w:sz w:val="24"/>
                <w:szCs w:val="24"/>
                <w:lang w:bidi="ar-SA"/>
              </w:rPr>
              <w:t>.</w:t>
            </w:r>
          </w:p>
        </w:tc>
        <w:tc>
          <w:tcPr>
            <w:tcW w:w="1511" w:type="pct"/>
            <w:tcBorders>
              <w:top w:val="single" w:sz="4" w:space="0" w:color="auto"/>
              <w:left w:val="nil"/>
              <w:bottom w:val="single" w:sz="4" w:space="0" w:color="auto"/>
              <w:right w:val="single" w:sz="4" w:space="0" w:color="auto"/>
            </w:tcBorders>
            <w:shd w:val="clear" w:color="auto" w:fill="auto"/>
            <w:vAlign w:val="center"/>
            <w:hideMark/>
          </w:tcPr>
          <w:p w:rsidR="00B7546E" w:rsidRDefault="00B7546E" w:rsidP="00513279">
            <w:pPr>
              <w:widowControl/>
              <w:autoSpaceDE/>
              <w:autoSpaceDN/>
              <w:jc w:val="center"/>
              <w:rPr>
                <w:color w:val="000000"/>
                <w:sz w:val="24"/>
                <w:szCs w:val="24"/>
                <w:lang w:bidi="ar-SA"/>
              </w:rPr>
            </w:pPr>
            <w:r w:rsidRPr="007B1926">
              <w:rPr>
                <w:color w:val="000000"/>
                <w:sz w:val="24"/>
                <w:szCs w:val="24"/>
                <w:lang w:bidi="ar-SA"/>
              </w:rPr>
              <w:t xml:space="preserve">Фактически пропущено сточных вод, </w:t>
            </w:r>
          </w:p>
          <w:p w:rsidR="00B7546E" w:rsidRPr="007B1926" w:rsidRDefault="00B7546E" w:rsidP="00513279">
            <w:pPr>
              <w:widowControl/>
              <w:autoSpaceDE/>
              <w:autoSpaceDN/>
              <w:jc w:val="center"/>
              <w:rPr>
                <w:color w:val="000000"/>
                <w:sz w:val="24"/>
                <w:szCs w:val="24"/>
                <w:lang w:bidi="ar-SA"/>
              </w:rPr>
            </w:pPr>
            <w:r w:rsidRPr="007B1926">
              <w:rPr>
                <w:color w:val="000000"/>
                <w:sz w:val="24"/>
                <w:szCs w:val="24"/>
                <w:lang w:bidi="ar-SA"/>
              </w:rPr>
              <w:t xml:space="preserve">тыс. </w:t>
            </w:r>
            <w:r w:rsidRPr="00B97C47">
              <w:rPr>
                <w:color w:val="000000"/>
                <w:sz w:val="24"/>
                <w:szCs w:val="24"/>
                <w:lang w:bidi="ar-SA"/>
              </w:rPr>
              <w:t>м</w:t>
            </w:r>
            <w:r w:rsidRPr="00B97C47">
              <w:rPr>
                <w:color w:val="000000"/>
                <w:sz w:val="24"/>
                <w:szCs w:val="24"/>
                <w:vertAlign w:val="superscript"/>
                <w:lang w:bidi="ar-SA"/>
              </w:rPr>
              <w:t>3</w:t>
            </w:r>
            <w:r w:rsidRPr="007B1926">
              <w:rPr>
                <w:color w:val="000000"/>
                <w:sz w:val="24"/>
                <w:szCs w:val="24"/>
                <w:lang w:bidi="ar-SA"/>
              </w:rPr>
              <w:t>/год</w:t>
            </w:r>
          </w:p>
        </w:tc>
        <w:tc>
          <w:tcPr>
            <w:tcW w:w="957" w:type="pct"/>
            <w:tcBorders>
              <w:top w:val="single" w:sz="4" w:space="0" w:color="auto"/>
              <w:left w:val="nil"/>
              <w:bottom w:val="single" w:sz="4" w:space="0" w:color="auto"/>
              <w:right w:val="single" w:sz="4" w:space="0" w:color="auto"/>
            </w:tcBorders>
            <w:shd w:val="clear" w:color="auto" w:fill="auto"/>
            <w:vAlign w:val="center"/>
            <w:hideMark/>
          </w:tcPr>
          <w:p w:rsidR="00B7546E" w:rsidRDefault="00B7546E" w:rsidP="00513279">
            <w:pPr>
              <w:widowControl/>
              <w:autoSpaceDE/>
              <w:autoSpaceDN/>
              <w:jc w:val="center"/>
              <w:rPr>
                <w:color w:val="000000"/>
                <w:sz w:val="24"/>
                <w:szCs w:val="24"/>
                <w:lang w:bidi="ar-SA"/>
              </w:rPr>
            </w:pPr>
            <w:r w:rsidRPr="007B1926">
              <w:rPr>
                <w:color w:val="000000"/>
                <w:sz w:val="24"/>
                <w:szCs w:val="24"/>
                <w:lang w:bidi="ar-SA"/>
              </w:rPr>
              <w:t xml:space="preserve">Резерв/дефицит мощности, </w:t>
            </w:r>
          </w:p>
          <w:p w:rsidR="00B7546E" w:rsidRPr="007B1926" w:rsidRDefault="00B7546E" w:rsidP="00513279">
            <w:pPr>
              <w:widowControl/>
              <w:autoSpaceDE/>
              <w:autoSpaceDN/>
              <w:jc w:val="center"/>
              <w:rPr>
                <w:color w:val="000000"/>
                <w:sz w:val="24"/>
                <w:szCs w:val="24"/>
                <w:lang w:bidi="ar-SA"/>
              </w:rPr>
            </w:pPr>
            <w:r w:rsidRPr="007B1926">
              <w:rPr>
                <w:color w:val="000000"/>
                <w:sz w:val="24"/>
                <w:szCs w:val="24"/>
                <w:lang w:bidi="ar-SA"/>
              </w:rPr>
              <w:t xml:space="preserve">тыс. </w:t>
            </w:r>
            <w:r w:rsidRPr="00B97C47">
              <w:rPr>
                <w:color w:val="000000"/>
                <w:sz w:val="24"/>
                <w:szCs w:val="24"/>
                <w:lang w:bidi="ar-SA"/>
              </w:rPr>
              <w:t>м</w:t>
            </w:r>
            <w:r w:rsidRPr="00B97C47">
              <w:rPr>
                <w:color w:val="000000"/>
                <w:sz w:val="24"/>
                <w:szCs w:val="24"/>
                <w:vertAlign w:val="superscript"/>
                <w:lang w:bidi="ar-SA"/>
              </w:rPr>
              <w:t>3</w:t>
            </w:r>
            <w:r w:rsidRPr="007B1926">
              <w:rPr>
                <w:color w:val="000000"/>
                <w:sz w:val="24"/>
                <w:szCs w:val="24"/>
                <w:lang w:bidi="ar-SA"/>
              </w:rPr>
              <w:t>/год</w:t>
            </w:r>
          </w:p>
        </w:tc>
      </w:tr>
      <w:tr w:rsidR="008C4076" w:rsidRPr="007B1926" w:rsidTr="00785A28">
        <w:trPr>
          <w:trHeight w:val="315"/>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8C4076" w:rsidRPr="007B1926" w:rsidRDefault="008C4076" w:rsidP="00513279">
            <w:pPr>
              <w:widowControl/>
              <w:autoSpaceDE/>
              <w:autoSpaceDN/>
              <w:jc w:val="center"/>
              <w:rPr>
                <w:color w:val="000000"/>
                <w:sz w:val="24"/>
                <w:szCs w:val="24"/>
                <w:lang w:bidi="ar-SA"/>
              </w:rPr>
            </w:pPr>
            <w:r w:rsidRPr="007B1926">
              <w:rPr>
                <w:color w:val="000000"/>
                <w:sz w:val="24"/>
                <w:szCs w:val="24"/>
                <w:lang w:bidi="ar-SA"/>
              </w:rPr>
              <w:t xml:space="preserve">АО </w:t>
            </w:r>
            <w:r>
              <w:rPr>
                <w:color w:val="000000"/>
                <w:sz w:val="24"/>
                <w:szCs w:val="24"/>
                <w:lang w:bidi="ar-SA"/>
              </w:rPr>
              <w:t>«</w:t>
            </w:r>
            <w:r w:rsidRPr="007B1926">
              <w:rPr>
                <w:color w:val="000000"/>
                <w:sz w:val="24"/>
                <w:szCs w:val="24"/>
                <w:lang w:bidi="ar-SA"/>
              </w:rPr>
              <w:t>Водоканал</w:t>
            </w:r>
            <w:r>
              <w:rPr>
                <w:color w:val="000000"/>
                <w:sz w:val="24"/>
                <w:szCs w:val="24"/>
                <w:lang w:bidi="ar-SA"/>
              </w:rPr>
              <w:t>»</w:t>
            </w:r>
          </w:p>
        </w:tc>
        <w:tc>
          <w:tcPr>
            <w:tcW w:w="1444" w:type="pct"/>
            <w:tcBorders>
              <w:top w:val="nil"/>
              <w:left w:val="nil"/>
              <w:bottom w:val="single" w:sz="4" w:space="0" w:color="auto"/>
              <w:right w:val="single" w:sz="4" w:space="0" w:color="auto"/>
            </w:tcBorders>
            <w:shd w:val="clear" w:color="auto" w:fill="auto"/>
            <w:noWrap/>
            <w:vAlign w:val="center"/>
            <w:hideMark/>
          </w:tcPr>
          <w:p w:rsidR="008C4076" w:rsidRPr="008C4076" w:rsidRDefault="008C4076">
            <w:pPr>
              <w:jc w:val="center"/>
              <w:rPr>
                <w:color w:val="000000"/>
                <w:sz w:val="24"/>
                <w:szCs w:val="24"/>
              </w:rPr>
            </w:pPr>
            <w:r w:rsidRPr="008C4076">
              <w:rPr>
                <w:color w:val="000000"/>
                <w:sz w:val="24"/>
              </w:rPr>
              <w:t>90</w:t>
            </w:r>
            <w:r>
              <w:rPr>
                <w:color w:val="000000"/>
                <w:sz w:val="24"/>
              </w:rPr>
              <w:t>,00</w:t>
            </w:r>
          </w:p>
        </w:tc>
        <w:tc>
          <w:tcPr>
            <w:tcW w:w="1511" w:type="pct"/>
            <w:tcBorders>
              <w:top w:val="nil"/>
              <w:left w:val="nil"/>
              <w:bottom w:val="single" w:sz="4" w:space="0" w:color="auto"/>
              <w:right w:val="single" w:sz="4" w:space="0" w:color="auto"/>
            </w:tcBorders>
            <w:shd w:val="clear" w:color="auto" w:fill="auto"/>
            <w:noWrap/>
            <w:vAlign w:val="center"/>
            <w:hideMark/>
          </w:tcPr>
          <w:p w:rsidR="008C4076" w:rsidRPr="008C4076" w:rsidRDefault="008C4076">
            <w:pPr>
              <w:jc w:val="center"/>
              <w:rPr>
                <w:color w:val="000000"/>
                <w:sz w:val="24"/>
                <w:szCs w:val="24"/>
              </w:rPr>
            </w:pPr>
            <w:r w:rsidRPr="008C4076">
              <w:rPr>
                <w:color w:val="000000"/>
                <w:sz w:val="24"/>
              </w:rPr>
              <w:t>14 367,40</w:t>
            </w:r>
          </w:p>
        </w:tc>
        <w:tc>
          <w:tcPr>
            <w:tcW w:w="957" w:type="pct"/>
            <w:tcBorders>
              <w:top w:val="nil"/>
              <w:left w:val="nil"/>
              <w:bottom w:val="single" w:sz="4" w:space="0" w:color="auto"/>
              <w:right w:val="single" w:sz="4" w:space="0" w:color="auto"/>
            </w:tcBorders>
            <w:shd w:val="clear" w:color="auto" w:fill="auto"/>
            <w:noWrap/>
            <w:vAlign w:val="center"/>
            <w:hideMark/>
          </w:tcPr>
          <w:p w:rsidR="008C4076" w:rsidRPr="008C4076" w:rsidRDefault="008C4076">
            <w:pPr>
              <w:jc w:val="center"/>
              <w:rPr>
                <w:color w:val="000000"/>
                <w:sz w:val="24"/>
                <w:szCs w:val="24"/>
              </w:rPr>
            </w:pPr>
            <w:r w:rsidRPr="008C4076">
              <w:rPr>
                <w:color w:val="000000"/>
                <w:sz w:val="24"/>
              </w:rPr>
              <w:t>18 482,60</w:t>
            </w:r>
          </w:p>
        </w:tc>
      </w:tr>
    </w:tbl>
    <w:p w:rsidR="00B7546E" w:rsidRPr="001A7F71" w:rsidRDefault="008C4076" w:rsidP="00B7546E">
      <w:pPr>
        <w:spacing w:line="360" w:lineRule="auto"/>
        <w:ind w:firstLine="709"/>
        <w:jc w:val="both"/>
        <w:rPr>
          <w:rFonts w:eastAsiaTheme="majorEastAsia"/>
          <w:iCs/>
          <w:spacing w:val="15"/>
          <w:sz w:val="28"/>
          <w:szCs w:val="28"/>
        </w:rPr>
      </w:pPr>
      <w:r>
        <w:rPr>
          <w:noProof/>
          <w:sz w:val="28"/>
          <w:lang w:bidi="ar-SA"/>
        </w:rPr>
        <w:drawing>
          <wp:anchor distT="0" distB="0" distL="114300" distR="114300" simplePos="0" relativeHeight="251716608" behindDoc="0" locked="0" layoutInCell="1" allowOverlap="1">
            <wp:simplePos x="0" y="0"/>
            <wp:positionH relativeFrom="column">
              <wp:posOffset>50800</wp:posOffset>
            </wp:positionH>
            <wp:positionV relativeFrom="paragraph">
              <wp:posOffset>247650</wp:posOffset>
            </wp:positionV>
            <wp:extent cx="5442585" cy="1951355"/>
            <wp:effectExtent l="19050" t="0" r="5715" b="0"/>
            <wp:wrapTopAndBottom/>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l="29389" t="29216" r="29171" b="44418"/>
                    <a:stretch>
                      <a:fillRect/>
                    </a:stretch>
                  </pic:blipFill>
                  <pic:spPr bwMode="auto">
                    <a:xfrm>
                      <a:off x="0" y="0"/>
                      <a:ext cx="5442585" cy="1951355"/>
                    </a:xfrm>
                    <a:prstGeom prst="rect">
                      <a:avLst/>
                    </a:prstGeom>
                    <a:noFill/>
                    <a:ln w="9525">
                      <a:noFill/>
                      <a:miter lim="800000"/>
                      <a:headEnd/>
                      <a:tailEnd/>
                    </a:ln>
                  </pic:spPr>
                </pic:pic>
              </a:graphicData>
            </a:graphic>
          </wp:anchor>
        </w:drawing>
      </w:r>
      <w:r w:rsidR="00B7546E" w:rsidRPr="008B119D">
        <w:rPr>
          <w:noProof/>
          <w:sz w:val="24"/>
          <w:lang w:bidi="ar-SA"/>
        </w:rPr>
        <w:t>Рисунок 5</w:t>
      </w:r>
      <w:r w:rsidR="00A64CED">
        <w:rPr>
          <w:noProof/>
          <w:sz w:val="24"/>
          <w:lang w:bidi="ar-SA"/>
        </w:rPr>
        <w:t>4</w:t>
      </w:r>
      <w:r w:rsidR="00B7546E" w:rsidRPr="008B119D">
        <w:rPr>
          <w:noProof/>
          <w:sz w:val="24"/>
          <w:lang w:bidi="ar-SA"/>
        </w:rPr>
        <w:t xml:space="preserve"> – Структура производственных мощностей централизованной системы водоотведения</w:t>
      </w:r>
    </w:p>
    <w:p w:rsidR="00B7546E" w:rsidRPr="001A7F71" w:rsidRDefault="00B7546E" w:rsidP="00B7546E">
      <w:pPr>
        <w:ind w:left="567"/>
        <w:jc w:val="right"/>
        <w:rPr>
          <w:rFonts w:eastAsiaTheme="majorEastAsia"/>
          <w:iCs/>
          <w:spacing w:val="15"/>
          <w:sz w:val="28"/>
          <w:szCs w:val="28"/>
        </w:rPr>
      </w:pPr>
    </w:p>
    <w:p w:rsidR="006816FA" w:rsidRPr="008B119D" w:rsidRDefault="00B7546E" w:rsidP="006816FA">
      <w:pPr>
        <w:pStyle w:val="2"/>
        <w:spacing w:before="0" w:line="360" w:lineRule="auto"/>
        <w:jc w:val="center"/>
        <w:rPr>
          <w:rFonts w:ascii="Times New Roman" w:hAnsi="Times New Roman" w:cs="Times New Roman"/>
          <w:color w:val="auto"/>
          <w:sz w:val="28"/>
          <w:szCs w:val="28"/>
        </w:rPr>
      </w:pPr>
      <w:r w:rsidRPr="001A7F71">
        <w:rPr>
          <w:iCs/>
          <w:spacing w:val="15"/>
          <w:sz w:val="28"/>
          <w:szCs w:val="28"/>
        </w:rPr>
        <w:br w:type="page"/>
      </w:r>
      <w:bookmarkStart w:id="41" w:name="_Toc28091462"/>
      <w:r w:rsidR="006816FA" w:rsidRPr="008B119D">
        <w:rPr>
          <w:rFonts w:ascii="Times New Roman" w:hAnsi="Times New Roman" w:cs="Times New Roman"/>
          <w:color w:val="auto"/>
          <w:sz w:val="28"/>
          <w:szCs w:val="28"/>
        </w:rPr>
        <w:lastRenderedPageBreak/>
        <w:t>2.</w:t>
      </w:r>
      <w:r w:rsidR="006816FA">
        <w:rPr>
          <w:rFonts w:ascii="Times New Roman" w:hAnsi="Times New Roman" w:cs="Times New Roman"/>
          <w:color w:val="auto"/>
          <w:sz w:val="28"/>
          <w:szCs w:val="28"/>
        </w:rPr>
        <w:t>5</w:t>
      </w:r>
      <w:r w:rsidR="006816FA" w:rsidRPr="008B119D">
        <w:rPr>
          <w:rFonts w:ascii="Times New Roman" w:hAnsi="Times New Roman" w:cs="Times New Roman"/>
          <w:color w:val="auto"/>
          <w:sz w:val="28"/>
          <w:szCs w:val="28"/>
        </w:rPr>
        <w:t xml:space="preserve">. </w:t>
      </w:r>
      <w:r w:rsidR="006816FA">
        <w:rPr>
          <w:rFonts w:ascii="Times New Roman" w:hAnsi="Times New Roman" w:cs="Times New Roman"/>
          <w:color w:val="auto"/>
          <w:sz w:val="28"/>
          <w:szCs w:val="28"/>
        </w:rPr>
        <w:t>П</w:t>
      </w:r>
      <w:r w:rsidR="006816FA" w:rsidRPr="006816FA">
        <w:rPr>
          <w:rFonts w:ascii="Times New Roman" w:hAnsi="Times New Roman" w:cs="Times New Roman"/>
          <w:color w:val="auto"/>
          <w:sz w:val="28"/>
          <w:szCs w:val="28"/>
        </w:rPr>
        <w:t xml:space="preserve">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w:t>
      </w:r>
      <w:r w:rsidR="00C635FF">
        <w:rPr>
          <w:rFonts w:ascii="Times New Roman" w:hAnsi="Times New Roman" w:cs="Times New Roman"/>
          <w:color w:val="auto"/>
          <w:sz w:val="28"/>
          <w:szCs w:val="28"/>
        </w:rPr>
        <w:t>городского</w:t>
      </w:r>
      <w:r w:rsidR="006816FA" w:rsidRPr="006816FA">
        <w:rPr>
          <w:rFonts w:ascii="Times New Roman" w:hAnsi="Times New Roman" w:cs="Times New Roman"/>
          <w:color w:val="auto"/>
          <w:sz w:val="28"/>
          <w:szCs w:val="28"/>
        </w:rPr>
        <w:t xml:space="preserve"> окр</w:t>
      </w:r>
      <w:r w:rsidR="00C635FF">
        <w:rPr>
          <w:rFonts w:ascii="Times New Roman" w:hAnsi="Times New Roman" w:cs="Times New Roman"/>
          <w:color w:val="auto"/>
          <w:sz w:val="28"/>
          <w:szCs w:val="28"/>
        </w:rPr>
        <w:t>уга</w:t>
      </w:r>
      <w:bookmarkEnd w:id="41"/>
    </w:p>
    <w:p w:rsidR="006816FA" w:rsidRDefault="006816FA" w:rsidP="00B7546E"/>
    <w:p w:rsidR="006816FA" w:rsidRPr="006816FA" w:rsidRDefault="006816FA" w:rsidP="006816FA"/>
    <w:p w:rsidR="00C635FF" w:rsidRDefault="00C635FF" w:rsidP="00363047">
      <w:pPr>
        <w:pStyle w:val="a3"/>
        <w:spacing w:line="360" w:lineRule="auto"/>
        <w:ind w:firstLine="709"/>
        <w:jc w:val="both"/>
        <w:rPr>
          <w:sz w:val="28"/>
          <w:szCs w:val="28"/>
        </w:rPr>
      </w:pPr>
      <w:r w:rsidRPr="00BE1E2C">
        <w:rPr>
          <w:sz w:val="28"/>
          <w:szCs w:val="28"/>
        </w:rPr>
        <w:t>Расчетн</w:t>
      </w:r>
      <w:r>
        <w:rPr>
          <w:sz w:val="28"/>
          <w:szCs w:val="28"/>
        </w:rPr>
        <w:t>ый объём поступления сточных вод в централизованную систему водоотведения определён</w:t>
      </w:r>
      <w:r w:rsidRPr="00BE1E2C">
        <w:rPr>
          <w:sz w:val="28"/>
          <w:szCs w:val="28"/>
        </w:rPr>
        <w:t xml:space="preserve"> в соответствие с прогнозной численностью населения</w:t>
      </w:r>
      <w:r>
        <w:rPr>
          <w:sz w:val="28"/>
          <w:szCs w:val="28"/>
        </w:rPr>
        <w:t xml:space="preserve"> и прогнозным расходом</w:t>
      </w:r>
      <w:r w:rsidRPr="00BE1E2C">
        <w:rPr>
          <w:sz w:val="28"/>
          <w:szCs w:val="28"/>
        </w:rPr>
        <w:t xml:space="preserve"> водопотребления на хозяйственно- питьевые нужды. Численность населения на расчетный срок принята по материалам Генерального плана муниципального образования город Каменск-Уральск</w:t>
      </w:r>
      <w:r>
        <w:rPr>
          <w:sz w:val="28"/>
          <w:szCs w:val="28"/>
        </w:rPr>
        <w:t>ий</w:t>
      </w:r>
      <w:r w:rsidRPr="00BE1E2C">
        <w:rPr>
          <w:sz w:val="28"/>
          <w:szCs w:val="28"/>
        </w:rPr>
        <w:t xml:space="preserve">. Предполагается, что численность населения муниципального образования на расчетный 2026 год возрастет до </w:t>
      </w:r>
      <w:r>
        <w:rPr>
          <w:sz w:val="28"/>
          <w:szCs w:val="28"/>
        </w:rPr>
        <w:t xml:space="preserve">170 </w:t>
      </w:r>
      <w:r w:rsidRPr="00BE1E2C">
        <w:rPr>
          <w:sz w:val="28"/>
          <w:szCs w:val="28"/>
        </w:rPr>
        <w:t xml:space="preserve">тыс. жителей. </w:t>
      </w:r>
      <w:r w:rsidRPr="00C635FF">
        <w:rPr>
          <w:sz w:val="28"/>
          <w:szCs w:val="28"/>
        </w:rPr>
        <w:t xml:space="preserve">Прогнозный баланс водоотведения муниципального образования город Каменск-Уральский, тыс. м3 </w:t>
      </w:r>
      <w:r>
        <w:rPr>
          <w:sz w:val="28"/>
          <w:szCs w:val="28"/>
        </w:rPr>
        <w:t>представлены в таблице 8.</w:t>
      </w:r>
      <w:bookmarkStart w:id="42" w:name="_bookmark16"/>
      <w:bookmarkEnd w:id="42"/>
    </w:p>
    <w:p w:rsidR="00363047" w:rsidRDefault="00363047" w:rsidP="00363047">
      <w:pPr>
        <w:pStyle w:val="a3"/>
        <w:spacing w:line="360" w:lineRule="auto"/>
        <w:ind w:firstLine="709"/>
        <w:jc w:val="both"/>
      </w:pPr>
    </w:p>
    <w:p w:rsidR="00C635FF" w:rsidRDefault="00C635FF" w:rsidP="00C635FF">
      <w:pPr>
        <w:pStyle w:val="a3"/>
        <w:spacing w:line="360" w:lineRule="auto"/>
        <w:ind w:firstLine="709"/>
        <w:jc w:val="both"/>
        <w:rPr>
          <w:sz w:val="28"/>
          <w:szCs w:val="28"/>
          <w:highlight w:val="magenta"/>
        </w:rPr>
        <w:sectPr w:rsidR="00C635FF" w:rsidSect="00513279">
          <w:footerReference w:type="default" r:id="rId28"/>
          <w:pgSz w:w="11910" w:h="16840"/>
          <w:pgMar w:top="1134" w:right="850" w:bottom="1134" w:left="1701" w:header="711" w:footer="777" w:gutter="0"/>
          <w:cols w:space="720"/>
        </w:sectPr>
      </w:pPr>
    </w:p>
    <w:p w:rsidR="00C635FF" w:rsidRDefault="00C635FF" w:rsidP="00C635FF">
      <w:pPr>
        <w:pStyle w:val="a3"/>
        <w:spacing w:line="360" w:lineRule="auto"/>
        <w:ind w:firstLine="709"/>
        <w:jc w:val="both"/>
        <w:rPr>
          <w:sz w:val="28"/>
          <w:szCs w:val="28"/>
          <w:vertAlign w:val="superscript"/>
        </w:rPr>
      </w:pPr>
      <w:r w:rsidRPr="00C635FF">
        <w:rPr>
          <w:sz w:val="28"/>
          <w:szCs w:val="28"/>
        </w:rPr>
        <w:lastRenderedPageBreak/>
        <w:t>Таблица 8 – Прогнозный баланс водоотведения муниципального образования город Каменск-Уральский, тыс.</w:t>
      </w:r>
      <w:r w:rsidRPr="00C635FF">
        <w:rPr>
          <w:spacing w:val="-21"/>
          <w:sz w:val="28"/>
          <w:szCs w:val="28"/>
        </w:rPr>
        <w:t xml:space="preserve"> </w:t>
      </w:r>
      <w:r w:rsidRPr="00C635FF">
        <w:rPr>
          <w:sz w:val="28"/>
          <w:szCs w:val="28"/>
        </w:rPr>
        <w:t>м</w:t>
      </w:r>
      <w:r w:rsidRPr="00C635FF">
        <w:rPr>
          <w:sz w:val="28"/>
          <w:szCs w:val="28"/>
          <w:vertAlign w:val="superscript"/>
        </w:rPr>
        <w:t>3</w:t>
      </w:r>
    </w:p>
    <w:tbl>
      <w:tblPr>
        <w:tblW w:w="5000" w:type="pct"/>
        <w:tblLook w:val="04A0" w:firstRow="1" w:lastRow="0" w:firstColumn="1" w:lastColumn="0" w:noHBand="0" w:noVBand="1"/>
      </w:tblPr>
      <w:tblGrid>
        <w:gridCol w:w="712"/>
        <w:gridCol w:w="3306"/>
        <w:gridCol w:w="1334"/>
        <w:gridCol w:w="1198"/>
        <w:gridCol w:w="1177"/>
        <w:gridCol w:w="1177"/>
        <w:gridCol w:w="1177"/>
        <w:gridCol w:w="1177"/>
        <w:gridCol w:w="1177"/>
        <w:gridCol w:w="1177"/>
        <w:gridCol w:w="1176"/>
      </w:tblGrid>
      <w:tr w:rsidR="00C635FF" w:rsidRPr="00C635FF" w:rsidTr="00AE11EB">
        <w:trPr>
          <w:trHeight w:val="315"/>
        </w:trPr>
        <w:tc>
          <w:tcPr>
            <w:tcW w:w="241" w:type="pct"/>
            <w:vMerge w:val="restart"/>
            <w:tcBorders>
              <w:top w:val="single" w:sz="4" w:space="0" w:color="auto"/>
              <w:left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 п/п</w:t>
            </w:r>
          </w:p>
        </w:tc>
        <w:tc>
          <w:tcPr>
            <w:tcW w:w="1118" w:type="pct"/>
            <w:vMerge w:val="restart"/>
            <w:tcBorders>
              <w:top w:val="single" w:sz="4" w:space="0" w:color="auto"/>
              <w:left w:val="nil"/>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Показатель</w:t>
            </w:r>
          </w:p>
        </w:tc>
        <w:tc>
          <w:tcPr>
            <w:tcW w:w="451" w:type="pct"/>
            <w:vMerge w:val="restart"/>
            <w:tcBorders>
              <w:top w:val="single" w:sz="4" w:space="0" w:color="auto"/>
              <w:left w:val="nil"/>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Значение показателя</w:t>
            </w:r>
          </w:p>
        </w:tc>
        <w:tc>
          <w:tcPr>
            <w:tcW w:w="3190" w:type="pct"/>
            <w:gridSpan w:val="8"/>
            <w:tcBorders>
              <w:top w:val="single" w:sz="4" w:space="0" w:color="auto"/>
              <w:left w:val="nil"/>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Значение показателя</w:t>
            </w:r>
          </w:p>
        </w:tc>
      </w:tr>
      <w:tr w:rsidR="00C635FF" w:rsidRPr="00C635FF" w:rsidTr="00AE11EB">
        <w:trPr>
          <w:trHeight w:val="315"/>
        </w:trPr>
        <w:tc>
          <w:tcPr>
            <w:tcW w:w="241" w:type="pct"/>
            <w:vMerge/>
            <w:tcBorders>
              <w:left w:val="single" w:sz="4" w:space="0" w:color="auto"/>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p>
        </w:tc>
        <w:tc>
          <w:tcPr>
            <w:tcW w:w="1118" w:type="pct"/>
            <w:vMerge/>
            <w:tcBorders>
              <w:left w:val="nil"/>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p>
        </w:tc>
        <w:tc>
          <w:tcPr>
            <w:tcW w:w="451" w:type="pct"/>
            <w:vMerge/>
            <w:tcBorders>
              <w:left w:val="nil"/>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p>
        </w:tc>
        <w:tc>
          <w:tcPr>
            <w:tcW w:w="405" w:type="pct"/>
            <w:tcBorders>
              <w:top w:val="nil"/>
              <w:left w:val="nil"/>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r>
              <w:rPr>
                <w:sz w:val="24"/>
                <w:szCs w:val="24"/>
              </w:rPr>
              <w:t>2019</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Pr>
                <w:sz w:val="24"/>
                <w:szCs w:val="24"/>
              </w:rPr>
              <w:t>2020</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Pr>
                <w:sz w:val="24"/>
                <w:szCs w:val="24"/>
              </w:rPr>
              <w:t>2021</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Pr>
                <w:sz w:val="24"/>
                <w:szCs w:val="24"/>
              </w:rPr>
              <w:t>2022</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Pr>
                <w:sz w:val="24"/>
                <w:szCs w:val="24"/>
              </w:rPr>
              <w:t>2023</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Pr>
                <w:sz w:val="24"/>
                <w:szCs w:val="24"/>
              </w:rPr>
              <w:t>2024</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Pr>
                <w:sz w:val="24"/>
                <w:szCs w:val="24"/>
              </w:rPr>
              <w:t>2025</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Pr>
                <w:sz w:val="24"/>
                <w:szCs w:val="24"/>
              </w:rPr>
              <w:t>2026</w:t>
            </w:r>
          </w:p>
        </w:tc>
      </w:tr>
      <w:tr w:rsidR="00C635FF" w:rsidRPr="00C635FF" w:rsidTr="00C635FF">
        <w:trPr>
          <w:trHeight w:val="315"/>
        </w:trPr>
        <w:tc>
          <w:tcPr>
            <w:tcW w:w="241" w:type="pct"/>
            <w:tcBorders>
              <w:top w:val="nil"/>
              <w:left w:val="single" w:sz="4" w:space="0" w:color="auto"/>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1</w:t>
            </w:r>
          </w:p>
        </w:tc>
        <w:tc>
          <w:tcPr>
            <w:tcW w:w="1118" w:type="pct"/>
            <w:tcBorders>
              <w:top w:val="nil"/>
              <w:left w:val="nil"/>
              <w:bottom w:val="single" w:sz="4" w:space="0" w:color="auto"/>
              <w:right w:val="single" w:sz="4" w:space="0" w:color="auto"/>
            </w:tcBorders>
            <w:shd w:val="clear" w:color="auto" w:fill="auto"/>
            <w:hideMark/>
          </w:tcPr>
          <w:p w:rsidR="00C635FF" w:rsidRPr="00C635FF" w:rsidRDefault="00C635FF" w:rsidP="00C635FF">
            <w:pPr>
              <w:rPr>
                <w:sz w:val="24"/>
                <w:szCs w:val="24"/>
              </w:rPr>
            </w:pPr>
            <w:r w:rsidRPr="00C635FF">
              <w:rPr>
                <w:sz w:val="24"/>
                <w:szCs w:val="24"/>
              </w:rPr>
              <w:t xml:space="preserve">Пропущено сточных вод - всего, в </w:t>
            </w:r>
            <w:proofErr w:type="spellStart"/>
            <w:r w:rsidRPr="00C635FF">
              <w:rPr>
                <w:sz w:val="24"/>
                <w:szCs w:val="24"/>
              </w:rPr>
              <w:t>т.ч</w:t>
            </w:r>
            <w:proofErr w:type="spellEnd"/>
            <w:r w:rsidRPr="00C635FF">
              <w:rPr>
                <w:sz w:val="24"/>
                <w:szCs w:val="24"/>
              </w:rPr>
              <w:t>.:</w:t>
            </w:r>
          </w:p>
        </w:tc>
        <w:tc>
          <w:tcPr>
            <w:tcW w:w="451" w:type="pct"/>
            <w:tcBorders>
              <w:top w:val="single" w:sz="4" w:space="0" w:color="auto"/>
              <w:left w:val="nil"/>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14 252,70</w:t>
            </w:r>
          </w:p>
        </w:tc>
        <w:tc>
          <w:tcPr>
            <w:tcW w:w="405" w:type="pct"/>
            <w:tcBorders>
              <w:top w:val="nil"/>
              <w:left w:val="nil"/>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13 777,97</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13 838,38</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13 898,79</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13 959,20</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14 019,61</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14 080,02</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14 140,44</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14 200,85</w:t>
            </w:r>
          </w:p>
        </w:tc>
      </w:tr>
      <w:tr w:rsidR="00C635FF" w:rsidRPr="00C635FF" w:rsidTr="00C635FF">
        <w:trPr>
          <w:trHeight w:val="315"/>
        </w:trPr>
        <w:tc>
          <w:tcPr>
            <w:tcW w:w="241" w:type="pct"/>
            <w:tcBorders>
              <w:top w:val="nil"/>
              <w:left w:val="single" w:sz="4" w:space="0" w:color="auto"/>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1</w:t>
            </w:r>
          </w:p>
        </w:tc>
        <w:tc>
          <w:tcPr>
            <w:tcW w:w="1118" w:type="pct"/>
            <w:tcBorders>
              <w:top w:val="nil"/>
              <w:left w:val="nil"/>
              <w:bottom w:val="single" w:sz="4" w:space="0" w:color="auto"/>
              <w:right w:val="single" w:sz="4" w:space="0" w:color="auto"/>
            </w:tcBorders>
            <w:shd w:val="clear" w:color="auto" w:fill="auto"/>
            <w:hideMark/>
          </w:tcPr>
          <w:p w:rsidR="00C635FF" w:rsidRPr="00C635FF" w:rsidRDefault="00C635FF" w:rsidP="00C635FF">
            <w:pPr>
              <w:rPr>
                <w:sz w:val="24"/>
                <w:szCs w:val="24"/>
              </w:rPr>
            </w:pPr>
            <w:r w:rsidRPr="00C635FF">
              <w:rPr>
                <w:sz w:val="24"/>
                <w:szCs w:val="24"/>
              </w:rPr>
              <w:t>от населения</w:t>
            </w:r>
          </w:p>
        </w:tc>
        <w:tc>
          <w:tcPr>
            <w:tcW w:w="451" w:type="pct"/>
            <w:tcBorders>
              <w:top w:val="nil"/>
              <w:left w:val="nil"/>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9 076,30</w:t>
            </w:r>
          </w:p>
        </w:tc>
        <w:tc>
          <w:tcPr>
            <w:tcW w:w="405"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8 773,99</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8 812,46</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8 850,93</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8 889,40</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8 927,87</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8 966,34</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9 004,81</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9 043,28</w:t>
            </w:r>
          </w:p>
        </w:tc>
      </w:tr>
      <w:tr w:rsidR="00C635FF" w:rsidRPr="00C635FF" w:rsidTr="00C635FF">
        <w:trPr>
          <w:trHeight w:val="315"/>
        </w:trPr>
        <w:tc>
          <w:tcPr>
            <w:tcW w:w="241" w:type="pct"/>
            <w:tcBorders>
              <w:top w:val="nil"/>
              <w:left w:val="single" w:sz="4" w:space="0" w:color="auto"/>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1.1</w:t>
            </w:r>
          </w:p>
        </w:tc>
        <w:tc>
          <w:tcPr>
            <w:tcW w:w="1118" w:type="pct"/>
            <w:tcBorders>
              <w:top w:val="nil"/>
              <w:left w:val="nil"/>
              <w:bottom w:val="single" w:sz="4" w:space="0" w:color="auto"/>
              <w:right w:val="single" w:sz="4" w:space="0" w:color="auto"/>
            </w:tcBorders>
            <w:shd w:val="clear" w:color="auto" w:fill="auto"/>
            <w:hideMark/>
          </w:tcPr>
          <w:p w:rsidR="00C635FF" w:rsidRPr="00C635FF" w:rsidRDefault="00C635FF" w:rsidP="00C635FF">
            <w:pPr>
              <w:rPr>
                <w:sz w:val="24"/>
                <w:szCs w:val="24"/>
              </w:rPr>
            </w:pPr>
            <w:r w:rsidRPr="00C635FF">
              <w:rPr>
                <w:sz w:val="24"/>
                <w:szCs w:val="24"/>
              </w:rPr>
              <w:t xml:space="preserve">от </w:t>
            </w:r>
            <w:proofErr w:type="spellStart"/>
            <w:r w:rsidRPr="00C635FF">
              <w:rPr>
                <w:sz w:val="24"/>
                <w:szCs w:val="24"/>
              </w:rPr>
              <w:t>бюджетофинансируемых</w:t>
            </w:r>
            <w:proofErr w:type="spellEnd"/>
            <w:r w:rsidRPr="00C635FF">
              <w:rPr>
                <w:sz w:val="24"/>
                <w:szCs w:val="24"/>
              </w:rPr>
              <w:t xml:space="preserve"> организаций</w:t>
            </w:r>
          </w:p>
        </w:tc>
        <w:tc>
          <w:tcPr>
            <w:tcW w:w="451" w:type="pct"/>
            <w:tcBorders>
              <w:top w:val="nil"/>
              <w:left w:val="nil"/>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554,70</w:t>
            </w:r>
          </w:p>
        </w:tc>
        <w:tc>
          <w:tcPr>
            <w:tcW w:w="405"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536,22</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538,58</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540,93</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543,28</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545,63</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547,98</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550,33</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552,68</w:t>
            </w:r>
          </w:p>
        </w:tc>
      </w:tr>
      <w:tr w:rsidR="00C635FF" w:rsidRPr="00C635FF" w:rsidTr="00C635FF">
        <w:trPr>
          <w:trHeight w:val="315"/>
        </w:trPr>
        <w:tc>
          <w:tcPr>
            <w:tcW w:w="241" w:type="pct"/>
            <w:tcBorders>
              <w:top w:val="nil"/>
              <w:left w:val="single" w:sz="4" w:space="0" w:color="auto"/>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1.1.1</w:t>
            </w:r>
          </w:p>
        </w:tc>
        <w:tc>
          <w:tcPr>
            <w:tcW w:w="1118" w:type="pct"/>
            <w:tcBorders>
              <w:top w:val="nil"/>
              <w:left w:val="nil"/>
              <w:bottom w:val="single" w:sz="4" w:space="0" w:color="auto"/>
              <w:right w:val="single" w:sz="4" w:space="0" w:color="auto"/>
            </w:tcBorders>
            <w:shd w:val="clear" w:color="auto" w:fill="auto"/>
            <w:hideMark/>
          </w:tcPr>
          <w:p w:rsidR="00C635FF" w:rsidRPr="00C635FF" w:rsidRDefault="00C635FF" w:rsidP="00C635FF">
            <w:pPr>
              <w:rPr>
                <w:sz w:val="24"/>
                <w:szCs w:val="24"/>
              </w:rPr>
            </w:pPr>
            <w:r w:rsidRPr="00C635FF">
              <w:rPr>
                <w:sz w:val="24"/>
                <w:szCs w:val="24"/>
              </w:rPr>
              <w:t>от промышленных предприятий</w:t>
            </w:r>
          </w:p>
        </w:tc>
        <w:tc>
          <w:tcPr>
            <w:tcW w:w="451" w:type="pct"/>
            <w:tcBorders>
              <w:top w:val="nil"/>
              <w:left w:val="nil"/>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3 716,70</w:t>
            </w:r>
          </w:p>
        </w:tc>
        <w:tc>
          <w:tcPr>
            <w:tcW w:w="405"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3 592,90</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3 608,66</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3 624,41</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3 640,16</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3 655,92</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3 671,67</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3 687,42</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3 703,18</w:t>
            </w:r>
          </w:p>
        </w:tc>
      </w:tr>
      <w:tr w:rsidR="00C635FF" w:rsidRPr="00C635FF" w:rsidTr="00C635FF">
        <w:trPr>
          <w:trHeight w:val="315"/>
        </w:trPr>
        <w:tc>
          <w:tcPr>
            <w:tcW w:w="241" w:type="pct"/>
            <w:tcBorders>
              <w:top w:val="nil"/>
              <w:left w:val="single" w:sz="4" w:space="0" w:color="auto"/>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1.1.2</w:t>
            </w:r>
          </w:p>
        </w:tc>
        <w:tc>
          <w:tcPr>
            <w:tcW w:w="1118" w:type="pct"/>
            <w:tcBorders>
              <w:top w:val="nil"/>
              <w:left w:val="nil"/>
              <w:bottom w:val="single" w:sz="4" w:space="0" w:color="auto"/>
              <w:right w:val="single" w:sz="4" w:space="0" w:color="auto"/>
            </w:tcBorders>
            <w:shd w:val="clear" w:color="auto" w:fill="auto"/>
            <w:hideMark/>
          </w:tcPr>
          <w:p w:rsidR="00C635FF" w:rsidRPr="00C635FF" w:rsidRDefault="00C635FF" w:rsidP="00C635FF">
            <w:pPr>
              <w:rPr>
                <w:sz w:val="24"/>
                <w:szCs w:val="24"/>
              </w:rPr>
            </w:pPr>
            <w:r w:rsidRPr="00C635FF">
              <w:rPr>
                <w:sz w:val="24"/>
                <w:szCs w:val="24"/>
              </w:rPr>
              <w:t>от прочих организаций</w:t>
            </w:r>
          </w:p>
        </w:tc>
        <w:tc>
          <w:tcPr>
            <w:tcW w:w="451" w:type="pct"/>
            <w:tcBorders>
              <w:top w:val="nil"/>
              <w:left w:val="nil"/>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637,00</w:t>
            </w:r>
          </w:p>
        </w:tc>
        <w:tc>
          <w:tcPr>
            <w:tcW w:w="405"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615,78</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618,48</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621,18</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623,88</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626,58</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629,28</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631,98</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634,68</w:t>
            </w:r>
          </w:p>
        </w:tc>
      </w:tr>
      <w:tr w:rsidR="00C635FF" w:rsidRPr="00C635FF" w:rsidTr="00C635FF">
        <w:trPr>
          <w:trHeight w:val="630"/>
        </w:trPr>
        <w:tc>
          <w:tcPr>
            <w:tcW w:w="241" w:type="pct"/>
            <w:tcBorders>
              <w:top w:val="nil"/>
              <w:left w:val="single" w:sz="4" w:space="0" w:color="auto"/>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1.1.3</w:t>
            </w:r>
          </w:p>
        </w:tc>
        <w:tc>
          <w:tcPr>
            <w:tcW w:w="1118" w:type="pct"/>
            <w:tcBorders>
              <w:top w:val="nil"/>
              <w:left w:val="nil"/>
              <w:bottom w:val="single" w:sz="4" w:space="0" w:color="auto"/>
              <w:right w:val="single" w:sz="4" w:space="0" w:color="auto"/>
            </w:tcBorders>
            <w:shd w:val="clear" w:color="auto" w:fill="auto"/>
            <w:hideMark/>
          </w:tcPr>
          <w:p w:rsidR="00C635FF" w:rsidRPr="00C635FF" w:rsidRDefault="00C635FF" w:rsidP="00C635FF">
            <w:pPr>
              <w:rPr>
                <w:sz w:val="24"/>
                <w:szCs w:val="24"/>
              </w:rPr>
            </w:pPr>
            <w:r w:rsidRPr="00C635FF">
              <w:rPr>
                <w:sz w:val="24"/>
                <w:szCs w:val="24"/>
              </w:rPr>
              <w:t>от других канализаций или отдельных канализационных сетей</w:t>
            </w:r>
          </w:p>
        </w:tc>
        <w:tc>
          <w:tcPr>
            <w:tcW w:w="451" w:type="pct"/>
            <w:tcBorders>
              <w:top w:val="nil"/>
              <w:left w:val="nil"/>
              <w:bottom w:val="single" w:sz="4" w:space="0" w:color="auto"/>
              <w:right w:val="single" w:sz="4" w:space="0" w:color="auto"/>
            </w:tcBorders>
            <w:shd w:val="clear" w:color="auto" w:fill="auto"/>
            <w:vAlign w:val="center"/>
            <w:hideMark/>
          </w:tcPr>
          <w:p w:rsidR="00C635FF" w:rsidRPr="00C635FF" w:rsidRDefault="00C635FF" w:rsidP="00C635FF">
            <w:pPr>
              <w:jc w:val="center"/>
              <w:rPr>
                <w:sz w:val="24"/>
                <w:szCs w:val="24"/>
              </w:rPr>
            </w:pPr>
            <w:r w:rsidRPr="00C635FF">
              <w:rPr>
                <w:sz w:val="24"/>
                <w:szCs w:val="24"/>
              </w:rPr>
              <w:t>268,00</w:t>
            </w:r>
          </w:p>
        </w:tc>
        <w:tc>
          <w:tcPr>
            <w:tcW w:w="405"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259,07</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260,21</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261,35</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262,48</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263,62</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264,75</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265,89</w:t>
            </w:r>
          </w:p>
        </w:tc>
        <w:tc>
          <w:tcPr>
            <w:tcW w:w="398" w:type="pct"/>
            <w:tcBorders>
              <w:top w:val="nil"/>
              <w:left w:val="nil"/>
              <w:bottom w:val="single" w:sz="4" w:space="0" w:color="auto"/>
              <w:right w:val="single" w:sz="4" w:space="0" w:color="auto"/>
            </w:tcBorders>
            <w:shd w:val="clear" w:color="auto" w:fill="auto"/>
            <w:noWrap/>
            <w:vAlign w:val="center"/>
            <w:hideMark/>
          </w:tcPr>
          <w:p w:rsidR="00C635FF" w:rsidRPr="00C635FF" w:rsidRDefault="00C635FF" w:rsidP="00C635FF">
            <w:pPr>
              <w:jc w:val="center"/>
              <w:rPr>
                <w:sz w:val="24"/>
                <w:szCs w:val="24"/>
              </w:rPr>
            </w:pPr>
            <w:r w:rsidRPr="00C635FF">
              <w:rPr>
                <w:sz w:val="24"/>
                <w:szCs w:val="24"/>
              </w:rPr>
              <w:t>267,02</w:t>
            </w:r>
          </w:p>
        </w:tc>
      </w:tr>
    </w:tbl>
    <w:p w:rsidR="00C635FF" w:rsidRDefault="00C635FF" w:rsidP="00C635FF">
      <w:pPr>
        <w:pStyle w:val="a3"/>
        <w:spacing w:line="360" w:lineRule="auto"/>
        <w:ind w:firstLine="709"/>
        <w:jc w:val="both"/>
        <w:rPr>
          <w:sz w:val="28"/>
          <w:szCs w:val="28"/>
          <w:vertAlign w:val="superscript"/>
        </w:rPr>
      </w:pPr>
    </w:p>
    <w:p w:rsidR="00C635FF" w:rsidRDefault="00C635FF" w:rsidP="00C635FF">
      <w:pPr>
        <w:pStyle w:val="a3"/>
        <w:spacing w:line="360" w:lineRule="auto"/>
        <w:ind w:firstLine="709"/>
        <w:jc w:val="both"/>
        <w:rPr>
          <w:sz w:val="28"/>
          <w:szCs w:val="28"/>
          <w:vertAlign w:val="superscript"/>
        </w:rPr>
      </w:pPr>
    </w:p>
    <w:p w:rsidR="00C635FF" w:rsidRDefault="00C635FF" w:rsidP="00C635FF">
      <w:pPr>
        <w:pStyle w:val="a3"/>
        <w:spacing w:line="360" w:lineRule="auto"/>
        <w:ind w:firstLine="709"/>
        <w:jc w:val="both"/>
        <w:rPr>
          <w:sz w:val="28"/>
          <w:szCs w:val="28"/>
          <w:vertAlign w:val="superscript"/>
        </w:rPr>
      </w:pPr>
    </w:p>
    <w:p w:rsidR="00C635FF" w:rsidRDefault="00C635FF" w:rsidP="00C635FF">
      <w:pPr>
        <w:pStyle w:val="a3"/>
        <w:spacing w:line="360" w:lineRule="auto"/>
        <w:ind w:firstLine="709"/>
        <w:jc w:val="both"/>
        <w:rPr>
          <w:sz w:val="28"/>
          <w:szCs w:val="28"/>
          <w:vertAlign w:val="superscript"/>
        </w:rPr>
      </w:pPr>
    </w:p>
    <w:p w:rsidR="00C635FF" w:rsidRDefault="00C635FF" w:rsidP="00C635FF">
      <w:pPr>
        <w:pStyle w:val="a3"/>
        <w:spacing w:line="360" w:lineRule="auto"/>
        <w:ind w:firstLine="709"/>
        <w:jc w:val="both"/>
        <w:rPr>
          <w:sz w:val="28"/>
          <w:szCs w:val="28"/>
          <w:vertAlign w:val="superscript"/>
        </w:rPr>
        <w:sectPr w:rsidR="00C635FF" w:rsidSect="00C635FF">
          <w:pgSz w:w="16840" w:h="11910" w:orient="landscape"/>
          <w:pgMar w:top="1701" w:right="1134" w:bottom="851" w:left="1134" w:header="709" w:footer="777" w:gutter="0"/>
          <w:cols w:space="720"/>
        </w:sectPr>
      </w:pPr>
    </w:p>
    <w:p w:rsidR="00B7546E" w:rsidRPr="000E0307" w:rsidRDefault="00B7546E" w:rsidP="00C32940">
      <w:pPr>
        <w:pStyle w:val="1"/>
        <w:spacing w:before="0" w:line="360" w:lineRule="auto"/>
        <w:jc w:val="center"/>
        <w:rPr>
          <w:rFonts w:ascii="Times New Roman" w:hAnsi="Times New Roman" w:cs="Times New Roman"/>
          <w:color w:val="auto"/>
          <w:sz w:val="32"/>
        </w:rPr>
      </w:pPr>
      <w:bookmarkStart w:id="43" w:name="_Toc28091463"/>
      <w:r w:rsidRPr="000E0307">
        <w:rPr>
          <w:rFonts w:ascii="Times New Roman" w:hAnsi="Times New Roman" w:cs="Times New Roman"/>
          <w:color w:val="auto"/>
          <w:sz w:val="32"/>
        </w:rPr>
        <w:lastRenderedPageBreak/>
        <w:t>Раздел 3. Прогноз объема сточных вод</w:t>
      </w:r>
      <w:bookmarkEnd w:id="43"/>
    </w:p>
    <w:p w:rsidR="00B7546E" w:rsidRPr="007B1926" w:rsidRDefault="00B7546E" w:rsidP="00C32940">
      <w:pPr>
        <w:pStyle w:val="a3"/>
        <w:spacing w:line="360" w:lineRule="auto"/>
        <w:jc w:val="center"/>
        <w:rPr>
          <w:sz w:val="31"/>
        </w:rPr>
      </w:pPr>
    </w:p>
    <w:p w:rsidR="00B7546E" w:rsidRDefault="00B7546E" w:rsidP="00C32940">
      <w:pPr>
        <w:pStyle w:val="2"/>
        <w:spacing w:before="0" w:line="360" w:lineRule="auto"/>
        <w:jc w:val="center"/>
        <w:rPr>
          <w:rFonts w:ascii="Times New Roman" w:hAnsi="Times New Roman" w:cs="Times New Roman"/>
          <w:color w:val="auto"/>
          <w:sz w:val="28"/>
        </w:rPr>
      </w:pPr>
      <w:bookmarkStart w:id="44" w:name="_bookmark17"/>
      <w:bookmarkStart w:id="45" w:name="_Toc28091464"/>
      <w:bookmarkEnd w:id="44"/>
      <w:r>
        <w:rPr>
          <w:rFonts w:ascii="Times New Roman" w:hAnsi="Times New Roman" w:cs="Times New Roman"/>
          <w:color w:val="auto"/>
          <w:sz w:val="28"/>
        </w:rPr>
        <w:t xml:space="preserve">3.1. </w:t>
      </w:r>
      <w:r w:rsidR="00C635FF">
        <w:rPr>
          <w:rFonts w:ascii="Times New Roman" w:hAnsi="Times New Roman" w:cs="Times New Roman"/>
          <w:color w:val="auto"/>
          <w:sz w:val="28"/>
        </w:rPr>
        <w:t>С</w:t>
      </w:r>
      <w:r w:rsidR="00C635FF" w:rsidRPr="00C635FF">
        <w:rPr>
          <w:rFonts w:ascii="Times New Roman" w:hAnsi="Times New Roman" w:cs="Times New Roman"/>
          <w:color w:val="auto"/>
          <w:sz w:val="28"/>
        </w:rPr>
        <w:t>ведения о фактическом и ожидаемом поступлении сточных вод в централизованную систему водоотведения</w:t>
      </w:r>
      <w:bookmarkEnd w:id="45"/>
    </w:p>
    <w:p w:rsidR="00B7546E" w:rsidRDefault="00B7546E" w:rsidP="00C32940">
      <w:pPr>
        <w:spacing w:line="360" w:lineRule="auto"/>
        <w:ind w:firstLine="709"/>
        <w:jc w:val="both"/>
        <w:rPr>
          <w:sz w:val="28"/>
          <w:szCs w:val="28"/>
        </w:rPr>
      </w:pPr>
    </w:p>
    <w:p w:rsidR="00B7546E" w:rsidRDefault="00B7546E" w:rsidP="00B7546E">
      <w:pPr>
        <w:pStyle w:val="a3"/>
        <w:spacing w:line="360" w:lineRule="auto"/>
        <w:ind w:firstLine="709"/>
        <w:jc w:val="both"/>
        <w:rPr>
          <w:sz w:val="28"/>
          <w:szCs w:val="28"/>
        </w:rPr>
      </w:pPr>
      <w:r w:rsidRPr="00BE1E2C">
        <w:rPr>
          <w:sz w:val="28"/>
          <w:szCs w:val="28"/>
        </w:rPr>
        <w:t>Расчетн</w:t>
      </w:r>
      <w:r>
        <w:rPr>
          <w:sz w:val="28"/>
          <w:szCs w:val="28"/>
        </w:rPr>
        <w:t>ый объём поступления сточных вод в централизованную систему водоотведения определён</w:t>
      </w:r>
      <w:r w:rsidRPr="00BE1E2C">
        <w:rPr>
          <w:sz w:val="28"/>
          <w:szCs w:val="28"/>
        </w:rPr>
        <w:t xml:space="preserve"> в соответствие с прогнозной численностью населения</w:t>
      </w:r>
      <w:r>
        <w:rPr>
          <w:sz w:val="28"/>
          <w:szCs w:val="28"/>
        </w:rPr>
        <w:t xml:space="preserve"> и прогнозным расходом</w:t>
      </w:r>
      <w:r w:rsidRPr="00BE1E2C">
        <w:rPr>
          <w:sz w:val="28"/>
          <w:szCs w:val="28"/>
        </w:rPr>
        <w:t xml:space="preserve"> водопотребления на хозяйственно- питьевые нужды. Численность населения на расчетный срок принята по материалам Генерального плана муниципального образования город Каменск-Уральск</w:t>
      </w:r>
      <w:r>
        <w:rPr>
          <w:sz w:val="28"/>
          <w:szCs w:val="28"/>
        </w:rPr>
        <w:t>ий</w:t>
      </w:r>
      <w:r w:rsidRPr="00BE1E2C">
        <w:rPr>
          <w:sz w:val="28"/>
          <w:szCs w:val="28"/>
        </w:rPr>
        <w:t xml:space="preserve">. Предполагается, что численность населения муниципального образования на расчетный 2026 год возрастет до 200 тыс. жителей. </w:t>
      </w:r>
      <w:r w:rsidRPr="009600EC">
        <w:rPr>
          <w:sz w:val="28"/>
          <w:szCs w:val="28"/>
        </w:rPr>
        <w:t xml:space="preserve">Сведения о фактическом и ожидаемом поступлении сточных вод в централизованную систему водоотведения </w:t>
      </w:r>
      <w:r>
        <w:rPr>
          <w:sz w:val="28"/>
          <w:szCs w:val="28"/>
        </w:rPr>
        <w:t xml:space="preserve">представлены в таблице </w:t>
      </w:r>
      <w:r w:rsidR="00FA72B9">
        <w:rPr>
          <w:sz w:val="28"/>
          <w:szCs w:val="28"/>
        </w:rPr>
        <w:t>9</w:t>
      </w:r>
      <w:r>
        <w:rPr>
          <w:sz w:val="28"/>
          <w:szCs w:val="28"/>
        </w:rPr>
        <w:t>.</w:t>
      </w:r>
    </w:p>
    <w:p w:rsidR="00B7546E" w:rsidRDefault="00B7546E" w:rsidP="00B7546E">
      <w:pPr>
        <w:pStyle w:val="a3"/>
        <w:spacing w:line="360" w:lineRule="auto"/>
        <w:ind w:firstLine="709"/>
        <w:jc w:val="both"/>
        <w:rPr>
          <w:sz w:val="28"/>
          <w:szCs w:val="28"/>
        </w:rPr>
      </w:pPr>
    </w:p>
    <w:p w:rsidR="00B7546E" w:rsidRPr="009600EC" w:rsidRDefault="00B7546E" w:rsidP="00B7546E">
      <w:pPr>
        <w:pStyle w:val="a3"/>
        <w:spacing w:line="360" w:lineRule="auto"/>
        <w:ind w:firstLine="709"/>
        <w:jc w:val="both"/>
        <w:rPr>
          <w:sz w:val="28"/>
          <w:szCs w:val="28"/>
        </w:rPr>
      </w:pPr>
      <w:r>
        <w:rPr>
          <w:sz w:val="28"/>
          <w:szCs w:val="28"/>
        </w:rPr>
        <w:t xml:space="preserve">Таблица </w:t>
      </w:r>
      <w:r w:rsidR="00FA72B9">
        <w:rPr>
          <w:sz w:val="28"/>
          <w:szCs w:val="28"/>
        </w:rPr>
        <w:t>9</w:t>
      </w:r>
      <w:r>
        <w:rPr>
          <w:sz w:val="28"/>
          <w:szCs w:val="28"/>
        </w:rPr>
        <w:t xml:space="preserve"> – </w:t>
      </w:r>
      <w:r w:rsidRPr="009600EC">
        <w:rPr>
          <w:sz w:val="28"/>
          <w:szCs w:val="28"/>
        </w:rPr>
        <w:t>Сведения о фактическом и ожидаемом поступлении сточных вод в централизованную систему водоотведения хозяйственно-бытовых и производственных сточных вод (годовое, среднесуточное)</w:t>
      </w:r>
    </w:p>
    <w:p w:rsidR="00B7546E" w:rsidRPr="00870C4C" w:rsidRDefault="00B7546E" w:rsidP="00B7546E"/>
    <w:tbl>
      <w:tblPr>
        <w:tblW w:w="5000" w:type="pct"/>
        <w:tblLook w:val="04A0" w:firstRow="1" w:lastRow="0" w:firstColumn="1" w:lastColumn="0" w:noHBand="0" w:noVBand="1"/>
      </w:tblPr>
      <w:tblGrid>
        <w:gridCol w:w="759"/>
        <w:gridCol w:w="2171"/>
        <w:gridCol w:w="3033"/>
        <w:gridCol w:w="3612"/>
      </w:tblGrid>
      <w:tr w:rsidR="00B7546E" w:rsidRPr="009600EC" w:rsidTr="00513279">
        <w:trPr>
          <w:trHeight w:val="945"/>
        </w:trPr>
        <w:tc>
          <w:tcPr>
            <w:tcW w:w="3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7546E" w:rsidRPr="009600EC" w:rsidRDefault="00B7546E" w:rsidP="00513279">
            <w:pPr>
              <w:widowControl/>
              <w:autoSpaceDE/>
              <w:autoSpaceDN/>
              <w:jc w:val="center"/>
              <w:rPr>
                <w:color w:val="000000"/>
                <w:sz w:val="24"/>
                <w:szCs w:val="24"/>
                <w:lang w:bidi="ar-SA"/>
              </w:rPr>
            </w:pPr>
            <w:bookmarkStart w:id="46" w:name="_bookmark18"/>
            <w:bookmarkEnd w:id="46"/>
            <w:r w:rsidRPr="009600EC">
              <w:rPr>
                <w:color w:val="000000"/>
                <w:sz w:val="24"/>
                <w:szCs w:val="24"/>
                <w:lang w:bidi="ar-SA"/>
              </w:rPr>
              <w:t>Годы</w:t>
            </w:r>
          </w:p>
        </w:tc>
        <w:tc>
          <w:tcPr>
            <w:tcW w:w="1134" w:type="pct"/>
            <w:tcBorders>
              <w:top w:val="single" w:sz="4" w:space="0" w:color="auto"/>
              <w:left w:val="nil"/>
              <w:bottom w:val="single" w:sz="4" w:space="0" w:color="auto"/>
              <w:right w:val="single" w:sz="4" w:space="0" w:color="auto"/>
            </w:tcBorders>
            <w:shd w:val="clear" w:color="auto" w:fill="auto"/>
            <w:vAlign w:val="center"/>
            <w:hideMark/>
          </w:tcPr>
          <w:p w:rsidR="00B7546E" w:rsidRPr="009600EC" w:rsidRDefault="00B7546E" w:rsidP="00513279">
            <w:pPr>
              <w:widowControl/>
              <w:autoSpaceDE/>
              <w:autoSpaceDN/>
              <w:jc w:val="center"/>
              <w:rPr>
                <w:color w:val="000000"/>
                <w:sz w:val="24"/>
                <w:szCs w:val="24"/>
                <w:lang w:bidi="ar-SA"/>
              </w:rPr>
            </w:pPr>
            <w:r w:rsidRPr="009600EC">
              <w:rPr>
                <w:color w:val="000000"/>
                <w:sz w:val="24"/>
                <w:szCs w:val="24"/>
                <w:lang w:bidi="ar-SA"/>
              </w:rPr>
              <w:t>Количество потребителей</w:t>
            </w:r>
          </w:p>
        </w:tc>
        <w:tc>
          <w:tcPr>
            <w:tcW w:w="1584" w:type="pct"/>
            <w:tcBorders>
              <w:top w:val="single" w:sz="4" w:space="0" w:color="auto"/>
              <w:left w:val="nil"/>
              <w:bottom w:val="single" w:sz="4" w:space="0" w:color="auto"/>
              <w:right w:val="single" w:sz="4" w:space="0" w:color="auto"/>
            </w:tcBorders>
            <w:shd w:val="clear" w:color="auto" w:fill="auto"/>
            <w:vAlign w:val="center"/>
            <w:hideMark/>
          </w:tcPr>
          <w:p w:rsidR="00B7546E" w:rsidRPr="009600EC" w:rsidRDefault="00B7546E" w:rsidP="00513279">
            <w:pPr>
              <w:widowControl/>
              <w:autoSpaceDE/>
              <w:autoSpaceDN/>
              <w:jc w:val="center"/>
              <w:rPr>
                <w:color w:val="000000"/>
                <w:sz w:val="24"/>
                <w:szCs w:val="24"/>
                <w:lang w:bidi="ar-SA"/>
              </w:rPr>
            </w:pPr>
            <w:r w:rsidRPr="009600EC">
              <w:rPr>
                <w:color w:val="000000"/>
                <w:sz w:val="24"/>
                <w:szCs w:val="24"/>
                <w:lang w:bidi="ar-SA"/>
              </w:rPr>
              <w:t>Годовое поступление сточных вод, тыс.м</w:t>
            </w:r>
            <w:r w:rsidRPr="009600EC">
              <w:rPr>
                <w:color w:val="000000"/>
                <w:sz w:val="24"/>
                <w:szCs w:val="24"/>
                <w:vertAlign w:val="superscript"/>
                <w:lang w:bidi="ar-SA"/>
              </w:rPr>
              <w:t>3</w:t>
            </w:r>
            <w:r w:rsidRPr="009600EC">
              <w:rPr>
                <w:color w:val="000000"/>
                <w:sz w:val="24"/>
                <w:szCs w:val="24"/>
                <w:lang w:bidi="ar-SA"/>
              </w:rPr>
              <w:t>/год</w:t>
            </w:r>
          </w:p>
        </w:tc>
        <w:tc>
          <w:tcPr>
            <w:tcW w:w="1886" w:type="pct"/>
            <w:tcBorders>
              <w:top w:val="single" w:sz="4" w:space="0" w:color="auto"/>
              <w:left w:val="nil"/>
              <w:bottom w:val="single" w:sz="4" w:space="0" w:color="auto"/>
              <w:right w:val="single" w:sz="4" w:space="0" w:color="auto"/>
            </w:tcBorders>
            <w:shd w:val="clear" w:color="auto" w:fill="auto"/>
            <w:vAlign w:val="center"/>
            <w:hideMark/>
          </w:tcPr>
          <w:p w:rsidR="00B7546E" w:rsidRPr="009600EC" w:rsidRDefault="00B7546E" w:rsidP="00513279">
            <w:pPr>
              <w:widowControl/>
              <w:autoSpaceDE/>
              <w:autoSpaceDN/>
              <w:jc w:val="center"/>
              <w:rPr>
                <w:color w:val="000000"/>
                <w:sz w:val="24"/>
                <w:szCs w:val="24"/>
                <w:lang w:bidi="ar-SA"/>
              </w:rPr>
            </w:pPr>
            <w:r w:rsidRPr="009600EC">
              <w:rPr>
                <w:color w:val="000000"/>
                <w:sz w:val="24"/>
                <w:szCs w:val="24"/>
                <w:lang w:bidi="ar-SA"/>
              </w:rPr>
              <w:t>Среднесуточное поступление сточных вод, тыс.м</w:t>
            </w:r>
            <w:r w:rsidRPr="009600EC">
              <w:rPr>
                <w:color w:val="000000"/>
                <w:sz w:val="24"/>
                <w:szCs w:val="24"/>
                <w:vertAlign w:val="superscript"/>
                <w:lang w:bidi="ar-SA"/>
              </w:rPr>
              <w:t>3</w:t>
            </w:r>
            <w:r w:rsidRPr="009600EC">
              <w:rPr>
                <w:color w:val="000000"/>
                <w:sz w:val="24"/>
                <w:szCs w:val="24"/>
                <w:lang w:bidi="ar-SA"/>
              </w:rPr>
              <w:t>/год</w:t>
            </w:r>
          </w:p>
        </w:tc>
      </w:tr>
      <w:tr w:rsidR="00B7546E" w:rsidRPr="009600EC" w:rsidTr="00513279">
        <w:trPr>
          <w:trHeight w:val="315"/>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B7546E" w:rsidRPr="009600EC" w:rsidRDefault="00B7546E" w:rsidP="00513279">
            <w:pPr>
              <w:widowControl/>
              <w:autoSpaceDE/>
              <w:autoSpaceDN/>
              <w:jc w:val="center"/>
              <w:rPr>
                <w:color w:val="000000"/>
                <w:sz w:val="24"/>
                <w:szCs w:val="24"/>
                <w:lang w:bidi="ar-SA"/>
              </w:rPr>
            </w:pPr>
            <w:r w:rsidRPr="009600EC">
              <w:rPr>
                <w:color w:val="000000"/>
                <w:sz w:val="24"/>
                <w:szCs w:val="24"/>
                <w:lang w:bidi="ar-SA"/>
              </w:rPr>
              <w:t>Фактическое</w:t>
            </w:r>
          </w:p>
        </w:tc>
      </w:tr>
      <w:tr w:rsidR="00B7546E" w:rsidRPr="009600EC" w:rsidTr="00513279">
        <w:trPr>
          <w:trHeight w:val="315"/>
        </w:trPr>
        <w:tc>
          <w:tcPr>
            <w:tcW w:w="396" w:type="pct"/>
            <w:tcBorders>
              <w:top w:val="nil"/>
              <w:left w:val="single" w:sz="4" w:space="0" w:color="auto"/>
              <w:bottom w:val="single" w:sz="4" w:space="0" w:color="auto"/>
              <w:right w:val="single" w:sz="4" w:space="0" w:color="auto"/>
            </w:tcBorders>
            <w:shd w:val="clear" w:color="auto" w:fill="auto"/>
            <w:vAlign w:val="center"/>
            <w:hideMark/>
          </w:tcPr>
          <w:p w:rsidR="00B7546E" w:rsidRPr="009600EC" w:rsidRDefault="00B7546E" w:rsidP="00513279">
            <w:pPr>
              <w:widowControl/>
              <w:autoSpaceDE/>
              <w:autoSpaceDN/>
              <w:jc w:val="center"/>
              <w:rPr>
                <w:color w:val="000000"/>
                <w:sz w:val="24"/>
                <w:szCs w:val="24"/>
                <w:lang w:bidi="ar-SA"/>
              </w:rPr>
            </w:pPr>
            <w:r w:rsidRPr="009600EC">
              <w:rPr>
                <w:color w:val="000000"/>
                <w:sz w:val="24"/>
                <w:szCs w:val="24"/>
                <w:lang w:bidi="ar-SA"/>
              </w:rPr>
              <w:t>2018</w:t>
            </w:r>
          </w:p>
        </w:tc>
        <w:tc>
          <w:tcPr>
            <w:tcW w:w="1134" w:type="pct"/>
            <w:tcBorders>
              <w:top w:val="nil"/>
              <w:left w:val="nil"/>
              <w:bottom w:val="single" w:sz="4" w:space="0" w:color="auto"/>
              <w:right w:val="single" w:sz="4" w:space="0" w:color="auto"/>
            </w:tcBorders>
            <w:shd w:val="clear" w:color="auto" w:fill="auto"/>
            <w:vAlign w:val="center"/>
            <w:hideMark/>
          </w:tcPr>
          <w:p w:rsidR="00B7546E" w:rsidRPr="009600EC" w:rsidRDefault="00B7546E" w:rsidP="00513279">
            <w:pPr>
              <w:widowControl/>
              <w:autoSpaceDE/>
              <w:autoSpaceDN/>
              <w:jc w:val="center"/>
              <w:rPr>
                <w:color w:val="000000"/>
                <w:sz w:val="24"/>
                <w:szCs w:val="24"/>
                <w:lang w:bidi="ar-SA"/>
              </w:rPr>
            </w:pPr>
            <w:r w:rsidRPr="009600EC">
              <w:rPr>
                <w:color w:val="000000"/>
                <w:sz w:val="24"/>
                <w:szCs w:val="24"/>
                <w:lang w:bidi="ar-SA"/>
              </w:rPr>
              <w:t>169 900</w:t>
            </w:r>
          </w:p>
        </w:tc>
        <w:tc>
          <w:tcPr>
            <w:tcW w:w="1584" w:type="pct"/>
            <w:tcBorders>
              <w:top w:val="nil"/>
              <w:left w:val="nil"/>
              <w:bottom w:val="single" w:sz="4" w:space="0" w:color="auto"/>
              <w:right w:val="single" w:sz="4" w:space="0" w:color="auto"/>
            </w:tcBorders>
            <w:shd w:val="clear" w:color="auto" w:fill="auto"/>
            <w:vAlign w:val="center"/>
            <w:hideMark/>
          </w:tcPr>
          <w:p w:rsidR="00B7546E" w:rsidRPr="009600EC" w:rsidRDefault="00B7546E" w:rsidP="00513279">
            <w:pPr>
              <w:widowControl/>
              <w:autoSpaceDE/>
              <w:autoSpaceDN/>
              <w:jc w:val="center"/>
              <w:rPr>
                <w:color w:val="000000"/>
                <w:sz w:val="24"/>
                <w:szCs w:val="24"/>
                <w:lang w:bidi="ar-SA"/>
              </w:rPr>
            </w:pPr>
            <w:r w:rsidRPr="009600EC">
              <w:rPr>
                <w:color w:val="000000"/>
                <w:sz w:val="24"/>
                <w:szCs w:val="24"/>
                <w:lang w:bidi="ar-SA"/>
              </w:rPr>
              <w:t>14 367,40</w:t>
            </w:r>
          </w:p>
        </w:tc>
        <w:tc>
          <w:tcPr>
            <w:tcW w:w="1886" w:type="pct"/>
            <w:tcBorders>
              <w:top w:val="nil"/>
              <w:left w:val="nil"/>
              <w:bottom w:val="single" w:sz="4" w:space="0" w:color="auto"/>
              <w:right w:val="single" w:sz="4" w:space="0" w:color="auto"/>
            </w:tcBorders>
            <w:shd w:val="clear" w:color="auto" w:fill="auto"/>
            <w:vAlign w:val="center"/>
            <w:hideMark/>
          </w:tcPr>
          <w:p w:rsidR="00B7546E" w:rsidRPr="009600EC" w:rsidRDefault="00B7546E" w:rsidP="00513279">
            <w:pPr>
              <w:widowControl/>
              <w:autoSpaceDE/>
              <w:autoSpaceDN/>
              <w:jc w:val="center"/>
              <w:rPr>
                <w:color w:val="000000"/>
                <w:sz w:val="24"/>
                <w:szCs w:val="24"/>
                <w:lang w:bidi="ar-SA"/>
              </w:rPr>
            </w:pPr>
            <w:r w:rsidRPr="009600EC">
              <w:rPr>
                <w:color w:val="000000"/>
                <w:sz w:val="24"/>
                <w:szCs w:val="24"/>
                <w:lang w:bidi="ar-SA"/>
              </w:rPr>
              <w:t>39,36</w:t>
            </w:r>
          </w:p>
        </w:tc>
      </w:tr>
      <w:tr w:rsidR="00B7546E" w:rsidRPr="009600EC" w:rsidTr="00513279">
        <w:trPr>
          <w:trHeight w:val="315"/>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B7546E" w:rsidRPr="009600EC" w:rsidRDefault="00B7546E" w:rsidP="00513279">
            <w:pPr>
              <w:widowControl/>
              <w:autoSpaceDE/>
              <w:autoSpaceDN/>
              <w:jc w:val="center"/>
              <w:rPr>
                <w:color w:val="000000"/>
                <w:sz w:val="24"/>
                <w:szCs w:val="24"/>
                <w:lang w:bidi="ar-SA"/>
              </w:rPr>
            </w:pPr>
            <w:r w:rsidRPr="009600EC">
              <w:rPr>
                <w:color w:val="000000"/>
                <w:sz w:val="24"/>
                <w:szCs w:val="24"/>
                <w:lang w:bidi="ar-SA"/>
              </w:rPr>
              <w:t>Ожидаемое</w:t>
            </w:r>
          </w:p>
        </w:tc>
      </w:tr>
      <w:tr w:rsidR="001F6254" w:rsidRPr="009600EC" w:rsidTr="00C4303A">
        <w:trPr>
          <w:trHeight w:val="315"/>
        </w:trPr>
        <w:tc>
          <w:tcPr>
            <w:tcW w:w="396" w:type="pct"/>
            <w:tcBorders>
              <w:top w:val="nil"/>
              <w:left w:val="single" w:sz="4" w:space="0" w:color="auto"/>
              <w:bottom w:val="single" w:sz="4" w:space="0" w:color="auto"/>
              <w:right w:val="single" w:sz="4" w:space="0" w:color="auto"/>
            </w:tcBorders>
            <w:shd w:val="clear" w:color="auto" w:fill="auto"/>
            <w:vAlign w:val="center"/>
            <w:hideMark/>
          </w:tcPr>
          <w:p w:rsidR="001F6254" w:rsidRPr="009600EC" w:rsidRDefault="001F6254" w:rsidP="00513279">
            <w:pPr>
              <w:widowControl/>
              <w:autoSpaceDE/>
              <w:autoSpaceDN/>
              <w:jc w:val="center"/>
              <w:rPr>
                <w:color w:val="000000"/>
                <w:sz w:val="24"/>
                <w:szCs w:val="24"/>
                <w:lang w:bidi="ar-SA"/>
              </w:rPr>
            </w:pPr>
            <w:r w:rsidRPr="009600EC">
              <w:rPr>
                <w:color w:val="000000"/>
                <w:sz w:val="24"/>
                <w:szCs w:val="24"/>
                <w:lang w:bidi="ar-SA"/>
              </w:rPr>
              <w:t>2019</w:t>
            </w:r>
          </w:p>
        </w:tc>
        <w:tc>
          <w:tcPr>
            <w:tcW w:w="1134"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169 910</w:t>
            </w:r>
          </w:p>
        </w:tc>
        <w:tc>
          <w:tcPr>
            <w:tcW w:w="1584"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13 777,97</w:t>
            </w:r>
          </w:p>
        </w:tc>
        <w:tc>
          <w:tcPr>
            <w:tcW w:w="1886"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37,75</w:t>
            </w:r>
          </w:p>
        </w:tc>
      </w:tr>
      <w:tr w:rsidR="001F6254" w:rsidRPr="009600EC" w:rsidTr="00C4303A">
        <w:trPr>
          <w:trHeight w:val="315"/>
        </w:trPr>
        <w:tc>
          <w:tcPr>
            <w:tcW w:w="396" w:type="pct"/>
            <w:tcBorders>
              <w:top w:val="nil"/>
              <w:left w:val="single" w:sz="4" w:space="0" w:color="auto"/>
              <w:bottom w:val="single" w:sz="4" w:space="0" w:color="auto"/>
              <w:right w:val="single" w:sz="4" w:space="0" w:color="auto"/>
            </w:tcBorders>
            <w:shd w:val="clear" w:color="auto" w:fill="auto"/>
            <w:vAlign w:val="center"/>
            <w:hideMark/>
          </w:tcPr>
          <w:p w:rsidR="001F6254" w:rsidRPr="009600EC" w:rsidRDefault="001F6254" w:rsidP="00513279">
            <w:pPr>
              <w:widowControl/>
              <w:autoSpaceDE/>
              <w:autoSpaceDN/>
              <w:jc w:val="center"/>
              <w:rPr>
                <w:color w:val="000000"/>
                <w:sz w:val="24"/>
                <w:szCs w:val="24"/>
                <w:lang w:bidi="ar-SA"/>
              </w:rPr>
            </w:pPr>
            <w:r w:rsidRPr="009600EC">
              <w:rPr>
                <w:color w:val="000000"/>
                <w:sz w:val="24"/>
                <w:szCs w:val="24"/>
                <w:lang w:bidi="ar-SA"/>
              </w:rPr>
              <w:t>2020</w:t>
            </w:r>
          </w:p>
        </w:tc>
        <w:tc>
          <w:tcPr>
            <w:tcW w:w="1134"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169 920</w:t>
            </w:r>
          </w:p>
        </w:tc>
        <w:tc>
          <w:tcPr>
            <w:tcW w:w="1584"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13 778,78</w:t>
            </w:r>
          </w:p>
        </w:tc>
        <w:tc>
          <w:tcPr>
            <w:tcW w:w="1886"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37,75</w:t>
            </w:r>
          </w:p>
        </w:tc>
      </w:tr>
      <w:tr w:rsidR="001F6254" w:rsidRPr="009600EC" w:rsidTr="00C4303A">
        <w:trPr>
          <w:trHeight w:val="315"/>
        </w:trPr>
        <w:tc>
          <w:tcPr>
            <w:tcW w:w="396" w:type="pct"/>
            <w:tcBorders>
              <w:top w:val="nil"/>
              <w:left w:val="single" w:sz="4" w:space="0" w:color="auto"/>
              <w:bottom w:val="single" w:sz="4" w:space="0" w:color="auto"/>
              <w:right w:val="single" w:sz="4" w:space="0" w:color="auto"/>
            </w:tcBorders>
            <w:shd w:val="clear" w:color="auto" w:fill="auto"/>
            <w:vAlign w:val="center"/>
            <w:hideMark/>
          </w:tcPr>
          <w:p w:rsidR="001F6254" w:rsidRPr="009600EC" w:rsidRDefault="001F6254" w:rsidP="00513279">
            <w:pPr>
              <w:widowControl/>
              <w:autoSpaceDE/>
              <w:autoSpaceDN/>
              <w:jc w:val="center"/>
              <w:rPr>
                <w:color w:val="000000"/>
                <w:sz w:val="24"/>
                <w:szCs w:val="24"/>
                <w:lang w:bidi="ar-SA"/>
              </w:rPr>
            </w:pPr>
            <w:r w:rsidRPr="009600EC">
              <w:rPr>
                <w:color w:val="000000"/>
                <w:sz w:val="24"/>
                <w:szCs w:val="24"/>
                <w:lang w:bidi="ar-SA"/>
              </w:rPr>
              <w:t>2021</w:t>
            </w:r>
          </w:p>
        </w:tc>
        <w:tc>
          <w:tcPr>
            <w:tcW w:w="1134"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169 930</w:t>
            </w:r>
          </w:p>
        </w:tc>
        <w:tc>
          <w:tcPr>
            <w:tcW w:w="1584"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13 792,15</w:t>
            </w:r>
          </w:p>
        </w:tc>
        <w:tc>
          <w:tcPr>
            <w:tcW w:w="1886"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37,79</w:t>
            </w:r>
          </w:p>
        </w:tc>
      </w:tr>
      <w:tr w:rsidR="001F6254" w:rsidRPr="009600EC" w:rsidTr="00C4303A">
        <w:trPr>
          <w:trHeight w:val="315"/>
        </w:trPr>
        <w:tc>
          <w:tcPr>
            <w:tcW w:w="396" w:type="pct"/>
            <w:tcBorders>
              <w:top w:val="nil"/>
              <w:left w:val="single" w:sz="4" w:space="0" w:color="auto"/>
              <w:bottom w:val="single" w:sz="4" w:space="0" w:color="auto"/>
              <w:right w:val="single" w:sz="4" w:space="0" w:color="auto"/>
            </w:tcBorders>
            <w:shd w:val="clear" w:color="auto" w:fill="auto"/>
            <w:vAlign w:val="center"/>
            <w:hideMark/>
          </w:tcPr>
          <w:p w:rsidR="001F6254" w:rsidRPr="009600EC" w:rsidRDefault="001F6254" w:rsidP="00513279">
            <w:pPr>
              <w:widowControl/>
              <w:autoSpaceDE/>
              <w:autoSpaceDN/>
              <w:jc w:val="center"/>
              <w:rPr>
                <w:color w:val="000000"/>
                <w:sz w:val="24"/>
                <w:szCs w:val="24"/>
                <w:lang w:bidi="ar-SA"/>
              </w:rPr>
            </w:pPr>
            <w:r w:rsidRPr="009600EC">
              <w:rPr>
                <w:color w:val="000000"/>
                <w:sz w:val="24"/>
                <w:szCs w:val="24"/>
                <w:lang w:bidi="ar-SA"/>
              </w:rPr>
              <w:t>2022</w:t>
            </w:r>
          </w:p>
        </w:tc>
        <w:tc>
          <w:tcPr>
            <w:tcW w:w="1134"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169 940</w:t>
            </w:r>
          </w:p>
        </w:tc>
        <w:tc>
          <w:tcPr>
            <w:tcW w:w="1584"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13 813,95</w:t>
            </w:r>
          </w:p>
        </w:tc>
        <w:tc>
          <w:tcPr>
            <w:tcW w:w="1886"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37,85</w:t>
            </w:r>
          </w:p>
        </w:tc>
      </w:tr>
      <w:tr w:rsidR="001F6254" w:rsidRPr="009600EC" w:rsidTr="00C4303A">
        <w:trPr>
          <w:trHeight w:val="315"/>
        </w:trPr>
        <w:tc>
          <w:tcPr>
            <w:tcW w:w="396" w:type="pct"/>
            <w:tcBorders>
              <w:top w:val="nil"/>
              <w:left w:val="single" w:sz="4" w:space="0" w:color="auto"/>
              <w:bottom w:val="single" w:sz="4" w:space="0" w:color="auto"/>
              <w:right w:val="single" w:sz="4" w:space="0" w:color="auto"/>
            </w:tcBorders>
            <w:shd w:val="clear" w:color="auto" w:fill="auto"/>
            <w:vAlign w:val="center"/>
            <w:hideMark/>
          </w:tcPr>
          <w:p w:rsidR="001F6254" w:rsidRPr="009600EC" w:rsidRDefault="001F6254" w:rsidP="00513279">
            <w:pPr>
              <w:widowControl/>
              <w:autoSpaceDE/>
              <w:autoSpaceDN/>
              <w:jc w:val="center"/>
              <w:rPr>
                <w:color w:val="000000"/>
                <w:sz w:val="24"/>
                <w:szCs w:val="24"/>
                <w:lang w:bidi="ar-SA"/>
              </w:rPr>
            </w:pPr>
            <w:r w:rsidRPr="009600EC">
              <w:rPr>
                <w:color w:val="000000"/>
                <w:sz w:val="24"/>
                <w:szCs w:val="24"/>
                <w:lang w:bidi="ar-SA"/>
              </w:rPr>
              <w:t>2023</w:t>
            </w:r>
          </w:p>
        </w:tc>
        <w:tc>
          <w:tcPr>
            <w:tcW w:w="1134"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169 950</w:t>
            </w:r>
          </w:p>
        </w:tc>
        <w:tc>
          <w:tcPr>
            <w:tcW w:w="1584"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13 870,04</w:t>
            </w:r>
          </w:p>
        </w:tc>
        <w:tc>
          <w:tcPr>
            <w:tcW w:w="1886"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38,00</w:t>
            </w:r>
          </w:p>
        </w:tc>
      </w:tr>
      <w:tr w:rsidR="001F6254" w:rsidRPr="009600EC" w:rsidTr="00C4303A">
        <w:trPr>
          <w:trHeight w:val="315"/>
        </w:trPr>
        <w:tc>
          <w:tcPr>
            <w:tcW w:w="396" w:type="pct"/>
            <w:tcBorders>
              <w:top w:val="nil"/>
              <w:left w:val="single" w:sz="4" w:space="0" w:color="auto"/>
              <w:bottom w:val="single" w:sz="4" w:space="0" w:color="auto"/>
              <w:right w:val="single" w:sz="4" w:space="0" w:color="auto"/>
            </w:tcBorders>
            <w:shd w:val="clear" w:color="auto" w:fill="auto"/>
            <w:vAlign w:val="center"/>
            <w:hideMark/>
          </w:tcPr>
          <w:p w:rsidR="001F6254" w:rsidRPr="009600EC" w:rsidRDefault="001F6254" w:rsidP="00513279">
            <w:pPr>
              <w:widowControl/>
              <w:autoSpaceDE/>
              <w:autoSpaceDN/>
              <w:jc w:val="center"/>
              <w:rPr>
                <w:color w:val="000000"/>
                <w:sz w:val="24"/>
                <w:szCs w:val="24"/>
                <w:lang w:bidi="ar-SA"/>
              </w:rPr>
            </w:pPr>
            <w:r w:rsidRPr="009600EC">
              <w:rPr>
                <w:color w:val="000000"/>
                <w:sz w:val="24"/>
                <w:szCs w:val="24"/>
                <w:lang w:bidi="ar-SA"/>
              </w:rPr>
              <w:t>2024</w:t>
            </w:r>
          </w:p>
        </w:tc>
        <w:tc>
          <w:tcPr>
            <w:tcW w:w="1134"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169 965</w:t>
            </w:r>
          </w:p>
        </w:tc>
        <w:tc>
          <w:tcPr>
            <w:tcW w:w="1584"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13 935,99</w:t>
            </w:r>
          </w:p>
        </w:tc>
        <w:tc>
          <w:tcPr>
            <w:tcW w:w="1886"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38,18</w:t>
            </w:r>
          </w:p>
        </w:tc>
      </w:tr>
      <w:tr w:rsidR="001F6254" w:rsidRPr="009600EC" w:rsidTr="00C4303A">
        <w:trPr>
          <w:trHeight w:val="315"/>
        </w:trPr>
        <w:tc>
          <w:tcPr>
            <w:tcW w:w="396" w:type="pct"/>
            <w:tcBorders>
              <w:top w:val="nil"/>
              <w:left w:val="single" w:sz="4" w:space="0" w:color="auto"/>
              <w:bottom w:val="single" w:sz="4" w:space="0" w:color="auto"/>
              <w:right w:val="single" w:sz="4" w:space="0" w:color="auto"/>
            </w:tcBorders>
            <w:shd w:val="clear" w:color="auto" w:fill="auto"/>
            <w:vAlign w:val="center"/>
            <w:hideMark/>
          </w:tcPr>
          <w:p w:rsidR="001F6254" w:rsidRPr="009600EC" w:rsidRDefault="001F6254" w:rsidP="00513279">
            <w:pPr>
              <w:widowControl/>
              <w:autoSpaceDE/>
              <w:autoSpaceDN/>
              <w:jc w:val="center"/>
              <w:rPr>
                <w:color w:val="000000"/>
                <w:sz w:val="24"/>
                <w:szCs w:val="24"/>
                <w:lang w:bidi="ar-SA"/>
              </w:rPr>
            </w:pPr>
            <w:r w:rsidRPr="009600EC">
              <w:rPr>
                <w:color w:val="000000"/>
                <w:sz w:val="24"/>
                <w:szCs w:val="24"/>
                <w:lang w:bidi="ar-SA"/>
              </w:rPr>
              <w:t>2025</w:t>
            </w:r>
          </w:p>
        </w:tc>
        <w:tc>
          <w:tcPr>
            <w:tcW w:w="1134"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169 980</w:t>
            </w:r>
          </w:p>
        </w:tc>
        <w:tc>
          <w:tcPr>
            <w:tcW w:w="1584"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14 073,13</w:t>
            </w:r>
          </w:p>
        </w:tc>
        <w:tc>
          <w:tcPr>
            <w:tcW w:w="1886"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38,56</w:t>
            </w:r>
          </w:p>
        </w:tc>
      </w:tr>
      <w:tr w:rsidR="001F6254" w:rsidRPr="009600EC" w:rsidTr="00C4303A">
        <w:trPr>
          <w:trHeight w:val="315"/>
        </w:trPr>
        <w:tc>
          <w:tcPr>
            <w:tcW w:w="396" w:type="pct"/>
            <w:tcBorders>
              <w:top w:val="nil"/>
              <w:left w:val="single" w:sz="4" w:space="0" w:color="auto"/>
              <w:bottom w:val="single" w:sz="4" w:space="0" w:color="auto"/>
              <w:right w:val="single" w:sz="4" w:space="0" w:color="auto"/>
            </w:tcBorders>
            <w:shd w:val="clear" w:color="auto" w:fill="auto"/>
            <w:vAlign w:val="center"/>
            <w:hideMark/>
          </w:tcPr>
          <w:p w:rsidR="001F6254" w:rsidRPr="009600EC" w:rsidRDefault="001F6254" w:rsidP="00513279">
            <w:pPr>
              <w:widowControl/>
              <w:autoSpaceDE/>
              <w:autoSpaceDN/>
              <w:jc w:val="center"/>
              <w:rPr>
                <w:color w:val="000000"/>
                <w:sz w:val="24"/>
                <w:szCs w:val="24"/>
                <w:lang w:bidi="ar-SA"/>
              </w:rPr>
            </w:pPr>
            <w:r w:rsidRPr="009600EC">
              <w:rPr>
                <w:color w:val="000000"/>
                <w:sz w:val="24"/>
                <w:szCs w:val="24"/>
                <w:lang w:bidi="ar-SA"/>
              </w:rPr>
              <w:t>2026</w:t>
            </w:r>
          </w:p>
        </w:tc>
        <w:tc>
          <w:tcPr>
            <w:tcW w:w="1134"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170 000</w:t>
            </w:r>
          </w:p>
        </w:tc>
        <w:tc>
          <w:tcPr>
            <w:tcW w:w="1584"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14 200,85</w:t>
            </w:r>
          </w:p>
        </w:tc>
        <w:tc>
          <w:tcPr>
            <w:tcW w:w="1886" w:type="pct"/>
            <w:tcBorders>
              <w:top w:val="nil"/>
              <w:left w:val="nil"/>
              <w:bottom w:val="single" w:sz="4" w:space="0" w:color="auto"/>
              <w:right w:val="single" w:sz="4" w:space="0" w:color="auto"/>
            </w:tcBorders>
            <w:shd w:val="clear" w:color="auto" w:fill="auto"/>
            <w:vAlign w:val="bottom"/>
            <w:hideMark/>
          </w:tcPr>
          <w:p w:rsidR="001F6254" w:rsidRPr="001F6254" w:rsidRDefault="001F6254" w:rsidP="001F6254">
            <w:pPr>
              <w:widowControl/>
              <w:autoSpaceDE/>
              <w:autoSpaceDN/>
              <w:jc w:val="center"/>
              <w:rPr>
                <w:color w:val="000000"/>
                <w:sz w:val="24"/>
                <w:szCs w:val="24"/>
                <w:lang w:bidi="ar-SA"/>
              </w:rPr>
            </w:pPr>
            <w:r w:rsidRPr="001F6254">
              <w:rPr>
                <w:color w:val="000000"/>
                <w:sz w:val="24"/>
                <w:szCs w:val="24"/>
                <w:lang w:bidi="ar-SA"/>
              </w:rPr>
              <w:t>38,91</w:t>
            </w:r>
          </w:p>
        </w:tc>
      </w:tr>
    </w:tbl>
    <w:p w:rsidR="00B7546E" w:rsidRDefault="001F6254" w:rsidP="00B7546E">
      <w:pPr>
        <w:pStyle w:val="a3"/>
        <w:spacing w:line="360" w:lineRule="auto"/>
        <w:ind w:firstLine="709"/>
        <w:jc w:val="both"/>
        <w:rPr>
          <w:sz w:val="28"/>
          <w:szCs w:val="28"/>
        </w:rPr>
      </w:pPr>
      <w:r>
        <w:rPr>
          <w:noProof/>
          <w:sz w:val="28"/>
          <w:szCs w:val="28"/>
          <w:lang w:bidi="ar-SA"/>
        </w:rPr>
        <w:lastRenderedPageBreak/>
        <w:drawing>
          <wp:anchor distT="0" distB="0" distL="114300" distR="114300" simplePos="0" relativeHeight="251717632" behindDoc="0" locked="0" layoutInCell="1" allowOverlap="1">
            <wp:simplePos x="0" y="0"/>
            <wp:positionH relativeFrom="column">
              <wp:posOffset>96520</wp:posOffset>
            </wp:positionH>
            <wp:positionV relativeFrom="paragraph">
              <wp:posOffset>1013460</wp:posOffset>
            </wp:positionV>
            <wp:extent cx="5836920" cy="3110865"/>
            <wp:effectExtent l="19050" t="0" r="0" b="0"/>
            <wp:wrapTopAndBottom/>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l="33260" t="30551" r="4297" b="10302"/>
                    <a:stretch>
                      <a:fillRect/>
                    </a:stretch>
                  </pic:blipFill>
                  <pic:spPr bwMode="auto">
                    <a:xfrm>
                      <a:off x="0" y="0"/>
                      <a:ext cx="5836920" cy="3110865"/>
                    </a:xfrm>
                    <a:prstGeom prst="rect">
                      <a:avLst/>
                    </a:prstGeom>
                    <a:noFill/>
                    <a:ln w="9525">
                      <a:noFill/>
                      <a:miter lim="800000"/>
                      <a:headEnd/>
                      <a:tailEnd/>
                    </a:ln>
                  </pic:spPr>
                </pic:pic>
              </a:graphicData>
            </a:graphic>
          </wp:anchor>
        </w:drawing>
      </w:r>
      <w:r w:rsidR="00B7546E">
        <w:rPr>
          <w:sz w:val="28"/>
          <w:szCs w:val="28"/>
        </w:rPr>
        <w:t xml:space="preserve">Динамика роста годового </w:t>
      </w:r>
      <w:r w:rsidR="00B7546E" w:rsidRPr="005C0CA5">
        <w:rPr>
          <w:sz w:val="28"/>
          <w:szCs w:val="28"/>
        </w:rPr>
        <w:t>поступление сточных вод</w:t>
      </w:r>
      <w:r w:rsidR="00B7546E">
        <w:rPr>
          <w:sz w:val="28"/>
          <w:szCs w:val="28"/>
        </w:rPr>
        <w:t xml:space="preserve"> в соответствии с планируемым ростом численности населения и расходом</w:t>
      </w:r>
      <w:r w:rsidR="00B7546E" w:rsidRPr="00BE1E2C">
        <w:rPr>
          <w:sz w:val="28"/>
          <w:szCs w:val="28"/>
        </w:rPr>
        <w:t xml:space="preserve"> водопотребления на хозяйственно - питьевые нужды</w:t>
      </w:r>
      <w:r w:rsidR="00B7546E">
        <w:rPr>
          <w:sz w:val="28"/>
          <w:szCs w:val="28"/>
        </w:rPr>
        <w:t xml:space="preserve"> представлена на рисунке 5</w:t>
      </w:r>
      <w:r w:rsidR="00A64CED">
        <w:rPr>
          <w:sz w:val="28"/>
          <w:szCs w:val="28"/>
        </w:rPr>
        <w:t>5</w:t>
      </w:r>
      <w:r w:rsidR="00B7546E">
        <w:rPr>
          <w:sz w:val="28"/>
          <w:szCs w:val="28"/>
        </w:rPr>
        <w:t>.</w:t>
      </w:r>
    </w:p>
    <w:p w:rsidR="00B7546E" w:rsidRPr="005C0CA5" w:rsidRDefault="00B7546E" w:rsidP="00B7546E">
      <w:pPr>
        <w:pStyle w:val="a3"/>
        <w:spacing w:line="360" w:lineRule="auto"/>
        <w:ind w:firstLine="709"/>
        <w:jc w:val="both"/>
        <w:rPr>
          <w:szCs w:val="28"/>
        </w:rPr>
      </w:pPr>
      <w:r w:rsidRPr="005C0CA5">
        <w:rPr>
          <w:szCs w:val="28"/>
        </w:rPr>
        <w:t xml:space="preserve">Рисунок </w:t>
      </w:r>
      <w:r w:rsidR="00A64CED">
        <w:rPr>
          <w:szCs w:val="28"/>
        </w:rPr>
        <w:t>55</w:t>
      </w:r>
      <w:r w:rsidRPr="005C0CA5">
        <w:rPr>
          <w:szCs w:val="28"/>
        </w:rPr>
        <w:t xml:space="preserve"> – Динамика роста годового поступление сточных вод </w:t>
      </w:r>
    </w:p>
    <w:p w:rsidR="00B7546E" w:rsidRPr="00C32940" w:rsidRDefault="00B7546E" w:rsidP="00C32940">
      <w:pPr>
        <w:spacing w:line="360" w:lineRule="auto"/>
        <w:rPr>
          <w:sz w:val="28"/>
          <w:szCs w:val="28"/>
        </w:rPr>
      </w:pPr>
    </w:p>
    <w:p w:rsidR="00B7546E" w:rsidRPr="00363047" w:rsidRDefault="00B7546E" w:rsidP="00C32940">
      <w:pPr>
        <w:pStyle w:val="2"/>
        <w:spacing w:before="0" w:line="360" w:lineRule="auto"/>
        <w:jc w:val="center"/>
        <w:rPr>
          <w:rFonts w:ascii="Times New Roman" w:hAnsi="Times New Roman" w:cs="Times New Roman"/>
          <w:color w:val="auto"/>
          <w:sz w:val="28"/>
          <w:szCs w:val="28"/>
        </w:rPr>
      </w:pPr>
      <w:bookmarkStart w:id="47" w:name="_Toc28091465"/>
      <w:r w:rsidRPr="00363047">
        <w:rPr>
          <w:rFonts w:ascii="Times New Roman" w:hAnsi="Times New Roman" w:cs="Times New Roman"/>
          <w:color w:val="auto"/>
          <w:sz w:val="28"/>
          <w:szCs w:val="28"/>
        </w:rPr>
        <w:t xml:space="preserve">3.2. </w:t>
      </w:r>
      <w:r w:rsidR="00C635FF" w:rsidRPr="00363047">
        <w:rPr>
          <w:rFonts w:ascii="Times New Roman" w:hAnsi="Times New Roman" w:cs="Times New Roman"/>
          <w:color w:val="auto"/>
          <w:sz w:val="28"/>
          <w:szCs w:val="28"/>
        </w:rPr>
        <w:t>Описание структуры централизованной системы водоотведения (эксплуатационные и технологические зоны)</w:t>
      </w:r>
      <w:bookmarkEnd w:id="47"/>
    </w:p>
    <w:p w:rsidR="00B7546E" w:rsidRPr="00363047" w:rsidRDefault="00B7546E" w:rsidP="00C32940">
      <w:pPr>
        <w:spacing w:line="360" w:lineRule="auto"/>
        <w:rPr>
          <w:sz w:val="28"/>
          <w:szCs w:val="28"/>
        </w:rPr>
      </w:pPr>
    </w:p>
    <w:p w:rsidR="00B7546E" w:rsidRPr="00363047" w:rsidRDefault="00B7546E" w:rsidP="00B7546E">
      <w:pPr>
        <w:pStyle w:val="a3"/>
        <w:spacing w:line="360" w:lineRule="auto"/>
        <w:ind w:firstLine="709"/>
        <w:jc w:val="both"/>
        <w:rPr>
          <w:sz w:val="28"/>
          <w:szCs w:val="28"/>
        </w:rPr>
      </w:pPr>
      <w:r w:rsidRPr="00363047">
        <w:rPr>
          <w:sz w:val="28"/>
          <w:szCs w:val="28"/>
        </w:rPr>
        <w:t>Водоотведение  МО город Каменск-Уральский представляет собой сложную инженерную систему, включающую в себя:</w:t>
      </w:r>
    </w:p>
    <w:p w:rsidR="00B7546E" w:rsidRPr="00363047" w:rsidRDefault="00B7546E" w:rsidP="000E0516">
      <w:pPr>
        <w:pStyle w:val="a5"/>
        <w:numPr>
          <w:ilvl w:val="0"/>
          <w:numId w:val="20"/>
        </w:numPr>
        <w:tabs>
          <w:tab w:val="left" w:pos="1637"/>
          <w:tab w:val="left" w:pos="1638"/>
        </w:tabs>
        <w:spacing w:line="360" w:lineRule="auto"/>
        <w:ind w:left="0" w:firstLine="709"/>
        <w:jc w:val="both"/>
        <w:rPr>
          <w:sz w:val="28"/>
          <w:szCs w:val="28"/>
          <w:lang w:bidi="ar-SA"/>
        </w:rPr>
      </w:pPr>
      <w:r w:rsidRPr="00363047">
        <w:rPr>
          <w:sz w:val="28"/>
          <w:szCs w:val="28"/>
        </w:rPr>
        <w:t xml:space="preserve">Сети водоотведения, общей протяженностью 268,14 км, в </w:t>
      </w:r>
      <w:proofErr w:type="spellStart"/>
      <w:r w:rsidRPr="00363047">
        <w:rPr>
          <w:sz w:val="28"/>
          <w:szCs w:val="28"/>
        </w:rPr>
        <w:t>т.ч</w:t>
      </w:r>
      <w:proofErr w:type="spellEnd"/>
      <w:r w:rsidRPr="00363047">
        <w:rPr>
          <w:sz w:val="28"/>
          <w:szCs w:val="28"/>
        </w:rPr>
        <w:t xml:space="preserve">.: </w:t>
      </w:r>
    </w:p>
    <w:p w:rsidR="00B7546E" w:rsidRPr="00363047" w:rsidRDefault="00B7546E" w:rsidP="000E0516">
      <w:pPr>
        <w:pStyle w:val="a5"/>
        <w:numPr>
          <w:ilvl w:val="0"/>
          <w:numId w:val="19"/>
        </w:numPr>
        <w:tabs>
          <w:tab w:val="left" w:pos="1418"/>
        </w:tabs>
        <w:spacing w:line="360" w:lineRule="auto"/>
        <w:ind w:left="0" w:firstLine="709"/>
        <w:jc w:val="both"/>
        <w:rPr>
          <w:sz w:val="28"/>
          <w:szCs w:val="28"/>
          <w:lang w:bidi="ar-SA"/>
        </w:rPr>
      </w:pPr>
      <w:r w:rsidRPr="00363047">
        <w:rPr>
          <w:sz w:val="28"/>
          <w:szCs w:val="28"/>
          <w:lang w:bidi="ar-SA"/>
        </w:rPr>
        <w:t xml:space="preserve">главных коллекторов </w:t>
      </w:r>
      <w:r w:rsidRPr="00363047">
        <w:rPr>
          <w:sz w:val="28"/>
          <w:szCs w:val="28"/>
          <w:lang w:bidi="ar-SA"/>
        </w:rPr>
        <w:softHyphen/>
      </w:r>
      <w:r w:rsidRPr="00363047">
        <w:rPr>
          <w:sz w:val="28"/>
          <w:szCs w:val="28"/>
          <w:lang w:bidi="ar-SA"/>
        </w:rPr>
        <w:softHyphen/>
        <w:t>– 18,10 км;</w:t>
      </w:r>
    </w:p>
    <w:p w:rsidR="00B7546E" w:rsidRPr="00363047" w:rsidRDefault="00B7546E" w:rsidP="000E0516">
      <w:pPr>
        <w:pStyle w:val="a5"/>
        <w:numPr>
          <w:ilvl w:val="0"/>
          <w:numId w:val="18"/>
        </w:numPr>
        <w:shd w:val="clear" w:color="auto" w:fill="FFFFFF"/>
        <w:spacing w:line="360" w:lineRule="auto"/>
        <w:ind w:left="0" w:firstLine="709"/>
        <w:jc w:val="both"/>
        <w:rPr>
          <w:sz w:val="28"/>
          <w:szCs w:val="28"/>
          <w:lang w:bidi="ar-SA"/>
        </w:rPr>
      </w:pPr>
      <w:r w:rsidRPr="00363047">
        <w:rPr>
          <w:sz w:val="28"/>
          <w:szCs w:val="28"/>
          <w:lang w:bidi="ar-SA"/>
        </w:rPr>
        <w:t>уличной канализационной сети – 74,51 км;</w:t>
      </w:r>
    </w:p>
    <w:p w:rsidR="00B7546E" w:rsidRPr="00363047" w:rsidRDefault="00B7546E" w:rsidP="000E0516">
      <w:pPr>
        <w:pStyle w:val="a5"/>
        <w:numPr>
          <w:ilvl w:val="0"/>
          <w:numId w:val="18"/>
        </w:numPr>
        <w:shd w:val="clear" w:color="auto" w:fill="FFFFFF"/>
        <w:spacing w:line="360" w:lineRule="auto"/>
        <w:ind w:left="0" w:firstLine="709"/>
        <w:jc w:val="both"/>
        <w:rPr>
          <w:sz w:val="28"/>
          <w:szCs w:val="28"/>
          <w:lang w:bidi="ar-SA"/>
        </w:rPr>
      </w:pPr>
      <w:r w:rsidRPr="00363047">
        <w:rPr>
          <w:sz w:val="28"/>
          <w:szCs w:val="28"/>
          <w:lang w:bidi="ar-SA"/>
        </w:rPr>
        <w:t xml:space="preserve">внутриквартальной и </w:t>
      </w:r>
      <w:proofErr w:type="spellStart"/>
      <w:r w:rsidRPr="00363047">
        <w:rPr>
          <w:sz w:val="28"/>
          <w:szCs w:val="28"/>
          <w:lang w:bidi="ar-SA"/>
        </w:rPr>
        <w:t>внутридворовой</w:t>
      </w:r>
      <w:proofErr w:type="spellEnd"/>
      <w:r w:rsidRPr="00363047">
        <w:rPr>
          <w:sz w:val="28"/>
          <w:szCs w:val="28"/>
          <w:lang w:bidi="ar-SA"/>
        </w:rPr>
        <w:t xml:space="preserve"> сети – 175,53 км.</w:t>
      </w:r>
    </w:p>
    <w:p w:rsidR="00B7546E" w:rsidRPr="00363047" w:rsidRDefault="00B7546E" w:rsidP="00B7546E">
      <w:pPr>
        <w:shd w:val="clear" w:color="auto" w:fill="FFFFFF"/>
        <w:spacing w:line="360" w:lineRule="auto"/>
        <w:ind w:firstLine="709"/>
        <w:jc w:val="both"/>
        <w:rPr>
          <w:sz w:val="28"/>
          <w:szCs w:val="28"/>
        </w:rPr>
      </w:pPr>
      <w:r w:rsidRPr="00363047">
        <w:rPr>
          <w:sz w:val="28"/>
          <w:szCs w:val="28"/>
        </w:rPr>
        <w:t>Износ канализационных сетей составляет 47,58%.</w:t>
      </w:r>
    </w:p>
    <w:p w:rsidR="00B7546E" w:rsidRPr="00363047" w:rsidRDefault="00B7546E" w:rsidP="000E0516">
      <w:pPr>
        <w:pStyle w:val="a5"/>
        <w:numPr>
          <w:ilvl w:val="2"/>
          <w:numId w:val="1"/>
        </w:numPr>
        <w:tabs>
          <w:tab w:val="left" w:pos="1637"/>
          <w:tab w:val="left" w:pos="1638"/>
        </w:tabs>
        <w:spacing w:line="360" w:lineRule="auto"/>
        <w:ind w:left="0" w:firstLine="709"/>
        <w:jc w:val="both"/>
        <w:rPr>
          <w:sz w:val="28"/>
          <w:szCs w:val="28"/>
        </w:rPr>
      </w:pPr>
      <w:r w:rsidRPr="00363047">
        <w:rPr>
          <w:sz w:val="28"/>
          <w:szCs w:val="28"/>
        </w:rPr>
        <w:t>канализационные насосные станции – 17 ед.;</w:t>
      </w:r>
    </w:p>
    <w:p w:rsidR="00B7546E" w:rsidRPr="00363047" w:rsidRDefault="00B7546E" w:rsidP="000E0516">
      <w:pPr>
        <w:pStyle w:val="a5"/>
        <w:numPr>
          <w:ilvl w:val="2"/>
          <w:numId w:val="1"/>
        </w:numPr>
        <w:tabs>
          <w:tab w:val="left" w:pos="1637"/>
          <w:tab w:val="left" w:pos="1638"/>
        </w:tabs>
        <w:spacing w:line="360" w:lineRule="auto"/>
        <w:ind w:left="0" w:firstLine="709"/>
        <w:jc w:val="both"/>
        <w:rPr>
          <w:sz w:val="28"/>
          <w:szCs w:val="28"/>
        </w:rPr>
      </w:pPr>
      <w:r w:rsidRPr="00363047">
        <w:rPr>
          <w:sz w:val="28"/>
          <w:szCs w:val="28"/>
        </w:rPr>
        <w:t>очистные сооружения – 1</w:t>
      </w:r>
      <w:r w:rsidRPr="00363047">
        <w:rPr>
          <w:spacing w:val="1"/>
          <w:sz w:val="28"/>
          <w:szCs w:val="28"/>
        </w:rPr>
        <w:t xml:space="preserve"> </w:t>
      </w:r>
      <w:r w:rsidRPr="00363047">
        <w:rPr>
          <w:sz w:val="28"/>
          <w:szCs w:val="28"/>
        </w:rPr>
        <w:t>ед.</w:t>
      </w:r>
    </w:p>
    <w:p w:rsidR="00B7546E" w:rsidRPr="00363047" w:rsidRDefault="00B7546E" w:rsidP="00B7546E">
      <w:pPr>
        <w:pStyle w:val="a3"/>
        <w:spacing w:line="360" w:lineRule="auto"/>
        <w:rPr>
          <w:sz w:val="28"/>
          <w:szCs w:val="28"/>
        </w:rPr>
      </w:pPr>
    </w:p>
    <w:p w:rsidR="00B7546E" w:rsidRPr="00363047" w:rsidRDefault="00B7546E" w:rsidP="00B7546E">
      <w:pPr>
        <w:pStyle w:val="2"/>
        <w:spacing w:before="0" w:line="360" w:lineRule="auto"/>
        <w:jc w:val="center"/>
        <w:rPr>
          <w:rFonts w:ascii="Times New Roman" w:hAnsi="Times New Roman" w:cs="Times New Roman"/>
          <w:color w:val="auto"/>
          <w:sz w:val="28"/>
          <w:szCs w:val="28"/>
        </w:rPr>
      </w:pPr>
      <w:bookmarkStart w:id="48" w:name="_bookmark19"/>
      <w:bookmarkStart w:id="49" w:name="_Toc28091466"/>
      <w:bookmarkEnd w:id="48"/>
      <w:r w:rsidRPr="00363047">
        <w:rPr>
          <w:rFonts w:ascii="Times New Roman" w:hAnsi="Times New Roman" w:cs="Times New Roman"/>
          <w:color w:val="auto"/>
          <w:sz w:val="28"/>
          <w:szCs w:val="28"/>
        </w:rPr>
        <w:lastRenderedPageBreak/>
        <w:t xml:space="preserve">3.3. </w:t>
      </w:r>
      <w:r w:rsidR="00C635FF" w:rsidRPr="00363047">
        <w:rPr>
          <w:rFonts w:ascii="Times New Roman" w:hAnsi="Times New Roman" w:cs="Times New Roman"/>
          <w:color w:val="auto"/>
          <w:sz w:val="28"/>
          <w:szCs w:val="28"/>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bookmarkEnd w:id="49"/>
    </w:p>
    <w:p w:rsidR="00B7546E" w:rsidRPr="00363047" w:rsidRDefault="00B7546E" w:rsidP="00B7546E">
      <w:pPr>
        <w:spacing w:line="360" w:lineRule="auto"/>
        <w:ind w:firstLine="709"/>
        <w:jc w:val="both"/>
        <w:rPr>
          <w:sz w:val="28"/>
          <w:szCs w:val="28"/>
        </w:rPr>
      </w:pPr>
    </w:p>
    <w:p w:rsidR="00B7546E" w:rsidRPr="00363047" w:rsidRDefault="00B7546E" w:rsidP="00B7546E">
      <w:pPr>
        <w:pStyle w:val="a3"/>
        <w:spacing w:line="360" w:lineRule="auto"/>
        <w:ind w:firstLine="709"/>
        <w:jc w:val="both"/>
        <w:rPr>
          <w:sz w:val="28"/>
          <w:szCs w:val="28"/>
        </w:rPr>
      </w:pPr>
      <w:r w:rsidRPr="00363047">
        <w:rPr>
          <w:sz w:val="28"/>
          <w:szCs w:val="28"/>
        </w:rPr>
        <w:t xml:space="preserve">Расчет проектных объемов водоотведения выполнен с учетом хозяйственно-бытовых стоков от жилого сектора и зданий общественного назначения. Расчет произведен в соответствии со СНиП 2.04.03-85 и НГПСО 1-2009.66. Показатели представлены в таблице </w:t>
      </w:r>
      <w:r w:rsidR="00FA72B9">
        <w:rPr>
          <w:sz w:val="28"/>
          <w:szCs w:val="28"/>
        </w:rPr>
        <w:t>10</w:t>
      </w:r>
      <w:r w:rsidRPr="00363047">
        <w:rPr>
          <w:sz w:val="28"/>
          <w:szCs w:val="28"/>
        </w:rPr>
        <w:t>.</w:t>
      </w:r>
    </w:p>
    <w:p w:rsidR="00B7546E" w:rsidRPr="00363047" w:rsidRDefault="00B7546E" w:rsidP="00B7546E">
      <w:pPr>
        <w:pStyle w:val="a3"/>
        <w:spacing w:line="360" w:lineRule="auto"/>
        <w:ind w:firstLine="709"/>
        <w:jc w:val="both"/>
        <w:rPr>
          <w:sz w:val="28"/>
          <w:szCs w:val="28"/>
        </w:rPr>
      </w:pPr>
      <w:r w:rsidRPr="00363047">
        <w:rPr>
          <w:rFonts w:eastAsia="Arial Unicode MS"/>
          <w:sz w:val="28"/>
          <w:szCs w:val="28"/>
        </w:rPr>
        <w:t xml:space="preserve">Плановые и прогнозные данные о резервах и дефицитах производственных мощностей </w:t>
      </w:r>
      <w:r w:rsidRPr="00363047">
        <w:rPr>
          <w:sz w:val="28"/>
          <w:szCs w:val="28"/>
        </w:rPr>
        <w:t>централизованной системы водоотведения представлены в таблице 1</w:t>
      </w:r>
      <w:r w:rsidR="00FA72B9">
        <w:rPr>
          <w:sz w:val="28"/>
          <w:szCs w:val="28"/>
        </w:rPr>
        <w:t>1</w:t>
      </w:r>
      <w:r w:rsidRPr="00363047">
        <w:rPr>
          <w:sz w:val="28"/>
          <w:szCs w:val="28"/>
        </w:rPr>
        <w:t>.</w:t>
      </w:r>
    </w:p>
    <w:p w:rsidR="00B7546E" w:rsidRDefault="00B7546E" w:rsidP="00B7546E">
      <w:pPr>
        <w:spacing w:line="360" w:lineRule="auto"/>
        <w:ind w:firstLine="709"/>
        <w:jc w:val="both"/>
        <w:rPr>
          <w:sz w:val="28"/>
        </w:rPr>
        <w:sectPr w:rsidR="00B7546E" w:rsidSect="00513279">
          <w:pgSz w:w="11910" w:h="16840"/>
          <w:pgMar w:top="1134" w:right="850" w:bottom="1134" w:left="1701" w:header="711" w:footer="777" w:gutter="0"/>
          <w:cols w:space="720"/>
        </w:sectPr>
      </w:pPr>
    </w:p>
    <w:p w:rsidR="00B7546E" w:rsidRPr="005C6B9D" w:rsidRDefault="00B7546E" w:rsidP="00B7546E">
      <w:pPr>
        <w:spacing w:line="360" w:lineRule="auto"/>
        <w:ind w:firstLine="709"/>
        <w:jc w:val="both"/>
      </w:pPr>
      <w:r w:rsidRPr="005C6B9D">
        <w:rPr>
          <w:sz w:val="28"/>
        </w:rPr>
        <w:lastRenderedPageBreak/>
        <w:t>Таблица</w:t>
      </w:r>
      <w:r>
        <w:rPr>
          <w:sz w:val="28"/>
        </w:rPr>
        <w:t xml:space="preserve"> </w:t>
      </w:r>
      <w:r w:rsidR="00FA72B9">
        <w:rPr>
          <w:sz w:val="28"/>
        </w:rPr>
        <w:t>10</w:t>
      </w:r>
      <w:r w:rsidRPr="005C6B9D">
        <w:rPr>
          <w:sz w:val="28"/>
        </w:rPr>
        <w:t xml:space="preserve"> – Объём хозяйственно-бытовых стоков МО город Каменск-Уральский </w:t>
      </w:r>
    </w:p>
    <w:tbl>
      <w:tblPr>
        <w:tblW w:w="5000" w:type="pct"/>
        <w:tblLook w:val="04A0" w:firstRow="1" w:lastRow="0" w:firstColumn="1" w:lastColumn="0" w:noHBand="0" w:noVBand="1"/>
      </w:tblPr>
      <w:tblGrid>
        <w:gridCol w:w="2126"/>
        <w:gridCol w:w="1886"/>
        <w:gridCol w:w="2334"/>
        <w:gridCol w:w="1887"/>
        <w:gridCol w:w="2334"/>
        <w:gridCol w:w="1887"/>
        <w:gridCol w:w="2334"/>
      </w:tblGrid>
      <w:tr w:rsidR="00B7546E" w:rsidRPr="003B07F0" w:rsidTr="00363047">
        <w:trPr>
          <w:trHeight w:val="630"/>
        </w:trPr>
        <w:tc>
          <w:tcPr>
            <w:tcW w:w="7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7546E" w:rsidRPr="003B07F0" w:rsidRDefault="00B7546E" w:rsidP="00363047">
            <w:pPr>
              <w:widowControl/>
              <w:autoSpaceDE/>
              <w:autoSpaceDN/>
              <w:jc w:val="center"/>
              <w:rPr>
                <w:color w:val="000000"/>
                <w:sz w:val="24"/>
                <w:szCs w:val="24"/>
                <w:lang w:bidi="ar-SA"/>
              </w:rPr>
            </w:pPr>
            <w:r w:rsidRPr="003B07F0">
              <w:rPr>
                <w:color w:val="000000"/>
                <w:sz w:val="24"/>
                <w:szCs w:val="24"/>
                <w:lang w:bidi="ar-SA"/>
              </w:rPr>
              <w:t>Наименование</w:t>
            </w:r>
          </w:p>
        </w:tc>
        <w:tc>
          <w:tcPr>
            <w:tcW w:w="1427" w:type="pct"/>
            <w:gridSpan w:val="2"/>
            <w:tcBorders>
              <w:top w:val="single" w:sz="4" w:space="0" w:color="auto"/>
              <w:left w:val="nil"/>
              <w:bottom w:val="single" w:sz="4" w:space="0" w:color="auto"/>
              <w:right w:val="single" w:sz="4" w:space="0" w:color="auto"/>
            </w:tcBorders>
            <w:shd w:val="clear" w:color="auto" w:fill="auto"/>
            <w:vAlign w:val="center"/>
            <w:hideMark/>
          </w:tcPr>
          <w:p w:rsidR="00B7546E" w:rsidRPr="003B07F0" w:rsidRDefault="00B7546E" w:rsidP="00363047">
            <w:pPr>
              <w:widowControl/>
              <w:autoSpaceDE/>
              <w:autoSpaceDN/>
              <w:jc w:val="center"/>
              <w:rPr>
                <w:color w:val="000000"/>
                <w:sz w:val="24"/>
                <w:szCs w:val="24"/>
                <w:lang w:bidi="ar-SA"/>
              </w:rPr>
            </w:pPr>
            <w:r w:rsidRPr="003B07F0">
              <w:rPr>
                <w:color w:val="000000"/>
                <w:sz w:val="24"/>
                <w:szCs w:val="24"/>
                <w:lang w:bidi="ar-SA"/>
              </w:rPr>
              <w:t>2018 год (факт)</w:t>
            </w:r>
          </w:p>
        </w:tc>
        <w:tc>
          <w:tcPr>
            <w:tcW w:w="1427" w:type="pct"/>
            <w:gridSpan w:val="2"/>
            <w:tcBorders>
              <w:top w:val="single" w:sz="4" w:space="0" w:color="auto"/>
              <w:left w:val="nil"/>
              <w:bottom w:val="single" w:sz="4" w:space="0" w:color="auto"/>
              <w:right w:val="single" w:sz="4" w:space="0" w:color="auto"/>
            </w:tcBorders>
            <w:shd w:val="clear" w:color="auto" w:fill="auto"/>
            <w:vAlign w:val="center"/>
            <w:hideMark/>
          </w:tcPr>
          <w:p w:rsidR="00B7546E" w:rsidRPr="003B07F0" w:rsidRDefault="00B7546E" w:rsidP="00363047">
            <w:pPr>
              <w:widowControl/>
              <w:autoSpaceDE/>
              <w:autoSpaceDN/>
              <w:jc w:val="center"/>
              <w:rPr>
                <w:color w:val="000000"/>
                <w:sz w:val="24"/>
                <w:szCs w:val="24"/>
                <w:lang w:bidi="ar-SA"/>
              </w:rPr>
            </w:pPr>
            <w:r w:rsidRPr="003B07F0">
              <w:rPr>
                <w:color w:val="000000"/>
                <w:sz w:val="24"/>
                <w:szCs w:val="24"/>
                <w:lang w:bidi="ar-SA"/>
              </w:rPr>
              <w:t>2019 год (план)</w:t>
            </w:r>
          </w:p>
        </w:tc>
        <w:tc>
          <w:tcPr>
            <w:tcW w:w="1427" w:type="pct"/>
            <w:gridSpan w:val="2"/>
            <w:tcBorders>
              <w:top w:val="single" w:sz="4" w:space="0" w:color="auto"/>
              <w:left w:val="nil"/>
              <w:bottom w:val="single" w:sz="4" w:space="0" w:color="auto"/>
              <w:right w:val="single" w:sz="4" w:space="0" w:color="auto"/>
            </w:tcBorders>
            <w:shd w:val="clear" w:color="auto" w:fill="auto"/>
            <w:vAlign w:val="center"/>
            <w:hideMark/>
          </w:tcPr>
          <w:p w:rsidR="00B7546E" w:rsidRPr="003B07F0" w:rsidRDefault="00B7546E" w:rsidP="00363047">
            <w:pPr>
              <w:widowControl/>
              <w:autoSpaceDE/>
              <w:autoSpaceDN/>
              <w:jc w:val="center"/>
              <w:rPr>
                <w:color w:val="000000"/>
                <w:sz w:val="24"/>
                <w:szCs w:val="24"/>
                <w:lang w:bidi="ar-SA"/>
              </w:rPr>
            </w:pPr>
            <w:r w:rsidRPr="003B07F0">
              <w:rPr>
                <w:color w:val="000000"/>
                <w:sz w:val="24"/>
                <w:szCs w:val="24"/>
                <w:lang w:bidi="ar-SA"/>
              </w:rPr>
              <w:t>2026 год (прогноз)</w:t>
            </w:r>
          </w:p>
        </w:tc>
      </w:tr>
      <w:tr w:rsidR="00B7546E" w:rsidRPr="003B07F0" w:rsidTr="00363047">
        <w:trPr>
          <w:trHeight w:val="630"/>
        </w:trPr>
        <w:tc>
          <w:tcPr>
            <w:tcW w:w="719" w:type="pct"/>
            <w:vMerge/>
            <w:tcBorders>
              <w:top w:val="single" w:sz="4" w:space="0" w:color="auto"/>
              <w:left w:val="single" w:sz="4" w:space="0" w:color="auto"/>
              <w:bottom w:val="single" w:sz="4" w:space="0" w:color="auto"/>
              <w:right w:val="single" w:sz="4" w:space="0" w:color="auto"/>
            </w:tcBorders>
            <w:vAlign w:val="center"/>
            <w:hideMark/>
          </w:tcPr>
          <w:p w:rsidR="00B7546E" w:rsidRPr="003B07F0" w:rsidRDefault="00B7546E" w:rsidP="00363047">
            <w:pPr>
              <w:widowControl/>
              <w:autoSpaceDE/>
              <w:autoSpaceDN/>
              <w:jc w:val="center"/>
              <w:rPr>
                <w:color w:val="000000"/>
                <w:sz w:val="24"/>
                <w:szCs w:val="24"/>
                <w:lang w:bidi="ar-SA"/>
              </w:rPr>
            </w:pPr>
          </w:p>
        </w:tc>
        <w:tc>
          <w:tcPr>
            <w:tcW w:w="638" w:type="pct"/>
            <w:tcBorders>
              <w:top w:val="nil"/>
              <w:left w:val="nil"/>
              <w:bottom w:val="single" w:sz="4" w:space="0" w:color="auto"/>
              <w:right w:val="single" w:sz="4" w:space="0" w:color="auto"/>
            </w:tcBorders>
            <w:shd w:val="clear" w:color="auto" w:fill="auto"/>
            <w:vAlign w:val="center"/>
            <w:hideMark/>
          </w:tcPr>
          <w:p w:rsidR="00B7546E" w:rsidRPr="003B07F0" w:rsidRDefault="00B7546E" w:rsidP="00363047">
            <w:pPr>
              <w:widowControl/>
              <w:autoSpaceDE/>
              <w:autoSpaceDN/>
              <w:jc w:val="center"/>
              <w:rPr>
                <w:color w:val="000000"/>
                <w:sz w:val="24"/>
                <w:szCs w:val="24"/>
                <w:lang w:bidi="ar-SA"/>
              </w:rPr>
            </w:pPr>
            <w:r w:rsidRPr="003B07F0">
              <w:rPr>
                <w:color w:val="000000"/>
                <w:sz w:val="24"/>
                <w:szCs w:val="24"/>
                <w:lang w:bidi="ar-SA"/>
              </w:rPr>
              <w:t>Годовое поступление сточных вод, тыс.м</w:t>
            </w:r>
            <w:r w:rsidRPr="00E01E5D">
              <w:rPr>
                <w:color w:val="000000"/>
                <w:sz w:val="24"/>
                <w:szCs w:val="24"/>
                <w:vertAlign w:val="superscript"/>
                <w:lang w:bidi="ar-SA"/>
              </w:rPr>
              <w:t>3</w:t>
            </w:r>
            <w:r w:rsidRPr="003B07F0">
              <w:rPr>
                <w:color w:val="000000"/>
                <w:sz w:val="24"/>
                <w:szCs w:val="24"/>
                <w:lang w:bidi="ar-SA"/>
              </w:rPr>
              <w:t>/год</w:t>
            </w:r>
          </w:p>
        </w:tc>
        <w:tc>
          <w:tcPr>
            <w:tcW w:w="789" w:type="pct"/>
            <w:tcBorders>
              <w:top w:val="nil"/>
              <w:left w:val="nil"/>
              <w:bottom w:val="single" w:sz="4" w:space="0" w:color="auto"/>
              <w:right w:val="single" w:sz="4" w:space="0" w:color="auto"/>
            </w:tcBorders>
            <w:shd w:val="clear" w:color="auto" w:fill="auto"/>
            <w:vAlign w:val="center"/>
            <w:hideMark/>
          </w:tcPr>
          <w:p w:rsidR="00B7546E" w:rsidRPr="003B07F0" w:rsidRDefault="00B7546E" w:rsidP="00363047">
            <w:pPr>
              <w:widowControl/>
              <w:autoSpaceDE/>
              <w:autoSpaceDN/>
              <w:jc w:val="center"/>
              <w:rPr>
                <w:color w:val="000000"/>
                <w:sz w:val="24"/>
                <w:szCs w:val="24"/>
                <w:lang w:bidi="ar-SA"/>
              </w:rPr>
            </w:pPr>
            <w:r w:rsidRPr="003B07F0">
              <w:rPr>
                <w:color w:val="000000"/>
                <w:sz w:val="24"/>
                <w:szCs w:val="24"/>
                <w:lang w:bidi="ar-SA"/>
              </w:rPr>
              <w:t>Среднесуточное поступление сточных вод, тыс.м</w:t>
            </w:r>
            <w:r w:rsidRPr="00E01E5D">
              <w:rPr>
                <w:color w:val="000000"/>
                <w:sz w:val="24"/>
                <w:szCs w:val="24"/>
                <w:vertAlign w:val="superscript"/>
                <w:lang w:bidi="ar-SA"/>
              </w:rPr>
              <w:t>3</w:t>
            </w:r>
            <w:r w:rsidRPr="003B07F0">
              <w:rPr>
                <w:color w:val="000000"/>
                <w:sz w:val="24"/>
                <w:szCs w:val="24"/>
                <w:lang w:bidi="ar-SA"/>
              </w:rPr>
              <w:t>/год</w:t>
            </w:r>
          </w:p>
        </w:tc>
        <w:tc>
          <w:tcPr>
            <w:tcW w:w="638" w:type="pct"/>
            <w:tcBorders>
              <w:top w:val="nil"/>
              <w:left w:val="nil"/>
              <w:bottom w:val="single" w:sz="4" w:space="0" w:color="auto"/>
              <w:right w:val="single" w:sz="4" w:space="0" w:color="auto"/>
            </w:tcBorders>
            <w:shd w:val="clear" w:color="auto" w:fill="auto"/>
            <w:vAlign w:val="center"/>
            <w:hideMark/>
          </w:tcPr>
          <w:p w:rsidR="00B7546E" w:rsidRPr="003B07F0" w:rsidRDefault="00B7546E" w:rsidP="00363047">
            <w:pPr>
              <w:widowControl/>
              <w:autoSpaceDE/>
              <w:autoSpaceDN/>
              <w:jc w:val="center"/>
              <w:rPr>
                <w:color w:val="000000"/>
                <w:sz w:val="24"/>
                <w:szCs w:val="24"/>
                <w:lang w:bidi="ar-SA"/>
              </w:rPr>
            </w:pPr>
            <w:r w:rsidRPr="003B07F0">
              <w:rPr>
                <w:color w:val="000000"/>
                <w:sz w:val="24"/>
                <w:szCs w:val="24"/>
                <w:lang w:bidi="ar-SA"/>
              </w:rPr>
              <w:t>Годовое поступление сточных вод, тыс.м</w:t>
            </w:r>
            <w:r w:rsidRPr="00E01E5D">
              <w:rPr>
                <w:color w:val="000000"/>
                <w:sz w:val="24"/>
                <w:szCs w:val="24"/>
                <w:vertAlign w:val="superscript"/>
                <w:lang w:bidi="ar-SA"/>
              </w:rPr>
              <w:t>3</w:t>
            </w:r>
            <w:r w:rsidRPr="003B07F0">
              <w:rPr>
                <w:color w:val="000000"/>
                <w:sz w:val="24"/>
                <w:szCs w:val="24"/>
                <w:lang w:bidi="ar-SA"/>
              </w:rPr>
              <w:t>/год</w:t>
            </w:r>
          </w:p>
        </w:tc>
        <w:tc>
          <w:tcPr>
            <w:tcW w:w="789" w:type="pct"/>
            <w:tcBorders>
              <w:top w:val="nil"/>
              <w:left w:val="nil"/>
              <w:bottom w:val="single" w:sz="4" w:space="0" w:color="auto"/>
              <w:right w:val="single" w:sz="4" w:space="0" w:color="auto"/>
            </w:tcBorders>
            <w:shd w:val="clear" w:color="auto" w:fill="auto"/>
            <w:vAlign w:val="center"/>
            <w:hideMark/>
          </w:tcPr>
          <w:p w:rsidR="00B7546E" w:rsidRPr="003B07F0" w:rsidRDefault="00B7546E" w:rsidP="00363047">
            <w:pPr>
              <w:widowControl/>
              <w:autoSpaceDE/>
              <w:autoSpaceDN/>
              <w:jc w:val="center"/>
              <w:rPr>
                <w:color w:val="000000"/>
                <w:sz w:val="24"/>
                <w:szCs w:val="24"/>
                <w:lang w:bidi="ar-SA"/>
              </w:rPr>
            </w:pPr>
            <w:r w:rsidRPr="003B07F0">
              <w:rPr>
                <w:color w:val="000000"/>
                <w:sz w:val="24"/>
                <w:szCs w:val="24"/>
                <w:lang w:bidi="ar-SA"/>
              </w:rPr>
              <w:t>Среднесуточное поступление сточных вод, тыс.м</w:t>
            </w:r>
            <w:r w:rsidRPr="00E01E5D">
              <w:rPr>
                <w:color w:val="000000"/>
                <w:sz w:val="24"/>
                <w:szCs w:val="24"/>
                <w:vertAlign w:val="superscript"/>
                <w:lang w:bidi="ar-SA"/>
              </w:rPr>
              <w:t>3</w:t>
            </w:r>
            <w:r w:rsidRPr="003B07F0">
              <w:rPr>
                <w:color w:val="000000"/>
                <w:sz w:val="24"/>
                <w:szCs w:val="24"/>
                <w:lang w:bidi="ar-SA"/>
              </w:rPr>
              <w:t>/год</w:t>
            </w:r>
          </w:p>
        </w:tc>
        <w:tc>
          <w:tcPr>
            <w:tcW w:w="638" w:type="pct"/>
            <w:tcBorders>
              <w:top w:val="nil"/>
              <w:left w:val="nil"/>
              <w:bottom w:val="single" w:sz="4" w:space="0" w:color="auto"/>
              <w:right w:val="single" w:sz="4" w:space="0" w:color="auto"/>
            </w:tcBorders>
            <w:shd w:val="clear" w:color="auto" w:fill="auto"/>
            <w:vAlign w:val="center"/>
            <w:hideMark/>
          </w:tcPr>
          <w:p w:rsidR="00B7546E" w:rsidRPr="003B07F0" w:rsidRDefault="00B7546E" w:rsidP="00363047">
            <w:pPr>
              <w:widowControl/>
              <w:autoSpaceDE/>
              <w:autoSpaceDN/>
              <w:jc w:val="center"/>
              <w:rPr>
                <w:color w:val="000000"/>
                <w:sz w:val="24"/>
                <w:szCs w:val="24"/>
                <w:lang w:bidi="ar-SA"/>
              </w:rPr>
            </w:pPr>
            <w:r w:rsidRPr="003B07F0">
              <w:rPr>
                <w:color w:val="000000"/>
                <w:sz w:val="24"/>
                <w:szCs w:val="24"/>
                <w:lang w:bidi="ar-SA"/>
              </w:rPr>
              <w:t>Годовое поступление сточных вод, тыс.м</w:t>
            </w:r>
            <w:r w:rsidRPr="00E01E5D">
              <w:rPr>
                <w:color w:val="000000"/>
                <w:sz w:val="24"/>
                <w:szCs w:val="24"/>
                <w:vertAlign w:val="superscript"/>
                <w:lang w:bidi="ar-SA"/>
              </w:rPr>
              <w:t>3</w:t>
            </w:r>
            <w:r w:rsidRPr="003B07F0">
              <w:rPr>
                <w:color w:val="000000"/>
                <w:sz w:val="24"/>
                <w:szCs w:val="24"/>
                <w:lang w:bidi="ar-SA"/>
              </w:rPr>
              <w:t>/год</w:t>
            </w:r>
          </w:p>
        </w:tc>
        <w:tc>
          <w:tcPr>
            <w:tcW w:w="789" w:type="pct"/>
            <w:tcBorders>
              <w:top w:val="nil"/>
              <w:left w:val="nil"/>
              <w:bottom w:val="single" w:sz="4" w:space="0" w:color="auto"/>
              <w:right w:val="single" w:sz="4" w:space="0" w:color="auto"/>
            </w:tcBorders>
            <w:shd w:val="clear" w:color="auto" w:fill="auto"/>
            <w:vAlign w:val="center"/>
            <w:hideMark/>
          </w:tcPr>
          <w:p w:rsidR="00B7546E" w:rsidRPr="003B07F0" w:rsidRDefault="00B7546E" w:rsidP="00363047">
            <w:pPr>
              <w:widowControl/>
              <w:autoSpaceDE/>
              <w:autoSpaceDN/>
              <w:jc w:val="center"/>
              <w:rPr>
                <w:color w:val="000000"/>
                <w:sz w:val="24"/>
                <w:szCs w:val="24"/>
                <w:lang w:bidi="ar-SA"/>
              </w:rPr>
            </w:pPr>
            <w:r w:rsidRPr="003B07F0">
              <w:rPr>
                <w:color w:val="000000"/>
                <w:sz w:val="24"/>
                <w:szCs w:val="24"/>
                <w:lang w:bidi="ar-SA"/>
              </w:rPr>
              <w:t>Среднесуточное поступление сточных вод, тыс.м</w:t>
            </w:r>
            <w:r w:rsidRPr="00E01E5D">
              <w:rPr>
                <w:color w:val="000000"/>
                <w:sz w:val="24"/>
                <w:szCs w:val="24"/>
                <w:vertAlign w:val="superscript"/>
                <w:lang w:bidi="ar-SA"/>
              </w:rPr>
              <w:t>3</w:t>
            </w:r>
            <w:r w:rsidRPr="003B07F0">
              <w:rPr>
                <w:color w:val="000000"/>
                <w:sz w:val="24"/>
                <w:szCs w:val="24"/>
                <w:lang w:bidi="ar-SA"/>
              </w:rPr>
              <w:t>/год</w:t>
            </w:r>
          </w:p>
        </w:tc>
      </w:tr>
      <w:tr w:rsidR="001F6254" w:rsidRPr="003B07F0" w:rsidTr="00363047">
        <w:trPr>
          <w:trHeight w:val="315"/>
        </w:trPr>
        <w:tc>
          <w:tcPr>
            <w:tcW w:w="719" w:type="pct"/>
            <w:tcBorders>
              <w:top w:val="nil"/>
              <w:left w:val="single" w:sz="4" w:space="0" w:color="auto"/>
              <w:bottom w:val="single" w:sz="4" w:space="0" w:color="auto"/>
              <w:right w:val="single" w:sz="4" w:space="0" w:color="auto"/>
            </w:tcBorders>
            <w:shd w:val="clear" w:color="auto" w:fill="auto"/>
            <w:vAlign w:val="center"/>
            <w:hideMark/>
          </w:tcPr>
          <w:p w:rsidR="001F6254" w:rsidRPr="003B07F0" w:rsidRDefault="001F6254" w:rsidP="00363047">
            <w:pPr>
              <w:widowControl/>
              <w:autoSpaceDE/>
              <w:autoSpaceDN/>
              <w:jc w:val="center"/>
              <w:rPr>
                <w:color w:val="000000"/>
                <w:sz w:val="24"/>
                <w:szCs w:val="24"/>
                <w:lang w:bidi="ar-SA"/>
              </w:rPr>
            </w:pPr>
            <w:r w:rsidRPr="003B07F0">
              <w:rPr>
                <w:color w:val="000000"/>
                <w:sz w:val="24"/>
                <w:szCs w:val="24"/>
                <w:lang w:bidi="ar-SA"/>
              </w:rPr>
              <w:t>Население</w:t>
            </w:r>
          </w:p>
        </w:tc>
        <w:tc>
          <w:tcPr>
            <w:tcW w:w="1427" w:type="pct"/>
            <w:gridSpan w:val="2"/>
            <w:tcBorders>
              <w:top w:val="single" w:sz="4" w:space="0" w:color="auto"/>
              <w:left w:val="nil"/>
              <w:bottom w:val="single" w:sz="4" w:space="0" w:color="auto"/>
              <w:right w:val="single" w:sz="4" w:space="0" w:color="auto"/>
            </w:tcBorders>
            <w:shd w:val="clear" w:color="auto" w:fill="auto"/>
            <w:vAlign w:val="center"/>
            <w:hideMark/>
          </w:tcPr>
          <w:p w:rsidR="001F6254" w:rsidRPr="001F6254" w:rsidRDefault="001F6254" w:rsidP="00363047">
            <w:pPr>
              <w:jc w:val="center"/>
              <w:rPr>
                <w:color w:val="000000"/>
                <w:sz w:val="24"/>
                <w:szCs w:val="24"/>
              </w:rPr>
            </w:pPr>
            <w:r w:rsidRPr="001F6254">
              <w:rPr>
                <w:color w:val="000000"/>
                <w:sz w:val="24"/>
              </w:rPr>
              <w:t>169 900</w:t>
            </w:r>
          </w:p>
        </w:tc>
        <w:tc>
          <w:tcPr>
            <w:tcW w:w="1427" w:type="pct"/>
            <w:gridSpan w:val="2"/>
            <w:tcBorders>
              <w:top w:val="single" w:sz="4" w:space="0" w:color="auto"/>
              <w:left w:val="nil"/>
              <w:bottom w:val="single" w:sz="4" w:space="0" w:color="auto"/>
              <w:right w:val="single" w:sz="4" w:space="0" w:color="auto"/>
            </w:tcBorders>
            <w:shd w:val="clear" w:color="auto" w:fill="auto"/>
            <w:vAlign w:val="center"/>
            <w:hideMark/>
          </w:tcPr>
          <w:p w:rsidR="001F6254" w:rsidRPr="001F6254" w:rsidRDefault="001F6254" w:rsidP="00363047">
            <w:pPr>
              <w:jc w:val="center"/>
              <w:rPr>
                <w:color w:val="000000"/>
                <w:sz w:val="24"/>
                <w:szCs w:val="24"/>
              </w:rPr>
            </w:pPr>
            <w:r w:rsidRPr="001F6254">
              <w:rPr>
                <w:color w:val="000000"/>
                <w:sz w:val="24"/>
              </w:rPr>
              <w:t>169 910</w:t>
            </w:r>
          </w:p>
        </w:tc>
        <w:tc>
          <w:tcPr>
            <w:tcW w:w="1427" w:type="pct"/>
            <w:gridSpan w:val="2"/>
            <w:tcBorders>
              <w:top w:val="single" w:sz="4" w:space="0" w:color="auto"/>
              <w:left w:val="nil"/>
              <w:bottom w:val="single" w:sz="4" w:space="0" w:color="auto"/>
              <w:right w:val="single" w:sz="4" w:space="0" w:color="auto"/>
            </w:tcBorders>
            <w:shd w:val="clear" w:color="auto" w:fill="auto"/>
            <w:vAlign w:val="center"/>
            <w:hideMark/>
          </w:tcPr>
          <w:p w:rsidR="001F6254" w:rsidRPr="001F6254" w:rsidRDefault="001F6254" w:rsidP="00363047">
            <w:pPr>
              <w:jc w:val="center"/>
              <w:rPr>
                <w:color w:val="000000"/>
                <w:sz w:val="24"/>
                <w:szCs w:val="24"/>
              </w:rPr>
            </w:pPr>
            <w:r w:rsidRPr="001F6254">
              <w:rPr>
                <w:color w:val="000000"/>
                <w:sz w:val="24"/>
              </w:rPr>
              <w:t>170 000</w:t>
            </w:r>
          </w:p>
        </w:tc>
      </w:tr>
      <w:tr w:rsidR="001F6254" w:rsidRPr="003B07F0" w:rsidTr="00363047">
        <w:trPr>
          <w:trHeight w:val="130"/>
        </w:trPr>
        <w:tc>
          <w:tcPr>
            <w:tcW w:w="719" w:type="pct"/>
            <w:tcBorders>
              <w:top w:val="nil"/>
              <w:left w:val="single" w:sz="4" w:space="0" w:color="auto"/>
              <w:bottom w:val="single" w:sz="4" w:space="0" w:color="auto"/>
              <w:right w:val="single" w:sz="4" w:space="0" w:color="auto"/>
            </w:tcBorders>
            <w:shd w:val="clear" w:color="auto" w:fill="auto"/>
            <w:vAlign w:val="center"/>
            <w:hideMark/>
          </w:tcPr>
          <w:p w:rsidR="001F6254" w:rsidRPr="003B07F0" w:rsidRDefault="001F6254" w:rsidP="00363047">
            <w:pPr>
              <w:widowControl/>
              <w:autoSpaceDE/>
              <w:autoSpaceDN/>
              <w:jc w:val="center"/>
              <w:rPr>
                <w:color w:val="000000"/>
                <w:sz w:val="24"/>
                <w:szCs w:val="24"/>
                <w:lang w:bidi="ar-SA"/>
              </w:rPr>
            </w:pPr>
            <w:r w:rsidRPr="003B07F0">
              <w:rPr>
                <w:color w:val="000000"/>
                <w:sz w:val="24"/>
                <w:szCs w:val="24"/>
                <w:lang w:bidi="ar-SA"/>
              </w:rPr>
              <w:t>ИТОГО</w:t>
            </w:r>
          </w:p>
        </w:tc>
        <w:tc>
          <w:tcPr>
            <w:tcW w:w="638" w:type="pct"/>
            <w:tcBorders>
              <w:top w:val="nil"/>
              <w:left w:val="nil"/>
              <w:bottom w:val="single" w:sz="4" w:space="0" w:color="auto"/>
              <w:right w:val="single" w:sz="4" w:space="0" w:color="auto"/>
            </w:tcBorders>
            <w:shd w:val="clear" w:color="auto" w:fill="auto"/>
            <w:vAlign w:val="center"/>
            <w:hideMark/>
          </w:tcPr>
          <w:p w:rsidR="001F6254" w:rsidRPr="001F6254" w:rsidRDefault="001F6254" w:rsidP="00363047">
            <w:pPr>
              <w:jc w:val="center"/>
              <w:rPr>
                <w:color w:val="000000"/>
                <w:sz w:val="24"/>
                <w:szCs w:val="24"/>
              </w:rPr>
            </w:pPr>
            <w:r w:rsidRPr="001F6254">
              <w:rPr>
                <w:color w:val="000000"/>
                <w:sz w:val="24"/>
              </w:rPr>
              <w:t>14 367,40</w:t>
            </w:r>
          </w:p>
        </w:tc>
        <w:tc>
          <w:tcPr>
            <w:tcW w:w="789" w:type="pct"/>
            <w:tcBorders>
              <w:top w:val="nil"/>
              <w:left w:val="nil"/>
              <w:bottom w:val="single" w:sz="4" w:space="0" w:color="auto"/>
              <w:right w:val="single" w:sz="4" w:space="0" w:color="auto"/>
            </w:tcBorders>
            <w:shd w:val="clear" w:color="auto" w:fill="auto"/>
            <w:noWrap/>
            <w:vAlign w:val="center"/>
            <w:hideMark/>
          </w:tcPr>
          <w:p w:rsidR="001F6254" w:rsidRPr="001F6254" w:rsidRDefault="001F6254" w:rsidP="00363047">
            <w:pPr>
              <w:jc w:val="center"/>
              <w:rPr>
                <w:color w:val="000000"/>
                <w:sz w:val="24"/>
                <w:szCs w:val="24"/>
              </w:rPr>
            </w:pPr>
            <w:r w:rsidRPr="001F6254">
              <w:rPr>
                <w:color w:val="000000"/>
                <w:sz w:val="24"/>
              </w:rPr>
              <w:t>39,36</w:t>
            </w:r>
          </w:p>
        </w:tc>
        <w:tc>
          <w:tcPr>
            <w:tcW w:w="638" w:type="pct"/>
            <w:tcBorders>
              <w:top w:val="nil"/>
              <w:left w:val="nil"/>
              <w:bottom w:val="single" w:sz="4" w:space="0" w:color="auto"/>
              <w:right w:val="single" w:sz="4" w:space="0" w:color="auto"/>
            </w:tcBorders>
            <w:shd w:val="clear" w:color="auto" w:fill="auto"/>
            <w:vAlign w:val="center"/>
            <w:hideMark/>
          </w:tcPr>
          <w:p w:rsidR="001F6254" w:rsidRPr="001F6254" w:rsidRDefault="001F6254" w:rsidP="00363047">
            <w:pPr>
              <w:jc w:val="center"/>
              <w:rPr>
                <w:color w:val="000000"/>
                <w:sz w:val="24"/>
                <w:szCs w:val="24"/>
              </w:rPr>
            </w:pPr>
            <w:r w:rsidRPr="001F6254">
              <w:rPr>
                <w:color w:val="000000"/>
                <w:sz w:val="24"/>
              </w:rPr>
              <w:t>13 777,97</w:t>
            </w:r>
          </w:p>
        </w:tc>
        <w:tc>
          <w:tcPr>
            <w:tcW w:w="789" w:type="pct"/>
            <w:tcBorders>
              <w:top w:val="nil"/>
              <w:left w:val="nil"/>
              <w:bottom w:val="single" w:sz="4" w:space="0" w:color="auto"/>
              <w:right w:val="single" w:sz="4" w:space="0" w:color="auto"/>
            </w:tcBorders>
            <w:shd w:val="clear" w:color="auto" w:fill="auto"/>
            <w:noWrap/>
            <w:vAlign w:val="center"/>
            <w:hideMark/>
          </w:tcPr>
          <w:p w:rsidR="001F6254" w:rsidRPr="001F6254" w:rsidRDefault="001F6254" w:rsidP="00363047">
            <w:pPr>
              <w:jc w:val="center"/>
              <w:rPr>
                <w:color w:val="000000"/>
                <w:sz w:val="24"/>
                <w:szCs w:val="24"/>
              </w:rPr>
            </w:pPr>
            <w:r w:rsidRPr="001F6254">
              <w:rPr>
                <w:color w:val="000000"/>
                <w:sz w:val="24"/>
              </w:rPr>
              <w:t>37,75</w:t>
            </w:r>
          </w:p>
        </w:tc>
        <w:tc>
          <w:tcPr>
            <w:tcW w:w="638" w:type="pct"/>
            <w:tcBorders>
              <w:top w:val="nil"/>
              <w:left w:val="nil"/>
              <w:bottom w:val="single" w:sz="4" w:space="0" w:color="auto"/>
              <w:right w:val="single" w:sz="4" w:space="0" w:color="auto"/>
            </w:tcBorders>
            <w:shd w:val="clear" w:color="auto" w:fill="auto"/>
            <w:vAlign w:val="center"/>
            <w:hideMark/>
          </w:tcPr>
          <w:p w:rsidR="001F6254" w:rsidRPr="001F6254" w:rsidRDefault="001F6254" w:rsidP="00363047">
            <w:pPr>
              <w:jc w:val="center"/>
              <w:rPr>
                <w:color w:val="000000"/>
                <w:sz w:val="24"/>
                <w:szCs w:val="24"/>
              </w:rPr>
            </w:pPr>
            <w:r w:rsidRPr="001F6254">
              <w:rPr>
                <w:color w:val="000000"/>
                <w:sz w:val="24"/>
              </w:rPr>
              <w:t>14 200,85</w:t>
            </w:r>
          </w:p>
        </w:tc>
        <w:tc>
          <w:tcPr>
            <w:tcW w:w="789" w:type="pct"/>
            <w:tcBorders>
              <w:top w:val="nil"/>
              <w:left w:val="nil"/>
              <w:bottom w:val="single" w:sz="4" w:space="0" w:color="auto"/>
              <w:right w:val="single" w:sz="4" w:space="0" w:color="auto"/>
            </w:tcBorders>
            <w:shd w:val="clear" w:color="auto" w:fill="auto"/>
            <w:noWrap/>
            <w:vAlign w:val="center"/>
            <w:hideMark/>
          </w:tcPr>
          <w:p w:rsidR="001F6254" w:rsidRPr="001F6254" w:rsidRDefault="001F6254" w:rsidP="00363047">
            <w:pPr>
              <w:jc w:val="center"/>
              <w:rPr>
                <w:color w:val="000000"/>
                <w:sz w:val="24"/>
                <w:szCs w:val="24"/>
              </w:rPr>
            </w:pPr>
            <w:r w:rsidRPr="001F6254">
              <w:rPr>
                <w:color w:val="000000"/>
                <w:sz w:val="24"/>
              </w:rPr>
              <w:t>38,91</w:t>
            </w:r>
          </w:p>
        </w:tc>
      </w:tr>
    </w:tbl>
    <w:p w:rsidR="00B7546E" w:rsidRPr="005C6B9D" w:rsidRDefault="00B7546E" w:rsidP="00B7546E">
      <w:pPr>
        <w:spacing w:line="360" w:lineRule="auto"/>
        <w:ind w:firstLine="709"/>
        <w:jc w:val="both"/>
        <w:rPr>
          <w:sz w:val="28"/>
        </w:rPr>
      </w:pPr>
    </w:p>
    <w:p w:rsidR="00B7546E" w:rsidRPr="005C6B9D" w:rsidRDefault="00B7546E" w:rsidP="00B7546E">
      <w:pPr>
        <w:spacing w:line="360" w:lineRule="auto"/>
        <w:ind w:firstLine="709"/>
        <w:jc w:val="both"/>
        <w:rPr>
          <w:sz w:val="28"/>
        </w:rPr>
      </w:pPr>
      <w:r>
        <w:rPr>
          <w:sz w:val="28"/>
        </w:rPr>
        <w:t>Таблица 1</w:t>
      </w:r>
      <w:r w:rsidR="00FA72B9">
        <w:rPr>
          <w:sz w:val="28"/>
        </w:rPr>
        <w:t>1</w:t>
      </w:r>
      <w:r>
        <w:rPr>
          <w:sz w:val="28"/>
        </w:rPr>
        <w:t xml:space="preserve"> – </w:t>
      </w:r>
      <w:r>
        <w:rPr>
          <w:rFonts w:eastAsia="Arial Unicode MS"/>
          <w:sz w:val="28"/>
        </w:rPr>
        <w:t xml:space="preserve">Плановые и прогнозные </w:t>
      </w:r>
      <w:r w:rsidRPr="00B97C47">
        <w:rPr>
          <w:rFonts w:eastAsia="Arial Unicode MS"/>
          <w:sz w:val="28"/>
        </w:rPr>
        <w:t xml:space="preserve">данные о резервах и дефицитах производственных мощностей </w:t>
      </w:r>
      <w:r w:rsidRPr="00B97C47">
        <w:rPr>
          <w:sz w:val="28"/>
        </w:rPr>
        <w:t>централизованной системы водоотведения</w:t>
      </w:r>
    </w:p>
    <w:tbl>
      <w:tblPr>
        <w:tblW w:w="5000" w:type="pct"/>
        <w:tblLook w:val="04A0" w:firstRow="1" w:lastRow="0" w:firstColumn="1" w:lastColumn="0" w:noHBand="0" w:noVBand="1"/>
      </w:tblPr>
      <w:tblGrid>
        <w:gridCol w:w="1186"/>
        <w:gridCol w:w="4700"/>
        <w:gridCol w:w="4791"/>
        <w:gridCol w:w="4111"/>
      </w:tblGrid>
      <w:tr w:rsidR="00B7546E" w:rsidRPr="00D2250D" w:rsidTr="00363047">
        <w:trPr>
          <w:trHeight w:val="945"/>
        </w:trPr>
        <w:tc>
          <w:tcPr>
            <w:tcW w:w="4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7546E" w:rsidRPr="00D2250D" w:rsidRDefault="00B7546E" w:rsidP="00363047">
            <w:pPr>
              <w:widowControl/>
              <w:autoSpaceDE/>
              <w:autoSpaceDN/>
              <w:jc w:val="center"/>
              <w:rPr>
                <w:color w:val="000000"/>
                <w:sz w:val="24"/>
                <w:szCs w:val="24"/>
                <w:lang w:bidi="ar-SA"/>
              </w:rPr>
            </w:pPr>
            <w:r w:rsidRPr="00D2250D">
              <w:rPr>
                <w:color w:val="000000"/>
                <w:sz w:val="24"/>
                <w:szCs w:val="24"/>
                <w:lang w:bidi="ar-SA"/>
              </w:rPr>
              <w:t>Годы</w:t>
            </w:r>
          </w:p>
        </w:tc>
        <w:tc>
          <w:tcPr>
            <w:tcW w:w="1589" w:type="pct"/>
            <w:tcBorders>
              <w:top w:val="single" w:sz="4" w:space="0" w:color="auto"/>
              <w:left w:val="nil"/>
              <w:bottom w:val="single" w:sz="4" w:space="0" w:color="auto"/>
              <w:right w:val="single" w:sz="4" w:space="0" w:color="auto"/>
            </w:tcBorders>
            <w:shd w:val="clear" w:color="auto" w:fill="auto"/>
            <w:vAlign w:val="center"/>
            <w:hideMark/>
          </w:tcPr>
          <w:p w:rsidR="00B7546E" w:rsidRPr="00D2250D" w:rsidRDefault="00B7546E" w:rsidP="00363047">
            <w:pPr>
              <w:widowControl/>
              <w:autoSpaceDE/>
              <w:autoSpaceDN/>
              <w:jc w:val="center"/>
              <w:rPr>
                <w:color w:val="000000"/>
                <w:sz w:val="24"/>
                <w:szCs w:val="24"/>
                <w:lang w:bidi="ar-SA"/>
              </w:rPr>
            </w:pPr>
            <w:r w:rsidRPr="00D2250D">
              <w:rPr>
                <w:color w:val="000000"/>
                <w:sz w:val="24"/>
                <w:szCs w:val="24"/>
                <w:lang w:bidi="ar-SA"/>
              </w:rPr>
              <w:t>Установленная пропускная способность, тыс.м</w:t>
            </w:r>
            <w:r w:rsidRPr="00D2250D">
              <w:rPr>
                <w:color w:val="000000"/>
                <w:sz w:val="24"/>
                <w:szCs w:val="24"/>
                <w:vertAlign w:val="superscript"/>
                <w:lang w:bidi="ar-SA"/>
              </w:rPr>
              <w:t>3</w:t>
            </w:r>
            <w:r w:rsidRPr="00D2250D">
              <w:rPr>
                <w:color w:val="000000"/>
                <w:sz w:val="24"/>
                <w:szCs w:val="24"/>
                <w:lang w:bidi="ar-SA"/>
              </w:rPr>
              <w:t>/</w:t>
            </w:r>
            <w:proofErr w:type="spellStart"/>
            <w:r w:rsidRPr="00D2250D">
              <w:rPr>
                <w:color w:val="000000"/>
                <w:sz w:val="24"/>
                <w:szCs w:val="24"/>
                <w:lang w:bidi="ar-SA"/>
              </w:rPr>
              <w:t>сут</w:t>
            </w:r>
            <w:proofErr w:type="spellEnd"/>
          </w:p>
        </w:tc>
        <w:tc>
          <w:tcPr>
            <w:tcW w:w="1620" w:type="pct"/>
            <w:tcBorders>
              <w:top w:val="single" w:sz="4" w:space="0" w:color="auto"/>
              <w:left w:val="nil"/>
              <w:bottom w:val="single" w:sz="4" w:space="0" w:color="auto"/>
              <w:right w:val="single" w:sz="4" w:space="0" w:color="auto"/>
            </w:tcBorders>
            <w:shd w:val="clear" w:color="auto" w:fill="auto"/>
            <w:vAlign w:val="center"/>
            <w:hideMark/>
          </w:tcPr>
          <w:p w:rsidR="00B7546E" w:rsidRPr="00D2250D" w:rsidRDefault="00B7546E" w:rsidP="00363047">
            <w:pPr>
              <w:widowControl/>
              <w:autoSpaceDE/>
              <w:autoSpaceDN/>
              <w:jc w:val="center"/>
              <w:rPr>
                <w:color w:val="000000"/>
                <w:sz w:val="24"/>
                <w:szCs w:val="24"/>
                <w:lang w:bidi="ar-SA"/>
              </w:rPr>
            </w:pPr>
            <w:r w:rsidRPr="00D2250D">
              <w:rPr>
                <w:color w:val="000000"/>
                <w:sz w:val="24"/>
                <w:szCs w:val="24"/>
                <w:lang w:bidi="ar-SA"/>
              </w:rPr>
              <w:t>Расчётный объём пропущенных сточных вод, тыс. тыс.м</w:t>
            </w:r>
            <w:r w:rsidRPr="00D2250D">
              <w:rPr>
                <w:color w:val="000000"/>
                <w:sz w:val="24"/>
                <w:szCs w:val="24"/>
                <w:vertAlign w:val="superscript"/>
                <w:lang w:bidi="ar-SA"/>
              </w:rPr>
              <w:t>3</w:t>
            </w:r>
            <w:r w:rsidRPr="00D2250D">
              <w:rPr>
                <w:color w:val="000000"/>
                <w:sz w:val="24"/>
                <w:szCs w:val="24"/>
                <w:lang w:bidi="ar-SA"/>
              </w:rPr>
              <w:t>/год</w:t>
            </w:r>
          </w:p>
        </w:tc>
        <w:tc>
          <w:tcPr>
            <w:tcW w:w="1390" w:type="pct"/>
            <w:tcBorders>
              <w:top w:val="single" w:sz="4" w:space="0" w:color="auto"/>
              <w:left w:val="nil"/>
              <w:bottom w:val="single" w:sz="4" w:space="0" w:color="auto"/>
              <w:right w:val="single" w:sz="4" w:space="0" w:color="auto"/>
            </w:tcBorders>
            <w:shd w:val="clear" w:color="auto" w:fill="auto"/>
            <w:vAlign w:val="center"/>
            <w:hideMark/>
          </w:tcPr>
          <w:p w:rsidR="00B7546E" w:rsidRPr="00D2250D" w:rsidRDefault="00B7546E" w:rsidP="00363047">
            <w:pPr>
              <w:widowControl/>
              <w:autoSpaceDE/>
              <w:autoSpaceDN/>
              <w:jc w:val="center"/>
              <w:rPr>
                <w:color w:val="000000"/>
                <w:sz w:val="24"/>
                <w:szCs w:val="24"/>
                <w:lang w:bidi="ar-SA"/>
              </w:rPr>
            </w:pPr>
            <w:r w:rsidRPr="00D2250D">
              <w:rPr>
                <w:color w:val="000000"/>
                <w:sz w:val="24"/>
                <w:szCs w:val="24"/>
                <w:lang w:bidi="ar-SA"/>
              </w:rPr>
              <w:t>Резерв/дефицит мощности, тыс.м</w:t>
            </w:r>
            <w:r w:rsidRPr="00D2250D">
              <w:rPr>
                <w:color w:val="000000"/>
                <w:sz w:val="24"/>
                <w:szCs w:val="24"/>
                <w:vertAlign w:val="superscript"/>
                <w:lang w:bidi="ar-SA"/>
              </w:rPr>
              <w:t>3</w:t>
            </w:r>
            <w:r w:rsidRPr="00D2250D">
              <w:rPr>
                <w:color w:val="000000"/>
                <w:sz w:val="24"/>
                <w:szCs w:val="24"/>
                <w:lang w:bidi="ar-SA"/>
              </w:rPr>
              <w:t>/год</w:t>
            </w:r>
          </w:p>
        </w:tc>
      </w:tr>
      <w:tr w:rsidR="00D2250D" w:rsidRPr="00D2250D" w:rsidTr="00363047">
        <w:trPr>
          <w:trHeight w:val="315"/>
        </w:trPr>
        <w:tc>
          <w:tcPr>
            <w:tcW w:w="401" w:type="pct"/>
            <w:tcBorders>
              <w:top w:val="nil"/>
              <w:left w:val="single" w:sz="4" w:space="0" w:color="auto"/>
              <w:bottom w:val="single" w:sz="4" w:space="0" w:color="auto"/>
              <w:right w:val="single" w:sz="4" w:space="0" w:color="auto"/>
            </w:tcBorders>
            <w:shd w:val="clear" w:color="auto" w:fill="auto"/>
            <w:vAlign w:val="center"/>
            <w:hideMark/>
          </w:tcPr>
          <w:p w:rsidR="00D2250D" w:rsidRPr="00D2250D" w:rsidRDefault="00D2250D" w:rsidP="00363047">
            <w:pPr>
              <w:widowControl/>
              <w:autoSpaceDE/>
              <w:autoSpaceDN/>
              <w:jc w:val="center"/>
              <w:rPr>
                <w:color w:val="000000"/>
                <w:sz w:val="24"/>
                <w:szCs w:val="24"/>
                <w:lang w:bidi="ar-SA"/>
              </w:rPr>
            </w:pPr>
            <w:r w:rsidRPr="00D2250D">
              <w:rPr>
                <w:color w:val="000000"/>
                <w:sz w:val="24"/>
                <w:szCs w:val="24"/>
                <w:lang w:bidi="ar-SA"/>
              </w:rPr>
              <w:t>2019</w:t>
            </w:r>
          </w:p>
        </w:tc>
        <w:tc>
          <w:tcPr>
            <w:tcW w:w="1589"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90,00</w:t>
            </w:r>
          </w:p>
        </w:tc>
        <w:tc>
          <w:tcPr>
            <w:tcW w:w="1620"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13 777,97</w:t>
            </w:r>
          </w:p>
        </w:tc>
        <w:tc>
          <w:tcPr>
            <w:tcW w:w="1390"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19 072,03</w:t>
            </w:r>
          </w:p>
        </w:tc>
      </w:tr>
      <w:tr w:rsidR="00D2250D" w:rsidRPr="00D2250D" w:rsidTr="00363047">
        <w:trPr>
          <w:trHeight w:val="315"/>
        </w:trPr>
        <w:tc>
          <w:tcPr>
            <w:tcW w:w="401" w:type="pct"/>
            <w:tcBorders>
              <w:top w:val="nil"/>
              <w:left w:val="single" w:sz="4" w:space="0" w:color="auto"/>
              <w:bottom w:val="single" w:sz="4" w:space="0" w:color="auto"/>
              <w:right w:val="single" w:sz="4" w:space="0" w:color="auto"/>
            </w:tcBorders>
            <w:shd w:val="clear" w:color="auto" w:fill="auto"/>
            <w:vAlign w:val="center"/>
            <w:hideMark/>
          </w:tcPr>
          <w:p w:rsidR="00D2250D" w:rsidRPr="00D2250D" w:rsidRDefault="00D2250D" w:rsidP="00363047">
            <w:pPr>
              <w:widowControl/>
              <w:autoSpaceDE/>
              <w:autoSpaceDN/>
              <w:jc w:val="center"/>
              <w:rPr>
                <w:color w:val="000000"/>
                <w:sz w:val="24"/>
                <w:szCs w:val="24"/>
                <w:lang w:bidi="ar-SA"/>
              </w:rPr>
            </w:pPr>
            <w:r w:rsidRPr="00D2250D">
              <w:rPr>
                <w:color w:val="000000"/>
                <w:sz w:val="24"/>
                <w:szCs w:val="24"/>
                <w:lang w:bidi="ar-SA"/>
              </w:rPr>
              <w:t>2020</w:t>
            </w:r>
          </w:p>
        </w:tc>
        <w:tc>
          <w:tcPr>
            <w:tcW w:w="1589"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90,00</w:t>
            </w:r>
          </w:p>
        </w:tc>
        <w:tc>
          <w:tcPr>
            <w:tcW w:w="1620"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13 778,78</w:t>
            </w:r>
          </w:p>
        </w:tc>
        <w:tc>
          <w:tcPr>
            <w:tcW w:w="1390"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19 071,22</w:t>
            </w:r>
          </w:p>
        </w:tc>
      </w:tr>
      <w:tr w:rsidR="00D2250D" w:rsidRPr="00D2250D" w:rsidTr="00363047">
        <w:trPr>
          <w:trHeight w:val="315"/>
        </w:trPr>
        <w:tc>
          <w:tcPr>
            <w:tcW w:w="401" w:type="pct"/>
            <w:tcBorders>
              <w:top w:val="nil"/>
              <w:left w:val="single" w:sz="4" w:space="0" w:color="auto"/>
              <w:bottom w:val="single" w:sz="4" w:space="0" w:color="auto"/>
              <w:right w:val="single" w:sz="4" w:space="0" w:color="auto"/>
            </w:tcBorders>
            <w:shd w:val="clear" w:color="auto" w:fill="auto"/>
            <w:vAlign w:val="center"/>
            <w:hideMark/>
          </w:tcPr>
          <w:p w:rsidR="00D2250D" w:rsidRPr="00D2250D" w:rsidRDefault="00D2250D" w:rsidP="00363047">
            <w:pPr>
              <w:widowControl/>
              <w:autoSpaceDE/>
              <w:autoSpaceDN/>
              <w:jc w:val="center"/>
              <w:rPr>
                <w:color w:val="000000"/>
                <w:sz w:val="24"/>
                <w:szCs w:val="24"/>
                <w:lang w:bidi="ar-SA"/>
              </w:rPr>
            </w:pPr>
            <w:r w:rsidRPr="00D2250D">
              <w:rPr>
                <w:color w:val="000000"/>
                <w:sz w:val="24"/>
                <w:szCs w:val="24"/>
                <w:lang w:bidi="ar-SA"/>
              </w:rPr>
              <w:t>2021</w:t>
            </w:r>
          </w:p>
        </w:tc>
        <w:tc>
          <w:tcPr>
            <w:tcW w:w="1589"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90,00</w:t>
            </w:r>
          </w:p>
        </w:tc>
        <w:tc>
          <w:tcPr>
            <w:tcW w:w="1620"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13 792,15</w:t>
            </w:r>
          </w:p>
        </w:tc>
        <w:tc>
          <w:tcPr>
            <w:tcW w:w="1390"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19 057,85</w:t>
            </w:r>
          </w:p>
        </w:tc>
      </w:tr>
      <w:tr w:rsidR="00D2250D" w:rsidRPr="00D2250D" w:rsidTr="00363047">
        <w:trPr>
          <w:trHeight w:val="315"/>
        </w:trPr>
        <w:tc>
          <w:tcPr>
            <w:tcW w:w="401" w:type="pct"/>
            <w:tcBorders>
              <w:top w:val="nil"/>
              <w:left w:val="single" w:sz="4" w:space="0" w:color="auto"/>
              <w:bottom w:val="single" w:sz="4" w:space="0" w:color="auto"/>
              <w:right w:val="single" w:sz="4" w:space="0" w:color="auto"/>
            </w:tcBorders>
            <w:shd w:val="clear" w:color="auto" w:fill="auto"/>
            <w:vAlign w:val="center"/>
            <w:hideMark/>
          </w:tcPr>
          <w:p w:rsidR="00D2250D" w:rsidRPr="00D2250D" w:rsidRDefault="00D2250D" w:rsidP="00363047">
            <w:pPr>
              <w:widowControl/>
              <w:autoSpaceDE/>
              <w:autoSpaceDN/>
              <w:jc w:val="center"/>
              <w:rPr>
                <w:color w:val="000000"/>
                <w:sz w:val="24"/>
                <w:szCs w:val="24"/>
                <w:lang w:bidi="ar-SA"/>
              </w:rPr>
            </w:pPr>
            <w:r w:rsidRPr="00D2250D">
              <w:rPr>
                <w:color w:val="000000"/>
                <w:sz w:val="24"/>
                <w:szCs w:val="24"/>
                <w:lang w:bidi="ar-SA"/>
              </w:rPr>
              <w:t>2022</w:t>
            </w:r>
          </w:p>
        </w:tc>
        <w:tc>
          <w:tcPr>
            <w:tcW w:w="1589"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90,00</w:t>
            </w:r>
          </w:p>
        </w:tc>
        <w:tc>
          <w:tcPr>
            <w:tcW w:w="1620"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13 813,95</w:t>
            </w:r>
          </w:p>
        </w:tc>
        <w:tc>
          <w:tcPr>
            <w:tcW w:w="1390"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19 036,05</w:t>
            </w:r>
          </w:p>
        </w:tc>
      </w:tr>
      <w:tr w:rsidR="00D2250D" w:rsidRPr="00D2250D" w:rsidTr="00363047">
        <w:trPr>
          <w:trHeight w:val="315"/>
        </w:trPr>
        <w:tc>
          <w:tcPr>
            <w:tcW w:w="401" w:type="pct"/>
            <w:tcBorders>
              <w:top w:val="nil"/>
              <w:left w:val="single" w:sz="4" w:space="0" w:color="auto"/>
              <w:bottom w:val="single" w:sz="4" w:space="0" w:color="auto"/>
              <w:right w:val="single" w:sz="4" w:space="0" w:color="auto"/>
            </w:tcBorders>
            <w:shd w:val="clear" w:color="auto" w:fill="auto"/>
            <w:vAlign w:val="center"/>
            <w:hideMark/>
          </w:tcPr>
          <w:p w:rsidR="00D2250D" w:rsidRPr="00D2250D" w:rsidRDefault="00D2250D" w:rsidP="00363047">
            <w:pPr>
              <w:widowControl/>
              <w:autoSpaceDE/>
              <w:autoSpaceDN/>
              <w:jc w:val="center"/>
              <w:rPr>
                <w:color w:val="000000"/>
                <w:sz w:val="24"/>
                <w:szCs w:val="24"/>
                <w:lang w:bidi="ar-SA"/>
              </w:rPr>
            </w:pPr>
            <w:r w:rsidRPr="00D2250D">
              <w:rPr>
                <w:color w:val="000000"/>
                <w:sz w:val="24"/>
                <w:szCs w:val="24"/>
                <w:lang w:bidi="ar-SA"/>
              </w:rPr>
              <w:t>2023</w:t>
            </w:r>
          </w:p>
        </w:tc>
        <w:tc>
          <w:tcPr>
            <w:tcW w:w="1589"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90,00</w:t>
            </w:r>
          </w:p>
        </w:tc>
        <w:tc>
          <w:tcPr>
            <w:tcW w:w="1620"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13 870,04</w:t>
            </w:r>
          </w:p>
        </w:tc>
        <w:tc>
          <w:tcPr>
            <w:tcW w:w="1390"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18 979,96</w:t>
            </w:r>
          </w:p>
        </w:tc>
      </w:tr>
      <w:tr w:rsidR="00D2250D" w:rsidRPr="00D2250D" w:rsidTr="00363047">
        <w:trPr>
          <w:trHeight w:val="315"/>
        </w:trPr>
        <w:tc>
          <w:tcPr>
            <w:tcW w:w="401" w:type="pct"/>
            <w:tcBorders>
              <w:top w:val="nil"/>
              <w:left w:val="single" w:sz="4" w:space="0" w:color="auto"/>
              <w:bottom w:val="single" w:sz="4" w:space="0" w:color="auto"/>
              <w:right w:val="single" w:sz="4" w:space="0" w:color="auto"/>
            </w:tcBorders>
            <w:shd w:val="clear" w:color="auto" w:fill="auto"/>
            <w:vAlign w:val="center"/>
            <w:hideMark/>
          </w:tcPr>
          <w:p w:rsidR="00D2250D" w:rsidRPr="00D2250D" w:rsidRDefault="00D2250D" w:rsidP="00363047">
            <w:pPr>
              <w:widowControl/>
              <w:autoSpaceDE/>
              <w:autoSpaceDN/>
              <w:jc w:val="center"/>
              <w:rPr>
                <w:color w:val="000000"/>
                <w:sz w:val="24"/>
                <w:szCs w:val="24"/>
                <w:lang w:bidi="ar-SA"/>
              </w:rPr>
            </w:pPr>
            <w:r w:rsidRPr="00D2250D">
              <w:rPr>
                <w:color w:val="000000"/>
                <w:sz w:val="24"/>
                <w:szCs w:val="24"/>
                <w:lang w:bidi="ar-SA"/>
              </w:rPr>
              <w:t>2024</w:t>
            </w:r>
          </w:p>
        </w:tc>
        <w:tc>
          <w:tcPr>
            <w:tcW w:w="1589"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90,00</w:t>
            </w:r>
          </w:p>
        </w:tc>
        <w:tc>
          <w:tcPr>
            <w:tcW w:w="1620"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13 935,99</w:t>
            </w:r>
          </w:p>
        </w:tc>
        <w:tc>
          <w:tcPr>
            <w:tcW w:w="1390"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18 914,01</w:t>
            </w:r>
          </w:p>
        </w:tc>
      </w:tr>
      <w:tr w:rsidR="00D2250D" w:rsidRPr="00D2250D" w:rsidTr="00363047">
        <w:trPr>
          <w:trHeight w:val="315"/>
        </w:trPr>
        <w:tc>
          <w:tcPr>
            <w:tcW w:w="401" w:type="pct"/>
            <w:tcBorders>
              <w:top w:val="nil"/>
              <w:left w:val="single" w:sz="4" w:space="0" w:color="auto"/>
              <w:bottom w:val="single" w:sz="4" w:space="0" w:color="auto"/>
              <w:right w:val="single" w:sz="4" w:space="0" w:color="auto"/>
            </w:tcBorders>
            <w:shd w:val="clear" w:color="auto" w:fill="auto"/>
            <w:vAlign w:val="center"/>
            <w:hideMark/>
          </w:tcPr>
          <w:p w:rsidR="00D2250D" w:rsidRPr="00D2250D" w:rsidRDefault="00D2250D" w:rsidP="00363047">
            <w:pPr>
              <w:widowControl/>
              <w:autoSpaceDE/>
              <w:autoSpaceDN/>
              <w:jc w:val="center"/>
              <w:rPr>
                <w:color w:val="000000"/>
                <w:sz w:val="24"/>
                <w:szCs w:val="24"/>
                <w:lang w:bidi="ar-SA"/>
              </w:rPr>
            </w:pPr>
            <w:r w:rsidRPr="00D2250D">
              <w:rPr>
                <w:color w:val="000000"/>
                <w:sz w:val="24"/>
                <w:szCs w:val="24"/>
                <w:lang w:bidi="ar-SA"/>
              </w:rPr>
              <w:t>2025</w:t>
            </w:r>
          </w:p>
        </w:tc>
        <w:tc>
          <w:tcPr>
            <w:tcW w:w="1589"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90,00</w:t>
            </w:r>
          </w:p>
        </w:tc>
        <w:tc>
          <w:tcPr>
            <w:tcW w:w="1620"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14 073,13</w:t>
            </w:r>
          </w:p>
        </w:tc>
        <w:tc>
          <w:tcPr>
            <w:tcW w:w="1390"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18 776,87</w:t>
            </w:r>
          </w:p>
        </w:tc>
      </w:tr>
      <w:tr w:rsidR="00D2250D" w:rsidRPr="00D2250D" w:rsidTr="00363047">
        <w:trPr>
          <w:trHeight w:val="315"/>
        </w:trPr>
        <w:tc>
          <w:tcPr>
            <w:tcW w:w="401" w:type="pct"/>
            <w:tcBorders>
              <w:top w:val="nil"/>
              <w:left w:val="single" w:sz="4" w:space="0" w:color="auto"/>
              <w:bottom w:val="single" w:sz="4" w:space="0" w:color="auto"/>
              <w:right w:val="single" w:sz="4" w:space="0" w:color="auto"/>
            </w:tcBorders>
            <w:shd w:val="clear" w:color="auto" w:fill="auto"/>
            <w:vAlign w:val="center"/>
            <w:hideMark/>
          </w:tcPr>
          <w:p w:rsidR="00D2250D" w:rsidRPr="00D2250D" w:rsidRDefault="00D2250D" w:rsidP="00363047">
            <w:pPr>
              <w:widowControl/>
              <w:autoSpaceDE/>
              <w:autoSpaceDN/>
              <w:jc w:val="center"/>
              <w:rPr>
                <w:color w:val="000000"/>
                <w:sz w:val="24"/>
                <w:szCs w:val="24"/>
                <w:lang w:bidi="ar-SA"/>
              </w:rPr>
            </w:pPr>
            <w:r w:rsidRPr="00D2250D">
              <w:rPr>
                <w:color w:val="000000"/>
                <w:sz w:val="24"/>
                <w:szCs w:val="24"/>
                <w:lang w:bidi="ar-SA"/>
              </w:rPr>
              <w:t>2026</w:t>
            </w:r>
          </w:p>
        </w:tc>
        <w:tc>
          <w:tcPr>
            <w:tcW w:w="1589"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90,00</w:t>
            </w:r>
          </w:p>
        </w:tc>
        <w:tc>
          <w:tcPr>
            <w:tcW w:w="1620"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14 200,85</w:t>
            </w:r>
          </w:p>
        </w:tc>
        <w:tc>
          <w:tcPr>
            <w:tcW w:w="1390" w:type="pct"/>
            <w:tcBorders>
              <w:top w:val="nil"/>
              <w:left w:val="nil"/>
              <w:bottom w:val="single" w:sz="4" w:space="0" w:color="auto"/>
              <w:right w:val="single" w:sz="4" w:space="0" w:color="auto"/>
            </w:tcBorders>
            <w:shd w:val="clear" w:color="auto" w:fill="auto"/>
            <w:vAlign w:val="center"/>
            <w:hideMark/>
          </w:tcPr>
          <w:p w:rsidR="00D2250D" w:rsidRPr="00D2250D" w:rsidRDefault="00D2250D" w:rsidP="00363047">
            <w:pPr>
              <w:jc w:val="center"/>
              <w:rPr>
                <w:color w:val="000000"/>
                <w:sz w:val="24"/>
                <w:szCs w:val="24"/>
              </w:rPr>
            </w:pPr>
            <w:r w:rsidRPr="00D2250D">
              <w:rPr>
                <w:color w:val="000000"/>
                <w:sz w:val="24"/>
              </w:rPr>
              <w:t>18 649,15</w:t>
            </w:r>
          </w:p>
        </w:tc>
      </w:tr>
    </w:tbl>
    <w:p w:rsidR="00B7546E" w:rsidRDefault="00B7546E" w:rsidP="00B7546E">
      <w:pPr>
        <w:pStyle w:val="2"/>
        <w:spacing w:before="0" w:line="360" w:lineRule="auto"/>
        <w:jc w:val="center"/>
        <w:rPr>
          <w:rFonts w:ascii="Times New Roman" w:hAnsi="Times New Roman" w:cs="Times New Roman"/>
          <w:color w:val="auto"/>
          <w:sz w:val="28"/>
        </w:rPr>
      </w:pPr>
      <w:bookmarkStart w:id="50" w:name="_bookmark20"/>
      <w:bookmarkEnd w:id="50"/>
    </w:p>
    <w:p w:rsidR="00B7546E" w:rsidRDefault="00B7546E" w:rsidP="00B7546E">
      <w:pPr>
        <w:sectPr w:rsidR="00B7546E" w:rsidSect="00513279">
          <w:pgSz w:w="16840" w:h="11910" w:orient="landscape"/>
          <w:pgMar w:top="1701" w:right="1134" w:bottom="851" w:left="1134" w:header="709" w:footer="777" w:gutter="0"/>
          <w:cols w:space="720"/>
        </w:sectPr>
      </w:pPr>
    </w:p>
    <w:p w:rsidR="00B7546E" w:rsidRPr="00000B22" w:rsidRDefault="00B7546E" w:rsidP="00B7546E">
      <w:pPr>
        <w:pStyle w:val="2"/>
        <w:spacing w:before="0" w:line="360" w:lineRule="auto"/>
        <w:jc w:val="center"/>
        <w:rPr>
          <w:rFonts w:ascii="Times New Roman" w:hAnsi="Times New Roman" w:cs="Times New Roman"/>
          <w:color w:val="auto"/>
          <w:sz w:val="28"/>
        </w:rPr>
      </w:pPr>
      <w:bookmarkStart w:id="51" w:name="_Toc28091467"/>
      <w:r>
        <w:rPr>
          <w:rFonts w:ascii="Times New Roman" w:hAnsi="Times New Roman" w:cs="Times New Roman"/>
          <w:color w:val="auto"/>
          <w:sz w:val="28"/>
        </w:rPr>
        <w:lastRenderedPageBreak/>
        <w:t xml:space="preserve">3.4. </w:t>
      </w:r>
      <w:r w:rsidR="00C635FF">
        <w:rPr>
          <w:rFonts w:ascii="Times New Roman" w:hAnsi="Times New Roman" w:cs="Times New Roman"/>
          <w:color w:val="auto"/>
          <w:sz w:val="28"/>
        </w:rPr>
        <w:t>Р</w:t>
      </w:r>
      <w:r w:rsidR="00C635FF" w:rsidRPr="00C635FF">
        <w:rPr>
          <w:rFonts w:ascii="Times New Roman" w:hAnsi="Times New Roman" w:cs="Times New Roman"/>
          <w:color w:val="auto"/>
          <w:sz w:val="28"/>
        </w:rPr>
        <w:t>езультаты анализа гидравлических режимов и режимов работы элементов централизованной системы водоотведения</w:t>
      </w:r>
      <w:bookmarkEnd w:id="51"/>
    </w:p>
    <w:p w:rsidR="00B7546E" w:rsidRPr="00A911CF" w:rsidRDefault="00B7546E" w:rsidP="00B7546E">
      <w:pPr>
        <w:spacing w:line="360" w:lineRule="auto"/>
        <w:ind w:firstLine="709"/>
        <w:jc w:val="both"/>
        <w:rPr>
          <w:sz w:val="28"/>
        </w:rPr>
      </w:pPr>
    </w:p>
    <w:p w:rsidR="00B7546E" w:rsidRPr="005C6B9D" w:rsidRDefault="00B7546E" w:rsidP="00B7546E">
      <w:pPr>
        <w:spacing w:line="360" w:lineRule="auto"/>
        <w:ind w:firstLine="709"/>
        <w:jc w:val="both"/>
        <w:rPr>
          <w:rFonts w:eastAsia="Calibri"/>
          <w:sz w:val="28"/>
        </w:rPr>
      </w:pPr>
      <w:bookmarkStart w:id="52" w:name="_Toc396569830"/>
      <w:bookmarkStart w:id="53" w:name="_Toc396575691"/>
      <w:bookmarkStart w:id="54" w:name="_Toc396728146"/>
      <w:r w:rsidRPr="005C6B9D">
        <w:rPr>
          <w:rFonts w:eastAsia="Calibri"/>
          <w:sz w:val="28"/>
        </w:rPr>
        <w:t>Очистные сооружения системы водоотведения на 2018 год имеют в резерве 68 %</w:t>
      </w:r>
      <w:bookmarkEnd w:id="52"/>
      <w:bookmarkEnd w:id="53"/>
      <w:bookmarkEnd w:id="54"/>
      <w:r w:rsidRPr="005C6B9D">
        <w:rPr>
          <w:rFonts w:eastAsia="Calibri"/>
          <w:sz w:val="28"/>
        </w:rPr>
        <w:t xml:space="preserve"> </w:t>
      </w:r>
      <w:bookmarkStart w:id="55" w:name="_Toc396569831"/>
      <w:bookmarkStart w:id="56" w:name="_Toc396575692"/>
      <w:bookmarkStart w:id="57" w:name="_Toc396728147"/>
      <w:r w:rsidRPr="005C6B9D">
        <w:rPr>
          <w:rFonts w:eastAsia="Calibri"/>
          <w:sz w:val="28"/>
        </w:rPr>
        <w:t>мощностей и обрабатывают весь объем стоков, поступающих в централизованную</w:t>
      </w:r>
      <w:bookmarkStart w:id="58" w:name="_Toc396569832"/>
      <w:bookmarkStart w:id="59" w:name="_Toc396575693"/>
      <w:bookmarkStart w:id="60" w:name="_Toc396728148"/>
      <w:bookmarkEnd w:id="55"/>
      <w:bookmarkEnd w:id="56"/>
      <w:bookmarkEnd w:id="57"/>
      <w:r w:rsidRPr="005C6B9D">
        <w:rPr>
          <w:rFonts w:eastAsia="Calibri"/>
          <w:sz w:val="28"/>
        </w:rPr>
        <w:t xml:space="preserve"> систему канализации. Увеличение мощности  действия КОС связано с перспективной</w:t>
      </w:r>
      <w:bookmarkStart w:id="61" w:name="_Toc396569833"/>
      <w:bookmarkStart w:id="62" w:name="_Toc396575694"/>
      <w:bookmarkStart w:id="63" w:name="_Toc396728149"/>
      <w:bookmarkEnd w:id="58"/>
      <w:bookmarkEnd w:id="59"/>
      <w:bookmarkEnd w:id="60"/>
      <w:r w:rsidRPr="005C6B9D">
        <w:rPr>
          <w:rFonts w:eastAsia="Calibri"/>
          <w:sz w:val="28"/>
        </w:rPr>
        <w:t xml:space="preserve"> застройкой нескольких жилых микрорайонов. В соответствии с таблицей </w:t>
      </w:r>
      <w:r>
        <w:rPr>
          <w:rFonts w:eastAsia="Calibri"/>
          <w:sz w:val="28"/>
        </w:rPr>
        <w:t>10</w:t>
      </w:r>
      <w:r w:rsidRPr="005C6B9D">
        <w:rPr>
          <w:rFonts w:eastAsia="Calibri"/>
          <w:sz w:val="28"/>
        </w:rPr>
        <w:t xml:space="preserve">  к 2026 году</w:t>
      </w:r>
      <w:bookmarkStart w:id="64" w:name="_Toc396569834"/>
      <w:bookmarkStart w:id="65" w:name="_Toc396575695"/>
      <w:bookmarkStart w:id="66" w:name="_Toc396728150"/>
      <w:bookmarkEnd w:id="61"/>
      <w:bookmarkEnd w:id="62"/>
      <w:bookmarkEnd w:id="63"/>
      <w:r w:rsidRPr="005C6B9D">
        <w:rPr>
          <w:rFonts w:eastAsia="Calibri"/>
          <w:sz w:val="28"/>
        </w:rPr>
        <w:t xml:space="preserve"> резерв мощностей очистных сооружений снизится и достигнет значения 62 %.</w:t>
      </w:r>
      <w:bookmarkEnd w:id="64"/>
      <w:bookmarkEnd w:id="65"/>
      <w:bookmarkEnd w:id="66"/>
    </w:p>
    <w:p w:rsidR="00B7546E" w:rsidRDefault="00B7546E" w:rsidP="00B7546E">
      <w:pPr>
        <w:spacing w:line="360" w:lineRule="auto"/>
        <w:ind w:firstLine="709"/>
        <w:jc w:val="both"/>
        <w:rPr>
          <w:rFonts w:eastAsia="Calibri"/>
          <w:sz w:val="28"/>
        </w:rPr>
      </w:pPr>
      <w:bookmarkStart w:id="67" w:name="_Toc396569835"/>
      <w:bookmarkStart w:id="68" w:name="_Toc396575696"/>
      <w:bookmarkStart w:id="69" w:name="_Toc396728151"/>
      <w:r w:rsidRPr="005C6B9D">
        <w:rPr>
          <w:rFonts w:eastAsia="Calibri"/>
          <w:sz w:val="28"/>
        </w:rPr>
        <w:t>Полный анализ гидравлических режимов и режимов работы элементов централизованной системы водоотведения выполнен в электронной модели схемы водоотведения.</w:t>
      </w:r>
      <w:bookmarkEnd w:id="67"/>
      <w:bookmarkEnd w:id="68"/>
      <w:bookmarkEnd w:id="69"/>
    </w:p>
    <w:p w:rsidR="00E258AB" w:rsidRPr="00A911CF" w:rsidRDefault="00E258AB" w:rsidP="00B7546E">
      <w:pPr>
        <w:spacing w:line="360" w:lineRule="auto"/>
        <w:ind w:firstLine="709"/>
        <w:jc w:val="both"/>
        <w:rPr>
          <w:rFonts w:eastAsia="Calibri"/>
          <w:sz w:val="28"/>
        </w:rPr>
      </w:pPr>
    </w:p>
    <w:p w:rsidR="00E258AB" w:rsidRDefault="00E258AB" w:rsidP="00E258AB">
      <w:pPr>
        <w:pStyle w:val="2"/>
        <w:spacing w:before="0" w:line="360" w:lineRule="auto"/>
        <w:jc w:val="center"/>
        <w:rPr>
          <w:sz w:val="28"/>
        </w:rPr>
      </w:pPr>
      <w:bookmarkStart w:id="70" w:name="_Toc28091468"/>
      <w:r>
        <w:rPr>
          <w:rFonts w:ascii="Times New Roman" w:hAnsi="Times New Roman" w:cs="Times New Roman"/>
          <w:color w:val="auto"/>
          <w:sz w:val="28"/>
        </w:rPr>
        <w:t>3.5. А</w:t>
      </w:r>
      <w:r w:rsidRPr="00E258AB">
        <w:rPr>
          <w:rFonts w:ascii="Times New Roman" w:hAnsi="Times New Roman" w:cs="Times New Roman"/>
          <w:color w:val="auto"/>
          <w:sz w:val="28"/>
        </w:rPr>
        <w:t>нализ резервов производственных мощностей очистных сооружений системы водоотведения и возможности расширения зоны их действия</w:t>
      </w:r>
      <w:bookmarkEnd w:id="70"/>
    </w:p>
    <w:p w:rsidR="00E258AB" w:rsidRDefault="00E258AB" w:rsidP="00E258AB">
      <w:pPr>
        <w:rPr>
          <w:sz w:val="28"/>
        </w:rPr>
      </w:pPr>
    </w:p>
    <w:p w:rsidR="00E258AB" w:rsidRPr="005C6B9D" w:rsidRDefault="00E258AB" w:rsidP="00E258AB">
      <w:pPr>
        <w:spacing w:line="360" w:lineRule="auto"/>
        <w:ind w:firstLine="709"/>
        <w:jc w:val="both"/>
        <w:rPr>
          <w:rFonts w:eastAsia="Calibri"/>
          <w:sz w:val="28"/>
        </w:rPr>
      </w:pPr>
      <w:r w:rsidRPr="00E258AB">
        <w:rPr>
          <w:rFonts w:eastAsia="Calibri"/>
          <w:sz w:val="28"/>
        </w:rPr>
        <w:t>Анализ резервов производственных мощностей очистных сооружений системы водоотведения</w:t>
      </w:r>
      <w:r>
        <w:rPr>
          <w:rFonts w:eastAsia="Calibri"/>
          <w:sz w:val="28"/>
        </w:rPr>
        <w:t xml:space="preserve"> представлен в п. 3.3. </w:t>
      </w:r>
      <w:r w:rsidRPr="005C6B9D">
        <w:rPr>
          <w:rFonts w:eastAsia="Calibri"/>
          <w:sz w:val="28"/>
        </w:rPr>
        <w:t xml:space="preserve">Увеличение мощности  действия КОС связано с перспективной застройкой нескольких жилых микрорайонов. В соответствии с таблицей </w:t>
      </w:r>
      <w:r>
        <w:rPr>
          <w:rFonts w:eastAsia="Calibri"/>
          <w:sz w:val="28"/>
        </w:rPr>
        <w:t>10</w:t>
      </w:r>
      <w:r w:rsidRPr="005C6B9D">
        <w:rPr>
          <w:rFonts w:eastAsia="Calibri"/>
          <w:sz w:val="28"/>
        </w:rPr>
        <w:t xml:space="preserve">  к 2026 году резерв мощностей очистных сооружений снизится и достигнет значения 62 %.</w:t>
      </w:r>
    </w:p>
    <w:p w:rsidR="00E258AB" w:rsidRPr="00E258AB" w:rsidRDefault="00E258AB" w:rsidP="00E258AB">
      <w:pPr>
        <w:spacing w:line="360" w:lineRule="auto"/>
        <w:ind w:firstLine="709"/>
        <w:jc w:val="both"/>
        <w:rPr>
          <w:rFonts w:eastAsia="Calibri"/>
          <w:sz w:val="28"/>
        </w:rPr>
        <w:sectPr w:rsidR="00E258AB" w:rsidRPr="00E258AB" w:rsidSect="00513279">
          <w:pgSz w:w="11910" w:h="16840"/>
          <w:pgMar w:top="1134" w:right="850" w:bottom="1134" w:left="1701" w:header="711" w:footer="777" w:gutter="0"/>
          <w:cols w:space="720"/>
        </w:sectPr>
      </w:pPr>
    </w:p>
    <w:p w:rsidR="00B7546E" w:rsidRPr="000E0307" w:rsidRDefault="00B7546E" w:rsidP="00C32940">
      <w:pPr>
        <w:pStyle w:val="1"/>
        <w:spacing w:before="0" w:line="360" w:lineRule="auto"/>
        <w:jc w:val="center"/>
        <w:rPr>
          <w:rFonts w:ascii="Times New Roman" w:hAnsi="Times New Roman" w:cs="Times New Roman"/>
          <w:color w:val="auto"/>
          <w:sz w:val="32"/>
        </w:rPr>
      </w:pPr>
      <w:bookmarkStart w:id="71" w:name="_bookmark21"/>
      <w:bookmarkStart w:id="72" w:name="_Toc28091469"/>
      <w:bookmarkEnd w:id="71"/>
      <w:r w:rsidRPr="000E0307">
        <w:rPr>
          <w:rFonts w:ascii="Times New Roman" w:hAnsi="Times New Roman" w:cs="Times New Roman"/>
          <w:color w:val="auto"/>
          <w:sz w:val="32"/>
        </w:rPr>
        <w:lastRenderedPageBreak/>
        <w:t>Раздел 4. Предложения по строительству, реконструкции и модернизации (техническому перевооружению) объектов централизованных систем водоотведения</w:t>
      </w:r>
      <w:bookmarkEnd w:id="72"/>
    </w:p>
    <w:p w:rsidR="00E258AB" w:rsidRDefault="00E258AB" w:rsidP="00E258AB">
      <w:pPr>
        <w:pStyle w:val="2"/>
        <w:spacing w:before="0" w:line="360" w:lineRule="auto"/>
        <w:jc w:val="center"/>
        <w:rPr>
          <w:rFonts w:ascii="Times New Roman" w:hAnsi="Times New Roman" w:cs="Times New Roman"/>
          <w:color w:val="auto"/>
          <w:sz w:val="28"/>
        </w:rPr>
      </w:pPr>
    </w:p>
    <w:p w:rsidR="00E258AB" w:rsidRPr="00E258AB" w:rsidRDefault="00E258AB" w:rsidP="00E258AB">
      <w:pPr>
        <w:pStyle w:val="2"/>
        <w:spacing w:before="0" w:line="360" w:lineRule="auto"/>
        <w:jc w:val="center"/>
        <w:rPr>
          <w:rFonts w:ascii="Times New Roman" w:hAnsi="Times New Roman" w:cs="Times New Roman"/>
          <w:color w:val="auto"/>
          <w:sz w:val="28"/>
        </w:rPr>
      </w:pPr>
      <w:bookmarkStart w:id="73" w:name="_Toc28091470"/>
      <w:r>
        <w:rPr>
          <w:rFonts w:ascii="Times New Roman" w:hAnsi="Times New Roman" w:cs="Times New Roman"/>
          <w:color w:val="auto"/>
          <w:sz w:val="28"/>
        </w:rPr>
        <w:t>4.1. О</w:t>
      </w:r>
      <w:r w:rsidRPr="00E258AB">
        <w:rPr>
          <w:rFonts w:ascii="Times New Roman" w:hAnsi="Times New Roman" w:cs="Times New Roman"/>
          <w:color w:val="auto"/>
          <w:sz w:val="28"/>
        </w:rPr>
        <w:t>сновные направления, принципы, задачи и плановые значения показателей развития централизованной системы водоотведения</w:t>
      </w:r>
      <w:bookmarkEnd w:id="73"/>
    </w:p>
    <w:p w:rsidR="00E258AB" w:rsidRDefault="00E258AB" w:rsidP="00E258AB">
      <w:pPr>
        <w:pStyle w:val="2"/>
        <w:spacing w:before="0" w:line="360" w:lineRule="auto"/>
        <w:jc w:val="center"/>
        <w:rPr>
          <w:rFonts w:ascii="Times New Roman" w:hAnsi="Times New Roman" w:cs="Times New Roman"/>
          <w:color w:val="auto"/>
          <w:sz w:val="28"/>
        </w:rPr>
      </w:pPr>
    </w:p>
    <w:p w:rsidR="00E258AB" w:rsidRPr="002605C4" w:rsidRDefault="00E258AB" w:rsidP="002605C4">
      <w:pPr>
        <w:shd w:val="clear" w:color="auto" w:fill="FFFFFF"/>
        <w:spacing w:line="360" w:lineRule="auto"/>
        <w:ind w:firstLine="709"/>
        <w:jc w:val="both"/>
        <w:rPr>
          <w:sz w:val="28"/>
          <w:szCs w:val="28"/>
        </w:rPr>
      </w:pPr>
      <w:r w:rsidRPr="002605C4">
        <w:rPr>
          <w:sz w:val="28"/>
          <w:szCs w:val="28"/>
        </w:rPr>
        <w:t xml:space="preserve">Схема водоснабжения и водоотведения </w:t>
      </w:r>
      <w:r w:rsidRPr="002605C4">
        <w:rPr>
          <w:bCs/>
          <w:sz w:val="28"/>
          <w:szCs w:val="28"/>
        </w:rPr>
        <w:t>муниципального образования</w:t>
      </w:r>
      <w:r w:rsidRPr="002605C4">
        <w:rPr>
          <w:sz w:val="28"/>
          <w:szCs w:val="28"/>
        </w:rPr>
        <w:t xml:space="preserve"> город Каменск-Уральский до 2026 года разработана в целях реализации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
    <w:p w:rsidR="00E258AB" w:rsidRPr="002605C4" w:rsidRDefault="00E258AB" w:rsidP="002605C4">
      <w:pPr>
        <w:shd w:val="clear" w:color="auto" w:fill="FFFFFF"/>
        <w:spacing w:line="360" w:lineRule="auto"/>
        <w:ind w:firstLine="709"/>
        <w:jc w:val="both"/>
        <w:rPr>
          <w:sz w:val="28"/>
          <w:szCs w:val="28"/>
        </w:rPr>
      </w:pPr>
      <w:r w:rsidRPr="002605C4">
        <w:rPr>
          <w:sz w:val="28"/>
          <w:szCs w:val="28"/>
        </w:rPr>
        <w:t xml:space="preserve">Принципами развития централизованной системы водоотведения </w:t>
      </w:r>
      <w:r w:rsidRPr="002605C4">
        <w:rPr>
          <w:bCs/>
          <w:sz w:val="28"/>
          <w:szCs w:val="28"/>
        </w:rPr>
        <w:t>муниципального образования</w:t>
      </w:r>
      <w:r w:rsidRPr="002605C4">
        <w:rPr>
          <w:sz w:val="28"/>
          <w:szCs w:val="28"/>
        </w:rPr>
        <w:t xml:space="preserve"> город Каменск-Уральский являются:</w:t>
      </w:r>
    </w:p>
    <w:p w:rsidR="00E258AB" w:rsidRPr="002605C4" w:rsidRDefault="002605C4" w:rsidP="000E0516">
      <w:pPr>
        <w:pStyle w:val="a5"/>
        <w:numPr>
          <w:ilvl w:val="0"/>
          <w:numId w:val="26"/>
        </w:numPr>
        <w:shd w:val="clear" w:color="auto" w:fill="FFFFFF"/>
        <w:spacing w:line="360" w:lineRule="auto"/>
        <w:ind w:left="0" w:firstLine="709"/>
        <w:jc w:val="both"/>
        <w:rPr>
          <w:sz w:val="28"/>
          <w:szCs w:val="28"/>
        </w:rPr>
      </w:pPr>
      <w:r w:rsidRPr="002605C4">
        <w:rPr>
          <w:sz w:val="28"/>
          <w:szCs w:val="28"/>
        </w:rPr>
        <w:t>п</w:t>
      </w:r>
      <w:r w:rsidR="00E258AB" w:rsidRPr="002605C4">
        <w:rPr>
          <w:sz w:val="28"/>
          <w:szCs w:val="28"/>
        </w:rPr>
        <w:t>остоянное улучшение качества предоставления услуг водоотведения потребителям (абонентам);</w:t>
      </w:r>
    </w:p>
    <w:p w:rsidR="00E258AB" w:rsidRPr="002605C4" w:rsidRDefault="00E258AB" w:rsidP="000E0516">
      <w:pPr>
        <w:pStyle w:val="a5"/>
        <w:numPr>
          <w:ilvl w:val="0"/>
          <w:numId w:val="26"/>
        </w:numPr>
        <w:shd w:val="clear" w:color="auto" w:fill="FFFFFF"/>
        <w:spacing w:line="360" w:lineRule="auto"/>
        <w:ind w:left="0" w:firstLine="709"/>
        <w:jc w:val="both"/>
        <w:rPr>
          <w:sz w:val="28"/>
          <w:szCs w:val="28"/>
        </w:rPr>
      </w:pPr>
      <w:r w:rsidRPr="002605C4">
        <w:rPr>
          <w:sz w:val="28"/>
          <w:szCs w:val="28"/>
        </w:rPr>
        <w:t>удовлетворение потребности в обеспечении услугой водоотведения новых объектов капитального строительства;</w:t>
      </w:r>
    </w:p>
    <w:p w:rsidR="00E258AB" w:rsidRPr="002605C4" w:rsidRDefault="00E258AB" w:rsidP="000E0516">
      <w:pPr>
        <w:pStyle w:val="a5"/>
        <w:numPr>
          <w:ilvl w:val="0"/>
          <w:numId w:val="26"/>
        </w:numPr>
        <w:shd w:val="clear" w:color="auto" w:fill="FFFFFF"/>
        <w:spacing w:line="360" w:lineRule="auto"/>
        <w:ind w:left="0" w:firstLine="709"/>
        <w:jc w:val="both"/>
        <w:rPr>
          <w:sz w:val="28"/>
          <w:szCs w:val="28"/>
        </w:rPr>
      </w:pPr>
      <w:r w:rsidRPr="002605C4">
        <w:rPr>
          <w:sz w:val="28"/>
          <w:szCs w:val="28"/>
        </w:rPr>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rsidR="00E258AB" w:rsidRPr="002605C4" w:rsidRDefault="00E258AB" w:rsidP="002605C4">
      <w:pPr>
        <w:shd w:val="clear" w:color="auto" w:fill="FFFFFF"/>
        <w:spacing w:line="360" w:lineRule="auto"/>
        <w:ind w:firstLine="709"/>
        <w:jc w:val="both"/>
        <w:rPr>
          <w:sz w:val="28"/>
          <w:szCs w:val="28"/>
        </w:rPr>
      </w:pPr>
      <w:r w:rsidRPr="002605C4">
        <w:rPr>
          <w:sz w:val="28"/>
          <w:szCs w:val="28"/>
        </w:rPr>
        <w:t>Основными задачами, решаемыми в разделе «Водоотведение» схемы водоснабжения и водоотведения являются:</w:t>
      </w:r>
    </w:p>
    <w:p w:rsidR="00E258AB" w:rsidRPr="002605C4" w:rsidRDefault="00E258AB" w:rsidP="000E0516">
      <w:pPr>
        <w:pStyle w:val="a5"/>
        <w:numPr>
          <w:ilvl w:val="0"/>
          <w:numId w:val="27"/>
        </w:numPr>
        <w:shd w:val="clear" w:color="auto" w:fill="FFFFFF"/>
        <w:spacing w:line="360" w:lineRule="auto"/>
        <w:ind w:left="0" w:firstLine="709"/>
        <w:jc w:val="both"/>
        <w:rPr>
          <w:sz w:val="28"/>
          <w:szCs w:val="28"/>
        </w:rPr>
      </w:pPr>
      <w:r w:rsidRPr="002605C4">
        <w:rPr>
          <w:sz w:val="28"/>
          <w:szCs w:val="28"/>
        </w:rPr>
        <w:t>модернизаци</w:t>
      </w:r>
      <w:r w:rsidR="002605C4" w:rsidRPr="002605C4">
        <w:rPr>
          <w:sz w:val="28"/>
          <w:szCs w:val="28"/>
        </w:rPr>
        <w:t>я</w:t>
      </w:r>
      <w:r w:rsidRPr="002605C4">
        <w:rPr>
          <w:sz w:val="28"/>
          <w:szCs w:val="28"/>
        </w:rPr>
        <w:t xml:space="preserve"> существующих канализационных очистных сооружений с внедрением технологий глубокого удаления биогенных </w:t>
      </w:r>
      <w:r w:rsidRPr="002605C4">
        <w:rPr>
          <w:sz w:val="28"/>
          <w:szCs w:val="28"/>
        </w:rPr>
        <w:lastRenderedPageBreak/>
        <w:t>элементов, доочистки и обеззараживания сточных вод для исключения отрицательного воздействия на водоемы и требований нормативных документов Российского законодательства с целью снижения негативного воздействия на окружающую среду;</w:t>
      </w:r>
    </w:p>
    <w:p w:rsidR="00E258AB" w:rsidRPr="002605C4" w:rsidRDefault="00E258AB" w:rsidP="000E0516">
      <w:pPr>
        <w:pStyle w:val="a5"/>
        <w:numPr>
          <w:ilvl w:val="0"/>
          <w:numId w:val="27"/>
        </w:numPr>
        <w:shd w:val="clear" w:color="auto" w:fill="FFFFFF"/>
        <w:spacing w:line="360" w:lineRule="auto"/>
        <w:ind w:left="0" w:firstLine="709"/>
        <w:jc w:val="both"/>
        <w:rPr>
          <w:sz w:val="28"/>
          <w:szCs w:val="28"/>
        </w:rPr>
      </w:pPr>
      <w:r w:rsidRPr="002605C4">
        <w:rPr>
          <w:sz w:val="28"/>
          <w:szCs w:val="28"/>
        </w:rPr>
        <w:t>обновление канализационной сети с целью повышения надежности и снижения количества отказов системы;</w:t>
      </w:r>
    </w:p>
    <w:p w:rsidR="00E258AB" w:rsidRPr="002605C4" w:rsidRDefault="00E258AB" w:rsidP="000E0516">
      <w:pPr>
        <w:pStyle w:val="a5"/>
        <w:numPr>
          <w:ilvl w:val="0"/>
          <w:numId w:val="27"/>
        </w:numPr>
        <w:shd w:val="clear" w:color="auto" w:fill="FFFFFF"/>
        <w:spacing w:line="360" w:lineRule="auto"/>
        <w:ind w:left="0" w:firstLine="709"/>
        <w:jc w:val="both"/>
        <w:rPr>
          <w:sz w:val="28"/>
          <w:szCs w:val="28"/>
        </w:rPr>
      </w:pPr>
      <w:r w:rsidRPr="002605C4">
        <w:rPr>
          <w:sz w:val="28"/>
          <w:szCs w:val="28"/>
        </w:rPr>
        <w:t xml:space="preserve">создание системы управления канализацией </w:t>
      </w:r>
      <w:r w:rsidRPr="002605C4">
        <w:rPr>
          <w:bCs/>
          <w:sz w:val="28"/>
          <w:szCs w:val="28"/>
        </w:rPr>
        <w:t>муниципального образования</w:t>
      </w:r>
      <w:r w:rsidRPr="002605C4">
        <w:rPr>
          <w:sz w:val="28"/>
          <w:szCs w:val="28"/>
        </w:rPr>
        <w:t xml:space="preserve"> г. Каменск-Уральский с целью повышения качества предоставления услуги водоотведения за счет оперативного выявления и устранения технологических нарушений в работе системы;</w:t>
      </w:r>
    </w:p>
    <w:p w:rsidR="00E258AB" w:rsidRPr="002605C4" w:rsidRDefault="00E258AB" w:rsidP="000E0516">
      <w:pPr>
        <w:pStyle w:val="a5"/>
        <w:numPr>
          <w:ilvl w:val="0"/>
          <w:numId w:val="27"/>
        </w:numPr>
        <w:shd w:val="clear" w:color="auto" w:fill="FFFFFF"/>
        <w:spacing w:line="360" w:lineRule="auto"/>
        <w:ind w:left="0" w:firstLine="709"/>
        <w:jc w:val="both"/>
        <w:rPr>
          <w:sz w:val="28"/>
          <w:szCs w:val="28"/>
        </w:rPr>
      </w:pPr>
      <w:r w:rsidRPr="002605C4">
        <w:rPr>
          <w:sz w:val="28"/>
          <w:szCs w:val="28"/>
        </w:rPr>
        <w:t>повышение энергетической эффективности системы водоотведения;</w:t>
      </w:r>
    </w:p>
    <w:p w:rsidR="00E258AB" w:rsidRPr="002605C4" w:rsidRDefault="00E258AB" w:rsidP="000E0516">
      <w:pPr>
        <w:pStyle w:val="a5"/>
        <w:numPr>
          <w:ilvl w:val="0"/>
          <w:numId w:val="27"/>
        </w:numPr>
        <w:shd w:val="clear" w:color="auto" w:fill="FFFFFF"/>
        <w:spacing w:line="360" w:lineRule="auto"/>
        <w:ind w:left="0" w:firstLine="709"/>
        <w:jc w:val="both"/>
        <w:rPr>
          <w:sz w:val="28"/>
          <w:szCs w:val="28"/>
        </w:rPr>
      </w:pPr>
      <w:r w:rsidRPr="002605C4">
        <w:rPr>
          <w:sz w:val="28"/>
          <w:szCs w:val="28"/>
        </w:rPr>
        <w:t xml:space="preserve">строительство сетей и сооружений для отведения сточных вод с отдельных городских территорий, не имеющих централизованного водоотведения с целью обеспечения доступности услуг водоотведения для всех жителей </w:t>
      </w:r>
      <w:r w:rsidR="002605C4" w:rsidRPr="002605C4">
        <w:rPr>
          <w:sz w:val="28"/>
          <w:szCs w:val="28"/>
        </w:rPr>
        <w:t>м</w:t>
      </w:r>
      <w:r w:rsidRPr="002605C4">
        <w:rPr>
          <w:sz w:val="28"/>
          <w:szCs w:val="28"/>
        </w:rPr>
        <w:t>униципального образования г. Каменск-Уральский.</w:t>
      </w:r>
    </w:p>
    <w:p w:rsidR="00E258AB" w:rsidRPr="002605C4" w:rsidRDefault="00E258AB" w:rsidP="000E0516">
      <w:pPr>
        <w:pStyle w:val="a5"/>
        <w:numPr>
          <w:ilvl w:val="0"/>
          <w:numId w:val="27"/>
        </w:numPr>
        <w:shd w:val="clear" w:color="auto" w:fill="FFFFFF"/>
        <w:spacing w:line="360" w:lineRule="auto"/>
        <w:ind w:left="0" w:firstLine="709"/>
        <w:jc w:val="both"/>
        <w:rPr>
          <w:sz w:val="28"/>
          <w:szCs w:val="28"/>
        </w:rPr>
      </w:pPr>
      <w:r w:rsidRPr="002605C4">
        <w:rPr>
          <w:sz w:val="28"/>
          <w:szCs w:val="28"/>
        </w:rPr>
        <w:t>обеспечение доступа к услуге водоотведения новых потребителей.</w:t>
      </w:r>
    </w:p>
    <w:p w:rsidR="00E258AB" w:rsidRPr="002605C4" w:rsidRDefault="00E258AB" w:rsidP="002605C4">
      <w:pPr>
        <w:shd w:val="clear" w:color="auto" w:fill="FFFFFF"/>
        <w:spacing w:line="360" w:lineRule="auto"/>
        <w:ind w:firstLine="709"/>
        <w:jc w:val="both"/>
        <w:rPr>
          <w:sz w:val="28"/>
          <w:szCs w:val="28"/>
        </w:rPr>
      </w:pPr>
      <w:r w:rsidRPr="002605C4">
        <w:rPr>
          <w:sz w:val="28"/>
          <w:szCs w:val="28"/>
        </w:rPr>
        <w:t>В соответствии с постановлением Правительства РФ от 05.09.2013 №</w:t>
      </w:r>
      <w:r w:rsidR="002605C4" w:rsidRPr="002605C4">
        <w:rPr>
          <w:sz w:val="28"/>
          <w:szCs w:val="28"/>
        </w:rPr>
        <w:t xml:space="preserve"> </w:t>
      </w:r>
      <w:r w:rsidRPr="002605C4">
        <w:rPr>
          <w:sz w:val="28"/>
          <w:szCs w:val="28"/>
        </w:rPr>
        <w:t xml:space="preserve">782 «О схемах водоснабжения и водоотведения» к </w:t>
      </w:r>
      <w:r w:rsidR="002605C4" w:rsidRPr="002605C4">
        <w:rPr>
          <w:sz w:val="28"/>
          <w:szCs w:val="28"/>
        </w:rPr>
        <w:t>плановым</w:t>
      </w:r>
      <w:r w:rsidRPr="002605C4">
        <w:rPr>
          <w:sz w:val="28"/>
          <w:szCs w:val="28"/>
        </w:rPr>
        <w:t xml:space="preserve"> показателям развития централизованных систем водоотведения относятся:</w:t>
      </w:r>
    </w:p>
    <w:p w:rsidR="002605C4" w:rsidRPr="002605C4" w:rsidRDefault="002605C4" w:rsidP="000E0516">
      <w:pPr>
        <w:pStyle w:val="a5"/>
        <w:numPr>
          <w:ilvl w:val="0"/>
          <w:numId w:val="28"/>
        </w:numPr>
        <w:shd w:val="clear" w:color="auto" w:fill="FFFFFF"/>
        <w:spacing w:line="360" w:lineRule="auto"/>
        <w:ind w:left="0" w:firstLine="709"/>
        <w:jc w:val="both"/>
        <w:rPr>
          <w:bCs/>
          <w:sz w:val="28"/>
          <w:szCs w:val="28"/>
        </w:rPr>
      </w:pPr>
      <w:r w:rsidRPr="002605C4">
        <w:rPr>
          <w:bCs/>
          <w:sz w:val="28"/>
          <w:szCs w:val="28"/>
        </w:rPr>
        <w:t>показатели надежности и бесперебойности водоотведения;</w:t>
      </w:r>
    </w:p>
    <w:p w:rsidR="002605C4" w:rsidRPr="002605C4" w:rsidRDefault="002605C4" w:rsidP="000E0516">
      <w:pPr>
        <w:pStyle w:val="a5"/>
        <w:numPr>
          <w:ilvl w:val="0"/>
          <w:numId w:val="28"/>
        </w:numPr>
        <w:shd w:val="clear" w:color="auto" w:fill="FFFFFF"/>
        <w:spacing w:line="360" w:lineRule="auto"/>
        <w:ind w:left="0" w:firstLine="709"/>
        <w:jc w:val="both"/>
        <w:rPr>
          <w:bCs/>
          <w:sz w:val="28"/>
          <w:szCs w:val="28"/>
        </w:rPr>
      </w:pPr>
      <w:r w:rsidRPr="002605C4">
        <w:rPr>
          <w:bCs/>
          <w:sz w:val="28"/>
          <w:szCs w:val="28"/>
        </w:rPr>
        <w:t>показатели очистки сточных вод;</w:t>
      </w:r>
    </w:p>
    <w:p w:rsidR="002605C4" w:rsidRPr="002605C4" w:rsidRDefault="002605C4" w:rsidP="000E0516">
      <w:pPr>
        <w:pStyle w:val="a5"/>
        <w:numPr>
          <w:ilvl w:val="0"/>
          <w:numId w:val="28"/>
        </w:numPr>
        <w:shd w:val="clear" w:color="auto" w:fill="FFFFFF"/>
        <w:spacing w:line="360" w:lineRule="auto"/>
        <w:ind w:left="0" w:firstLine="709"/>
        <w:jc w:val="both"/>
        <w:rPr>
          <w:bCs/>
          <w:sz w:val="28"/>
          <w:szCs w:val="28"/>
        </w:rPr>
      </w:pPr>
      <w:r w:rsidRPr="002605C4">
        <w:rPr>
          <w:bCs/>
          <w:sz w:val="28"/>
          <w:szCs w:val="28"/>
        </w:rPr>
        <w:t>показатели эффективности использования ресурсов при транспортировке сточных вод;</w:t>
      </w:r>
    </w:p>
    <w:p w:rsidR="002605C4" w:rsidRPr="002605C4" w:rsidRDefault="002605C4" w:rsidP="000E0516">
      <w:pPr>
        <w:pStyle w:val="a5"/>
        <w:numPr>
          <w:ilvl w:val="0"/>
          <w:numId w:val="28"/>
        </w:numPr>
        <w:shd w:val="clear" w:color="auto" w:fill="FFFFFF"/>
        <w:spacing w:line="360" w:lineRule="auto"/>
        <w:ind w:left="0" w:firstLine="709"/>
        <w:jc w:val="both"/>
        <w:rPr>
          <w:bCs/>
          <w:sz w:val="28"/>
          <w:szCs w:val="28"/>
        </w:rPr>
      </w:pPr>
      <w:r w:rsidRPr="002605C4">
        <w:rPr>
          <w:bCs/>
          <w:sz w:val="28"/>
          <w:szCs w:val="28"/>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B7546E" w:rsidRPr="002605C4" w:rsidRDefault="00B7546E" w:rsidP="002605C4">
      <w:pPr>
        <w:pStyle w:val="a3"/>
        <w:spacing w:line="360" w:lineRule="auto"/>
        <w:ind w:firstLine="709"/>
        <w:jc w:val="both"/>
        <w:rPr>
          <w:b/>
          <w:i/>
          <w:sz w:val="28"/>
          <w:szCs w:val="28"/>
        </w:rPr>
      </w:pPr>
    </w:p>
    <w:p w:rsidR="005A703C" w:rsidRDefault="005A703C" w:rsidP="00C32940">
      <w:pPr>
        <w:pStyle w:val="2"/>
        <w:spacing w:before="0" w:line="360" w:lineRule="auto"/>
        <w:jc w:val="center"/>
        <w:rPr>
          <w:rFonts w:ascii="Times New Roman" w:hAnsi="Times New Roman" w:cs="Times New Roman"/>
          <w:color w:val="auto"/>
          <w:sz w:val="28"/>
        </w:rPr>
      </w:pPr>
      <w:bookmarkStart w:id="74" w:name="_Toc28091471"/>
      <w:r>
        <w:rPr>
          <w:rFonts w:ascii="Times New Roman" w:hAnsi="Times New Roman" w:cs="Times New Roman"/>
          <w:color w:val="auto"/>
          <w:sz w:val="28"/>
        </w:rPr>
        <w:lastRenderedPageBreak/>
        <w:t>4.</w:t>
      </w:r>
      <w:r w:rsidR="002605C4">
        <w:rPr>
          <w:rFonts w:ascii="Times New Roman" w:hAnsi="Times New Roman" w:cs="Times New Roman"/>
          <w:color w:val="auto"/>
          <w:sz w:val="28"/>
        </w:rPr>
        <w:t>2</w:t>
      </w:r>
      <w:r>
        <w:rPr>
          <w:rFonts w:ascii="Times New Roman" w:hAnsi="Times New Roman" w:cs="Times New Roman"/>
          <w:color w:val="auto"/>
          <w:sz w:val="28"/>
        </w:rPr>
        <w:t xml:space="preserve">. </w:t>
      </w:r>
      <w:r w:rsidR="002605C4">
        <w:rPr>
          <w:rFonts w:ascii="Times New Roman" w:hAnsi="Times New Roman" w:cs="Times New Roman"/>
          <w:color w:val="auto"/>
          <w:sz w:val="28"/>
        </w:rPr>
        <w:t>П</w:t>
      </w:r>
      <w:r w:rsidR="002605C4" w:rsidRPr="002605C4">
        <w:rPr>
          <w:rFonts w:ascii="Times New Roman" w:hAnsi="Times New Roman" w:cs="Times New Roman"/>
          <w:color w:val="auto"/>
          <w:sz w:val="28"/>
        </w:rPr>
        <w:t>еречень основных мероприятий по реализации схем водоотведения с разбивкой по годам, включая технические обоснования этих мероприя</w:t>
      </w:r>
      <w:r w:rsidR="002605C4">
        <w:rPr>
          <w:rFonts w:ascii="Times New Roman" w:hAnsi="Times New Roman" w:cs="Times New Roman"/>
          <w:color w:val="auto"/>
          <w:sz w:val="28"/>
        </w:rPr>
        <w:t>тий</w:t>
      </w:r>
      <w:bookmarkEnd w:id="74"/>
    </w:p>
    <w:p w:rsidR="005A703C" w:rsidRDefault="005A703C" w:rsidP="00C32940">
      <w:pPr>
        <w:pStyle w:val="a3"/>
        <w:spacing w:line="360" w:lineRule="auto"/>
        <w:ind w:firstLine="709"/>
        <w:jc w:val="both"/>
        <w:rPr>
          <w:sz w:val="28"/>
          <w:szCs w:val="28"/>
        </w:rPr>
      </w:pPr>
    </w:p>
    <w:p w:rsidR="00B7546E" w:rsidRPr="00B05A99" w:rsidRDefault="00B7546E" w:rsidP="00B7546E">
      <w:pPr>
        <w:pStyle w:val="a3"/>
        <w:spacing w:line="360" w:lineRule="auto"/>
        <w:ind w:firstLine="709"/>
        <w:jc w:val="both"/>
        <w:rPr>
          <w:sz w:val="28"/>
          <w:szCs w:val="28"/>
        </w:rPr>
      </w:pPr>
      <w:r w:rsidRPr="00B05A99">
        <w:rPr>
          <w:sz w:val="28"/>
          <w:szCs w:val="28"/>
        </w:rPr>
        <w:t xml:space="preserve">В целях реализации схемы </w:t>
      </w:r>
      <w:r>
        <w:rPr>
          <w:sz w:val="28"/>
          <w:szCs w:val="28"/>
        </w:rPr>
        <w:t>водоотведения</w:t>
      </w:r>
      <w:r w:rsidRPr="00B05A99">
        <w:rPr>
          <w:sz w:val="28"/>
          <w:szCs w:val="28"/>
        </w:rPr>
        <w:t xml:space="preserve"> муниципального образования город Каменск-Уральский до 2026 года необходимо выполнить комплекс мероприятий, направленных на обеспечение в полном объёме необходимого резерва мощностей инженерно-технического обеспечения для развития объектов капитального строительства и подключения новых абонентов на территориях перспективной застройки и повышение надёжности систем жизнеобеспечения.</w:t>
      </w:r>
    </w:p>
    <w:p w:rsidR="005A703C" w:rsidRDefault="00FA72B9" w:rsidP="00514431">
      <w:pPr>
        <w:pStyle w:val="a3"/>
        <w:spacing w:line="360" w:lineRule="auto"/>
        <w:ind w:firstLine="709"/>
        <w:jc w:val="both"/>
        <w:rPr>
          <w:sz w:val="28"/>
          <w:szCs w:val="28"/>
        </w:rPr>
      </w:pPr>
      <w:r>
        <w:rPr>
          <w:sz w:val="28"/>
          <w:szCs w:val="28"/>
        </w:rPr>
        <w:t>В таблице 12</w:t>
      </w:r>
      <w:r w:rsidR="00B7546E" w:rsidRPr="0070653C">
        <w:rPr>
          <w:sz w:val="28"/>
          <w:szCs w:val="28"/>
        </w:rPr>
        <w:t xml:space="preserve"> представлены мероприятия </w:t>
      </w:r>
      <w:r w:rsidR="00514431" w:rsidRPr="00514431">
        <w:rPr>
          <w:bCs/>
          <w:sz w:val="28"/>
          <w:szCs w:val="28"/>
        </w:rPr>
        <w:t>по реализации схемы водоотведения с разбивкой по годам, включая технические обоснования этих мероприятий</w:t>
      </w:r>
      <w:r w:rsidR="00B7546E" w:rsidRPr="0070653C">
        <w:rPr>
          <w:sz w:val="28"/>
          <w:szCs w:val="28"/>
        </w:rPr>
        <w:t>.</w:t>
      </w:r>
      <w:r w:rsidR="005A703C">
        <w:rPr>
          <w:sz w:val="28"/>
          <w:szCs w:val="28"/>
        </w:rPr>
        <w:t xml:space="preserve"> </w:t>
      </w:r>
    </w:p>
    <w:p w:rsidR="005A703C" w:rsidRPr="00B05A99" w:rsidRDefault="005A703C" w:rsidP="00B7546E">
      <w:pPr>
        <w:pStyle w:val="a3"/>
        <w:spacing w:line="360" w:lineRule="auto"/>
        <w:ind w:firstLine="709"/>
        <w:jc w:val="both"/>
        <w:rPr>
          <w:sz w:val="28"/>
          <w:szCs w:val="28"/>
        </w:rPr>
      </w:pPr>
    </w:p>
    <w:p w:rsidR="00B7546E" w:rsidRDefault="00B7546E" w:rsidP="00B7546E">
      <w:pPr>
        <w:pStyle w:val="a3"/>
        <w:rPr>
          <w:sz w:val="26"/>
        </w:rPr>
      </w:pPr>
    </w:p>
    <w:p w:rsidR="00B7546E" w:rsidRDefault="00B7546E" w:rsidP="00B7546E">
      <w:pPr>
        <w:pStyle w:val="a3"/>
        <w:rPr>
          <w:sz w:val="26"/>
        </w:rPr>
      </w:pPr>
    </w:p>
    <w:p w:rsidR="00B7546E" w:rsidRDefault="00B7546E" w:rsidP="00B7546E">
      <w:pPr>
        <w:pStyle w:val="a3"/>
        <w:rPr>
          <w:sz w:val="26"/>
        </w:rPr>
      </w:pPr>
    </w:p>
    <w:p w:rsidR="00B7546E" w:rsidRDefault="00B7546E" w:rsidP="00B7546E">
      <w:pPr>
        <w:pStyle w:val="a3"/>
        <w:rPr>
          <w:sz w:val="26"/>
        </w:rPr>
      </w:pPr>
    </w:p>
    <w:p w:rsidR="00B7546E" w:rsidRDefault="00B7546E" w:rsidP="00B7546E">
      <w:pPr>
        <w:pStyle w:val="a3"/>
        <w:rPr>
          <w:sz w:val="26"/>
        </w:rPr>
      </w:pPr>
    </w:p>
    <w:p w:rsidR="00B7546E" w:rsidRDefault="00B7546E" w:rsidP="00B7546E">
      <w:pPr>
        <w:pStyle w:val="a3"/>
        <w:rPr>
          <w:sz w:val="26"/>
        </w:rPr>
      </w:pPr>
    </w:p>
    <w:p w:rsidR="00B7546E" w:rsidRDefault="00B7546E" w:rsidP="00B7546E">
      <w:pPr>
        <w:pStyle w:val="a3"/>
        <w:rPr>
          <w:sz w:val="26"/>
        </w:rPr>
      </w:pPr>
    </w:p>
    <w:p w:rsidR="00B7546E" w:rsidRDefault="00B7546E" w:rsidP="00B7546E">
      <w:pPr>
        <w:pStyle w:val="2"/>
        <w:spacing w:before="0" w:line="360" w:lineRule="auto"/>
        <w:jc w:val="center"/>
        <w:rPr>
          <w:rFonts w:ascii="Times New Roman" w:hAnsi="Times New Roman" w:cs="Times New Roman"/>
          <w:color w:val="auto"/>
          <w:sz w:val="28"/>
        </w:rPr>
      </w:pPr>
    </w:p>
    <w:p w:rsidR="00B7546E" w:rsidRDefault="00B7546E" w:rsidP="00B7546E"/>
    <w:p w:rsidR="00B7546E" w:rsidRDefault="00B7546E" w:rsidP="00B7546E"/>
    <w:p w:rsidR="00B7546E" w:rsidRDefault="00B7546E" w:rsidP="00B7546E"/>
    <w:p w:rsidR="00B7546E" w:rsidRDefault="00B7546E" w:rsidP="00B7546E"/>
    <w:p w:rsidR="00B7546E" w:rsidRDefault="00B7546E" w:rsidP="00B7546E">
      <w:pPr>
        <w:sectPr w:rsidR="00B7546E" w:rsidSect="00513279">
          <w:pgSz w:w="11910" w:h="16840"/>
          <w:pgMar w:top="1134" w:right="850" w:bottom="1134" w:left="1701" w:header="711" w:footer="777" w:gutter="0"/>
          <w:cols w:space="720"/>
        </w:sectPr>
      </w:pPr>
    </w:p>
    <w:p w:rsidR="00B7546E" w:rsidRDefault="00B7546E" w:rsidP="00B7546E">
      <w:pPr>
        <w:pStyle w:val="a3"/>
        <w:spacing w:line="360" w:lineRule="auto"/>
        <w:ind w:firstLine="709"/>
        <w:jc w:val="both"/>
        <w:rPr>
          <w:sz w:val="28"/>
          <w:szCs w:val="28"/>
        </w:rPr>
      </w:pPr>
      <w:r w:rsidRPr="00D2536F">
        <w:rPr>
          <w:sz w:val="28"/>
          <w:szCs w:val="28"/>
        </w:rPr>
        <w:lastRenderedPageBreak/>
        <w:t xml:space="preserve">Таблица </w:t>
      </w:r>
      <w:r>
        <w:rPr>
          <w:sz w:val="28"/>
          <w:szCs w:val="28"/>
        </w:rPr>
        <w:t>1</w:t>
      </w:r>
      <w:r w:rsidR="00FA72B9">
        <w:rPr>
          <w:sz w:val="28"/>
          <w:szCs w:val="28"/>
        </w:rPr>
        <w:t>2</w:t>
      </w:r>
      <w:r w:rsidRPr="00D2536F">
        <w:rPr>
          <w:sz w:val="28"/>
          <w:szCs w:val="28"/>
        </w:rPr>
        <w:t xml:space="preserve"> – </w:t>
      </w:r>
      <w:r w:rsidR="00514431">
        <w:rPr>
          <w:sz w:val="28"/>
          <w:szCs w:val="28"/>
        </w:rPr>
        <w:t>М</w:t>
      </w:r>
      <w:r w:rsidR="00514431" w:rsidRPr="0070653C">
        <w:rPr>
          <w:sz w:val="28"/>
          <w:szCs w:val="28"/>
        </w:rPr>
        <w:t xml:space="preserve">ероприятия </w:t>
      </w:r>
      <w:r w:rsidR="00514431" w:rsidRPr="00514431">
        <w:rPr>
          <w:bCs/>
          <w:sz w:val="28"/>
          <w:szCs w:val="28"/>
        </w:rPr>
        <w:t>по реализации схемы водоотведения с разбивкой по годам, включая технические обоснования этих мероприятий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4474"/>
        <w:gridCol w:w="1696"/>
        <w:gridCol w:w="1558"/>
        <w:gridCol w:w="657"/>
        <w:gridCol w:w="1041"/>
        <w:gridCol w:w="932"/>
        <w:gridCol w:w="1041"/>
        <w:gridCol w:w="822"/>
        <w:gridCol w:w="657"/>
        <w:gridCol w:w="657"/>
        <w:gridCol w:w="707"/>
      </w:tblGrid>
      <w:tr w:rsidR="00514431" w:rsidRPr="0005494A" w:rsidTr="00514431">
        <w:trPr>
          <w:trHeight w:val="300"/>
          <w:tblHeader/>
        </w:trPr>
        <w:tc>
          <w:tcPr>
            <w:tcW w:w="185" w:type="pct"/>
            <w:vMerge w:val="restart"/>
            <w:shd w:val="clear" w:color="auto" w:fill="auto"/>
            <w:vAlign w:val="center"/>
            <w:hideMark/>
          </w:tcPr>
          <w:p w:rsidR="00514431" w:rsidRPr="0005494A" w:rsidRDefault="00514431" w:rsidP="0005494A">
            <w:pPr>
              <w:jc w:val="center"/>
              <w:rPr>
                <w:color w:val="000000"/>
              </w:rPr>
            </w:pPr>
            <w:bookmarkStart w:id="75" w:name="RANGE!A1:M25"/>
            <w:r w:rsidRPr="0005494A">
              <w:rPr>
                <w:color w:val="000000"/>
              </w:rPr>
              <w:t>№ п/п</w:t>
            </w:r>
            <w:bookmarkEnd w:id="75"/>
          </w:p>
        </w:tc>
        <w:tc>
          <w:tcPr>
            <w:tcW w:w="1513" w:type="pct"/>
            <w:vMerge w:val="restart"/>
            <w:shd w:val="clear" w:color="auto" w:fill="auto"/>
            <w:vAlign w:val="center"/>
            <w:hideMark/>
          </w:tcPr>
          <w:p w:rsidR="00514431" w:rsidRPr="0005494A" w:rsidRDefault="00514431" w:rsidP="0005494A">
            <w:pPr>
              <w:jc w:val="center"/>
              <w:rPr>
                <w:color w:val="000000"/>
              </w:rPr>
            </w:pPr>
            <w:r w:rsidRPr="0005494A">
              <w:rPr>
                <w:color w:val="000000"/>
              </w:rPr>
              <w:t>Наименование мероприятия</w:t>
            </w:r>
          </w:p>
        </w:tc>
        <w:tc>
          <w:tcPr>
            <w:tcW w:w="573" w:type="pct"/>
            <w:vMerge w:val="restart"/>
            <w:shd w:val="clear" w:color="auto" w:fill="auto"/>
            <w:vAlign w:val="center"/>
            <w:hideMark/>
          </w:tcPr>
          <w:p w:rsidR="00514431" w:rsidRDefault="00514431" w:rsidP="0005494A">
            <w:pPr>
              <w:jc w:val="center"/>
              <w:rPr>
                <w:color w:val="000000"/>
              </w:rPr>
            </w:pPr>
            <w:r>
              <w:rPr>
                <w:color w:val="000000"/>
              </w:rPr>
              <w:t>Технические</w:t>
            </w:r>
          </w:p>
          <w:p w:rsidR="00514431" w:rsidRPr="0005494A" w:rsidRDefault="00514431" w:rsidP="0005494A">
            <w:pPr>
              <w:jc w:val="center"/>
              <w:rPr>
                <w:color w:val="000000"/>
              </w:rPr>
            </w:pPr>
            <w:r>
              <w:rPr>
                <w:color w:val="000000"/>
              </w:rPr>
              <w:t>х</w:t>
            </w:r>
            <w:r w:rsidRPr="0005494A">
              <w:rPr>
                <w:color w:val="000000"/>
              </w:rPr>
              <w:t>арактеристики</w:t>
            </w:r>
          </w:p>
        </w:tc>
        <w:tc>
          <w:tcPr>
            <w:tcW w:w="527" w:type="pct"/>
            <w:vMerge w:val="restart"/>
            <w:shd w:val="clear" w:color="auto" w:fill="auto"/>
            <w:vAlign w:val="center"/>
            <w:hideMark/>
          </w:tcPr>
          <w:p w:rsidR="00514431" w:rsidRPr="0005494A" w:rsidRDefault="00514431" w:rsidP="0005494A">
            <w:pPr>
              <w:jc w:val="center"/>
              <w:rPr>
                <w:color w:val="000000"/>
              </w:rPr>
            </w:pPr>
            <w:r w:rsidRPr="0005494A">
              <w:rPr>
                <w:color w:val="000000"/>
              </w:rPr>
              <w:t>Сроки выполнения работ, гг.</w:t>
            </w:r>
          </w:p>
        </w:tc>
        <w:tc>
          <w:tcPr>
            <w:tcW w:w="2202" w:type="pct"/>
            <w:gridSpan w:val="8"/>
            <w:shd w:val="clear" w:color="auto" w:fill="auto"/>
            <w:vAlign w:val="center"/>
            <w:hideMark/>
          </w:tcPr>
          <w:p w:rsidR="00514431" w:rsidRPr="0005494A" w:rsidRDefault="00514431" w:rsidP="0005494A">
            <w:pPr>
              <w:jc w:val="center"/>
              <w:rPr>
                <w:color w:val="000000"/>
              </w:rPr>
            </w:pPr>
            <w:r w:rsidRPr="0005494A">
              <w:rPr>
                <w:color w:val="000000"/>
              </w:rPr>
              <w:t>В том числе по годам, млн. руб.</w:t>
            </w:r>
          </w:p>
        </w:tc>
      </w:tr>
      <w:tr w:rsidR="00514431" w:rsidRPr="0005494A" w:rsidTr="00514431">
        <w:trPr>
          <w:trHeight w:val="300"/>
          <w:tblHeader/>
        </w:trPr>
        <w:tc>
          <w:tcPr>
            <w:tcW w:w="185" w:type="pct"/>
            <w:vMerge/>
            <w:vAlign w:val="center"/>
            <w:hideMark/>
          </w:tcPr>
          <w:p w:rsidR="00514431" w:rsidRPr="0005494A" w:rsidRDefault="00514431" w:rsidP="0005494A">
            <w:pPr>
              <w:jc w:val="center"/>
              <w:rPr>
                <w:color w:val="000000"/>
              </w:rPr>
            </w:pPr>
          </w:p>
        </w:tc>
        <w:tc>
          <w:tcPr>
            <w:tcW w:w="1513" w:type="pct"/>
            <w:vMerge/>
            <w:vAlign w:val="center"/>
            <w:hideMark/>
          </w:tcPr>
          <w:p w:rsidR="00514431" w:rsidRPr="0005494A" w:rsidRDefault="00514431" w:rsidP="0005494A">
            <w:pPr>
              <w:jc w:val="center"/>
              <w:rPr>
                <w:color w:val="000000"/>
              </w:rPr>
            </w:pPr>
          </w:p>
        </w:tc>
        <w:tc>
          <w:tcPr>
            <w:tcW w:w="573" w:type="pct"/>
            <w:vMerge/>
            <w:vAlign w:val="center"/>
            <w:hideMark/>
          </w:tcPr>
          <w:p w:rsidR="00514431" w:rsidRPr="0005494A" w:rsidRDefault="00514431" w:rsidP="0005494A">
            <w:pPr>
              <w:jc w:val="center"/>
              <w:rPr>
                <w:color w:val="000000"/>
              </w:rPr>
            </w:pPr>
          </w:p>
        </w:tc>
        <w:tc>
          <w:tcPr>
            <w:tcW w:w="527" w:type="pct"/>
            <w:vMerge/>
            <w:vAlign w:val="center"/>
            <w:hideMark/>
          </w:tcPr>
          <w:p w:rsidR="00514431" w:rsidRPr="0005494A" w:rsidRDefault="00514431" w:rsidP="0005494A">
            <w:pPr>
              <w:jc w:val="center"/>
              <w:rPr>
                <w:color w:val="000000"/>
              </w:rPr>
            </w:pPr>
          </w:p>
        </w:tc>
        <w:tc>
          <w:tcPr>
            <w:tcW w:w="222" w:type="pct"/>
            <w:shd w:val="clear" w:color="auto" w:fill="auto"/>
            <w:vAlign w:val="center"/>
            <w:hideMark/>
          </w:tcPr>
          <w:p w:rsidR="00514431" w:rsidRPr="0005494A" w:rsidRDefault="00514431" w:rsidP="0005494A">
            <w:pPr>
              <w:jc w:val="center"/>
              <w:rPr>
                <w:color w:val="000000"/>
              </w:rPr>
            </w:pPr>
            <w:r w:rsidRPr="0005494A">
              <w:rPr>
                <w:color w:val="000000"/>
              </w:rPr>
              <w:t>2019</w:t>
            </w:r>
          </w:p>
        </w:tc>
        <w:tc>
          <w:tcPr>
            <w:tcW w:w="352" w:type="pct"/>
            <w:shd w:val="clear" w:color="auto" w:fill="auto"/>
            <w:vAlign w:val="center"/>
            <w:hideMark/>
          </w:tcPr>
          <w:p w:rsidR="00514431" w:rsidRPr="0005494A" w:rsidRDefault="00514431" w:rsidP="0005494A">
            <w:pPr>
              <w:jc w:val="center"/>
              <w:rPr>
                <w:color w:val="000000"/>
              </w:rPr>
            </w:pPr>
            <w:r w:rsidRPr="0005494A">
              <w:rPr>
                <w:color w:val="000000"/>
              </w:rPr>
              <w:t>2020</w:t>
            </w:r>
          </w:p>
        </w:tc>
        <w:tc>
          <w:tcPr>
            <w:tcW w:w="315" w:type="pct"/>
            <w:shd w:val="clear" w:color="auto" w:fill="auto"/>
            <w:vAlign w:val="center"/>
            <w:hideMark/>
          </w:tcPr>
          <w:p w:rsidR="00514431" w:rsidRPr="0005494A" w:rsidRDefault="00514431" w:rsidP="0005494A">
            <w:pPr>
              <w:jc w:val="center"/>
              <w:rPr>
                <w:color w:val="000000"/>
              </w:rPr>
            </w:pPr>
            <w:r w:rsidRPr="0005494A">
              <w:rPr>
                <w:color w:val="000000"/>
              </w:rPr>
              <w:t>2021</w:t>
            </w:r>
          </w:p>
        </w:tc>
        <w:tc>
          <w:tcPr>
            <w:tcW w:w="352" w:type="pct"/>
            <w:shd w:val="clear" w:color="auto" w:fill="auto"/>
            <w:vAlign w:val="center"/>
            <w:hideMark/>
          </w:tcPr>
          <w:p w:rsidR="00514431" w:rsidRPr="0005494A" w:rsidRDefault="00514431" w:rsidP="0005494A">
            <w:pPr>
              <w:jc w:val="center"/>
              <w:rPr>
                <w:color w:val="000000"/>
              </w:rPr>
            </w:pPr>
            <w:r w:rsidRPr="0005494A">
              <w:rPr>
                <w:color w:val="000000"/>
              </w:rPr>
              <w:t>2022</w:t>
            </w:r>
          </w:p>
        </w:tc>
        <w:tc>
          <w:tcPr>
            <w:tcW w:w="278" w:type="pct"/>
            <w:shd w:val="clear" w:color="auto" w:fill="auto"/>
            <w:vAlign w:val="center"/>
            <w:hideMark/>
          </w:tcPr>
          <w:p w:rsidR="00514431" w:rsidRPr="0005494A" w:rsidRDefault="00514431" w:rsidP="0005494A">
            <w:pPr>
              <w:jc w:val="center"/>
              <w:rPr>
                <w:color w:val="000000"/>
              </w:rPr>
            </w:pPr>
            <w:r w:rsidRPr="0005494A">
              <w:rPr>
                <w:color w:val="000000"/>
              </w:rPr>
              <w:t>2023</w:t>
            </w:r>
          </w:p>
        </w:tc>
        <w:tc>
          <w:tcPr>
            <w:tcW w:w="222" w:type="pct"/>
            <w:shd w:val="clear" w:color="auto" w:fill="auto"/>
            <w:vAlign w:val="center"/>
            <w:hideMark/>
          </w:tcPr>
          <w:p w:rsidR="00514431" w:rsidRPr="0005494A" w:rsidRDefault="00514431" w:rsidP="0005494A">
            <w:pPr>
              <w:jc w:val="center"/>
              <w:rPr>
                <w:color w:val="000000"/>
              </w:rPr>
            </w:pPr>
            <w:r w:rsidRPr="0005494A">
              <w:rPr>
                <w:color w:val="000000"/>
              </w:rPr>
              <w:t>2024</w:t>
            </w:r>
          </w:p>
        </w:tc>
        <w:tc>
          <w:tcPr>
            <w:tcW w:w="222" w:type="pct"/>
            <w:shd w:val="clear" w:color="auto" w:fill="auto"/>
            <w:vAlign w:val="center"/>
            <w:hideMark/>
          </w:tcPr>
          <w:p w:rsidR="00514431" w:rsidRPr="0005494A" w:rsidRDefault="00514431" w:rsidP="0005494A">
            <w:pPr>
              <w:jc w:val="center"/>
              <w:rPr>
                <w:color w:val="000000"/>
              </w:rPr>
            </w:pPr>
            <w:r w:rsidRPr="0005494A">
              <w:rPr>
                <w:color w:val="000000"/>
              </w:rPr>
              <w:t>2025</w:t>
            </w:r>
          </w:p>
        </w:tc>
        <w:tc>
          <w:tcPr>
            <w:tcW w:w="239" w:type="pct"/>
            <w:shd w:val="clear" w:color="auto" w:fill="auto"/>
            <w:vAlign w:val="center"/>
            <w:hideMark/>
          </w:tcPr>
          <w:p w:rsidR="00514431" w:rsidRPr="0005494A" w:rsidRDefault="00514431" w:rsidP="0005494A">
            <w:pPr>
              <w:jc w:val="center"/>
              <w:rPr>
                <w:color w:val="000000"/>
              </w:rPr>
            </w:pPr>
            <w:r w:rsidRPr="0005494A">
              <w:rPr>
                <w:color w:val="000000"/>
              </w:rPr>
              <w:t>2026</w:t>
            </w:r>
          </w:p>
        </w:tc>
      </w:tr>
    </w:tbl>
    <w:p w:rsidR="00514431" w:rsidRDefault="00514431" w:rsidP="00514431">
      <w:pPr>
        <w:spacing w:line="2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4474"/>
        <w:gridCol w:w="1695"/>
        <w:gridCol w:w="1559"/>
        <w:gridCol w:w="657"/>
        <w:gridCol w:w="1041"/>
        <w:gridCol w:w="932"/>
        <w:gridCol w:w="1041"/>
        <w:gridCol w:w="822"/>
        <w:gridCol w:w="657"/>
        <w:gridCol w:w="657"/>
        <w:gridCol w:w="707"/>
      </w:tblGrid>
      <w:tr w:rsidR="00C32940" w:rsidRPr="0005494A" w:rsidTr="00514431">
        <w:trPr>
          <w:trHeight w:val="300"/>
          <w:tblHeader/>
        </w:trPr>
        <w:tc>
          <w:tcPr>
            <w:tcW w:w="185" w:type="pct"/>
            <w:shd w:val="clear" w:color="auto" w:fill="auto"/>
            <w:vAlign w:val="center"/>
            <w:hideMark/>
          </w:tcPr>
          <w:p w:rsidR="00C32940" w:rsidRPr="0005494A" w:rsidRDefault="00C32940" w:rsidP="0005494A">
            <w:pPr>
              <w:jc w:val="center"/>
              <w:rPr>
                <w:color w:val="000000"/>
              </w:rPr>
            </w:pPr>
            <w:r w:rsidRPr="0005494A">
              <w:rPr>
                <w:color w:val="000000"/>
              </w:rPr>
              <w:t>1</w:t>
            </w:r>
          </w:p>
        </w:tc>
        <w:tc>
          <w:tcPr>
            <w:tcW w:w="1513" w:type="pct"/>
            <w:shd w:val="clear" w:color="auto" w:fill="auto"/>
            <w:vAlign w:val="center"/>
            <w:hideMark/>
          </w:tcPr>
          <w:p w:rsidR="00C32940" w:rsidRPr="0005494A" w:rsidRDefault="00C32940" w:rsidP="0005494A">
            <w:pPr>
              <w:jc w:val="center"/>
            </w:pPr>
            <w:r w:rsidRPr="0005494A">
              <w:t>2</w:t>
            </w:r>
          </w:p>
        </w:tc>
        <w:tc>
          <w:tcPr>
            <w:tcW w:w="573" w:type="pct"/>
            <w:shd w:val="clear" w:color="auto" w:fill="auto"/>
            <w:vAlign w:val="center"/>
            <w:hideMark/>
          </w:tcPr>
          <w:p w:rsidR="00C32940" w:rsidRPr="0005494A" w:rsidRDefault="00C32940" w:rsidP="0005494A">
            <w:pPr>
              <w:jc w:val="center"/>
            </w:pPr>
            <w:r w:rsidRPr="0005494A">
              <w:t>3</w:t>
            </w:r>
          </w:p>
        </w:tc>
        <w:tc>
          <w:tcPr>
            <w:tcW w:w="527" w:type="pct"/>
            <w:shd w:val="clear" w:color="auto" w:fill="auto"/>
            <w:noWrap/>
            <w:vAlign w:val="center"/>
            <w:hideMark/>
          </w:tcPr>
          <w:p w:rsidR="00C32940" w:rsidRPr="0005494A" w:rsidRDefault="00C32940" w:rsidP="0005494A">
            <w:pPr>
              <w:jc w:val="center"/>
            </w:pPr>
            <w:r w:rsidRPr="0005494A">
              <w:t>4</w:t>
            </w:r>
          </w:p>
        </w:tc>
        <w:tc>
          <w:tcPr>
            <w:tcW w:w="222" w:type="pct"/>
            <w:shd w:val="clear" w:color="auto" w:fill="auto"/>
            <w:vAlign w:val="center"/>
            <w:hideMark/>
          </w:tcPr>
          <w:p w:rsidR="00C32940" w:rsidRPr="0005494A" w:rsidRDefault="00C32940" w:rsidP="0005494A">
            <w:pPr>
              <w:jc w:val="center"/>
            </w:pPr>
            <w:r>
              <w:t>5</w:t>
            </w:r>
          </w:p>
        </w:tc>
        <w:tc>
          <w:tcPr>
            <w:tcW w:w="352" w:type="pct"/>
            <w:shd w:val="clear" w:color="auto" w:fill="auto"/>
            <w:vAlign w:val="center"/>
            <w:hideMark/>
          </w:tcPr>
          <w:p w:rsidR="00C32940" w:rsidRPr="0005494A" w:rsidRDefault="00C32940" w:rsidP="00C4303A">
            <w:pPr>
              <w:jc w:val="center"/>
            </w:pPr>
            <w:r w:rsidRPr="0005494A">
              <w:t>6</w:t>
            </w:r>
          </w:p>
        </w:tc>
        <w:tc>
          <w:tcPr>
            <w:tcW w:w="315" w:type="pct"/>
            <w:shd w:val="clear" w:color="auto" w:fill="auto"/>
            <w:vAlign w:val="center"/>
            <w:hideMark/>
          </w:tcPr>
          <w:p w:rsidR="00C32940" w:rsidRPr="0005494A" w:rsidRDefault="00C32940" w:rsidP="00C4303A">
            <w:pPr>
              <w:jc w:val="center"/>
            </w:pPr>
            <w:r w:rsidRPr="0005494A">
              <w:t>7</w:t>
            </w:r>
          </w:p>
        </w:tc>
        <w:tc>
          <w:tcPr>
            <w:tcW w:w="352" w:type="pct"/>
            <w:shd w:val="clear" w:color="auto" w:fill="auto"/>
            <w:vAlign w:val="center"/>
            <w:hideMark/>
          </w:tcPr>
          <w:p w:rsidR="00C32940" w:rsidRPr="0005494A" w:rsidRDefault="00C32940" w:rsidP="00C4303A">
            <w:pPr>
              <w:jc w:val="center"/>
            </w:pPr>
            <w:r w:rsidRPr="0005494A">
              <w:t>8</w:t>
            </w:r>
          </w:p>
        </w:tc>
        <w:tc>
          <w:tcPr>
            <w:tcW w:w="278" w:type="pct"/>
            <w:shd w:val="clear" w:color="auto" w:fill="auto"/>
            <w:vAlign w:val="center"/>
            <w:hideMark/>
          </w:tcPr>
          <w:p w:rsidR="00C32940" w:rsidRPr="0005494A" w:rsidRDefault="00C32940" w:rsidP="00C4303A">
            <w:pPr>
              <w:jc w:val="center"/>
            </w:pPr>
            <w:r w:rsidRPr="0005494A">
              <w:t>9</w:t>
            </w:r>
          </w:p>
        </w:tc>
        <w:tc>
          <w:tcPr>
            <w:tcW w:w="222" w:type="pct"/>
            <w:shd w:val="clear" w:color="auto" w:fill="auto"/>
            <w:vAlign w:val="center"/>
            <w:hideMark/>
          </w:tcPr>
          <w:p w:rsidR="00C32940" w:rsidRPr="0005494A" w:rsidRDefault="00C32940" w:rsidP="00C4303A">
            <w:pPr>
              <w:jc w:val="center"/>
            </w:pPr>
            <w:r w:rsidRPr="0005494A">
              <w:t>10</w:t>
            </w:r>
          </w:p>
        </w:tc>
        <w:tc>
          <w:tcPr>
            <w:tcW w:w="222" w:type="pct"/>
            <w:shd w:val="clear" w:color="auto" w:fill="auto"/>
            <w:noWrap/>
            <w:vAlign w:val="center"/>
            <w:hideMark/>
          </w:tcPr>
          <w:p w:rsidR="00C32940" w:rsidRPr="0005494A" w:rsidRDefault="00C32940" w:rsidP="00C4303A">
            <w:pPr>
              <w:jc w:val="center"/>
            </w:pPr>
            <w:r w:rsidRPr="0005494A">
              <w:t>11</w:t>
            </w:r>
          </w:p>
        </w:tc>
        <w:tc>
          <w:tcPr>
            <w:tcW w:w="239" w:type="pct"/>
            <w:shd w:val="clear" w:color="auto" w:fill="auto"/>
            <w:noWrap/>
            <w:vAlign w:val="center"/>
            <w:hideMark/>
          </w:tcPr>
          <w:p w:rsidR="00C32940" w:rsidRPr="0005494A" w:rsidRDefault="00C32940" w:rsidP="00C4303A">
            <w:pPr>
              <w:jc w:val="center"/>
            </w:pPr>
            <w:r w:rsidRPr="0005494A">
              <w:t>12</w:t>
            </w:r>
          </w:p>
        </w:tc>
      </w:tr>
      <w:tr w:rsidR="00643D87" w:rsidRPr="0005494A" w:rsidTr="003616A3">
        <w:trPr>
          <w:trHeight w:val="20"/>
        </w:trPr>
        <w:tc>
          <w:tcPr>
            <w:tcW w:w="185" w:type="pct"/>
            <w:shd w:val="clear" w:color="000000" w:fill="FFFFFF" w:themeFill="background1"/>
            <w:vAlign w:val="center"/>
            <w:hideMark/>
          </w:tcPr>
          <w:p w:rsidR="00643D87" w:rsidRPr="0005494A" w:rsidRDefault="00643D87" w:rsidP="0005494A">
            <w:pPr>
              <w:jc w:val="center"/>
              <w:rPr>
                <w:color w:val="000000"/>
              </w:rPr>
            </w:pPr>
            <w:r w:rsidRPr="0005494A">
              <w:rPr>
                <w:color w:val="000000"/>
              </w:rPr>
              <w:t>2</w:t>
            </w:r>
          </w:p>
        </w:tc>
        <w:tc>
          <w:tcPr>
            <w:tcW w:w="1513" w:type="pct"/>
            <w:shd w:val="clear" w:color="auto" w:fill="auto"/>
            <w:vAlign w:val="bottom"/>
            <w:hideMark/>
          </w:tcPr>
          <w:p w:rsidR="00643D87" w:rsidRDefault="00643D87">
            <w:pPr>
              <w:rPr>
                <w:color w:val="000000"/>
                <w:sz w:val="24"/>
                <w:szCs w:val="24"/>
              </w:rPr>
            </w:pPr>
            <w:r>
              <w:rPr>
                <w:color w:val="000000"/>
              </w:rPr>
              <w:t xml:space="preserve">Реконструкция камеры переключения в р-не </w:t>
            </w:r>
            <w:proofErr w:type="spellStart"/>
            <w:r>
              <w:rPr>
                <w:color w:val="000000"/>
              </w:rPr>
              <w:t>Байновского</w:t>
            </w:r>
            <w:proofErr w:type="spellEnd"/>
            <w:r>
              <w:rPr>
                <w:color w:val="000000"/>
              </w:rPr>
              <w:t xml:space="preserve"> моста (со стороны Синарского района)  МО г. Каменск-Уральский</w:t>
            </w:r>
          </w:p>
        </w:tc>
        <w:tc>
          <w:tcPr>
            <w:tcW w:w="573" w:type="pct"/>
            <w:shd w:val="clear" w:color="auto" w:fill="auto"/>
            <w:vAlign w:val="center"/>
            <w:hideMark/>
          </w:tcPr>
          <w:p w:rsidR="00643D87" w:rsidRDefault="00643D87">
            <w:pPr>
              <w:jc w:val="center"/>
              <w:rPr>
                <w:color w:val="000000"/>
                <w:sz w:val="24"/>
                <w:szCs w:val="24"/>
              </w:rPr>
            </w:pPr>
            <w:r>
              <w:rPr>
                <w:color w:val="000000"/>
              </w:rPr>
              <w:t> </w:t>
            </w:r>
          </w:p>
        </w:tc>
        <w:tc>
          <w:tcPr>
            <w:tcW w:w="527" w:type="pct"/>
            <w:shd w:val="clear" w:color="auto" w:fill="auto"/>
            <w:noWrap/>
            <w:vAlign w:val="center"/>
            <w:hideMark/>
          </w:tcPr>
          <w:p w:rsidR="00643D87" w:rsidRPr="0005494A" w:rsidRDefault="00643D87" w:rsidP="0005494A">
            <w:pPr>
              <w:jc w:val="center"/>
              <w:rPr>
                <w:color w:val="000000"/>
              </w:rPr>
            </w:pPr>
            <w:r w:rsidRPr="0005494A">
              <w:rPr>
                <w:color w:val="000000"/>
              </w:rPr>
              <w:t>2020-2024</w:t>
            </w:r>
          </w:p>
        </w:tc>
        <w:tc>
          <w:tcPr>
            <w:tcW w:w="222" w:type="pct"/>
            <w:shd w:val="clear" w:color="auto" w:fill="auto"/>
            <w:vAlign w:val="center"/>
            <w:hideMark/>
          </w:tcPr>
          <w:p w:rsidR="00643D87" w:rsidRPr="0005494A" w:rsidRDefault="00643D87" w:rsidP="0005494A">
            <w:pPr>
              <w:jc w:val="center"/>
              <w:rPr>
                <w:color w:val="000000"/>
              </w:rPr>
            </w:pPr>
            <w:r w:rsidRPr="0005494A">
              <w:rPr>
                <w:color w:val="000000"/>
              </w:rPr>
              <w:t> </w:t>
            </w:r>
          </w:p>
        </w:tc>
        <w:tc>
          <w:tcPr>
            <w:tcW w:w="352" w:type="pct"/>
            <w:shd w:val="clear" w:color="auto" w:fill="8DB3E2" w:themeFill="text2" w:themeFillTint="66"/>
            <w:vAlign w:val="center"/>
            <w:hideMark/>
          </w:tcPr>
          <w:p w:rsidR="00643D87" w:rsidRPr="0005494A" w:rsidRDefault="00643D87" w:rsidP="0005494A">
            <w:pPr>
              <w:jc w:val="center"/>
              <w:rPr>
                <w:color w:val="000000"/>
              </w:rPr>
            </w:pPr>
            <w:r>
              <w:rPr>
                <w:color w:val="000000"/>
              </w:rPr>
              <w:t>Х</w:t>
            </w:r>
          </w:p>
        </w:tc>
        <w:tc>
          <w:tcPr>
            <w:tcW w:w="315"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352"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278"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222"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222" w:type="pct"/>
            <w:shd w:val="clear" w:color="auto" w:fill="auto"/>
            <w:noWrap/>
            <w:vAlign w:val="center"/>
            <w:hideMark/>
          </w:tcPr>
          <w:p w:rsidR="00643D87" w:rsidRPr="0005494A" w:rsidRDefault="00643D87" w:rsidP="0005494A">
            <w:pPr>
              <w:jc w:val="center"/>
              <w:rPr>
                <w:color w:val="000000"/>
              </w:rPr>
            </w:pPr>
          </w:p>
        </w:tc>
        <w:tc>
          <w:tcPr>
            <w:tcW w:w="239" w:type="pct"/>
            <w:shd w:val="clear" w:color="auto" w:fill="auto"/>
            <w:noWrap/>
            <w:vAlign w:val="center"/>
            <w:hideMark/>
          </w:tcPr>
          <w:p w:rsidR="00643D87" w:rsidRPr="0005494A" w:rsidRDefault="00643D87" w:rsidP="0005494A">
            <w:pPr>
              <w:jc w:val="center"/>
              <w:rPr>
                <w:color w:val="000000"/>
              </w:rPr>
            </w:pPr>
          </w:p>
        </w:tc>
      </w:tr>
      <w:tr w:rsidR="00643D87" w:rsidRPr="0005494A" w:rsidTr="003616A3">
        <w:trPr>
          <w:trHeight w:val="20"/>
        </w:trPr>
        <w:tc>
          <w:tcPr>
            <w:tcW w:w="185" w:type="pct"/>
            <w:shd w:val="clear" w:color="000000" w:fill="FFFFFF" w:themeFill="background1"/>
            <w:vAlign w:val="center"/>
            <w:hideMark/>
          </w:tcPr>
          <w:p w:rsidR="00643D87" w:rsidRPr="0005494A" w:rsidRDefault="00643D87" w:rsidP="0005494A">
            <w:pPr>
              <w:jc w:val="center"/>
              <w:rPr>
                <w:color w:val="000000"/>
              </w:rPr>
            </w:pPr>
            <w:r w:rsidRPr="0005494A">
              <w:rPr>
                <w:color w:val="000000"/>
              </w:rPr>
              <w:t>3</w:t>
            </w:r>
          </w:p>
        </w:tc>
        <w:tc>
          <w:tcPr>
            <w:tcW w:w="1513" w:type="pct"/>
            <w:shd w:val="clear" w:color="auto" w:fill="auto"/>
            <w:vAlign w:val="bottom"/>
            <w:hideMark/>
          </w:tcPr>
          <w:p w:rsidR="00643D87" w:rsidRDefault="00643D87">
            <w:pPr>
              <w:rPr>
                <w:color w:val="000000"/>
                <w:sz w:val="24"/>
                <w:szCs w:val="24"/>
              </w:rPr>
            </w:pPr>
            <w:r>
              <w:rPr>
                <w:color w:val="000000"/>
              </w:rPr>
              <w:t>Модернизация  участка трубопровода централизованной системы водоотведения ООО "УК "ТЕПЛОКОМПЛЕКС"</w:t>
            </w:r>
          </w:p>
        </w:tc>
        <w:tc>
          <w:tcPr>
            <w:tcW w:w="573" w:type="pct"/>
            <w:shd w:val="clear" w:color="auto" w:fill="auto"/>
            <w:vAlign w:val="center"/>
            <w:hideMark/>
          </w:tcPr>
          <w:p w:rsidR="00643D87" w:rsidRDefault="00643D87">
            <w:pPr>
              <w:jc w:val="center"/>
              <w:rPr>
                <w:color w:val="000000"/>
                <w:sz w:val="24"/>
                <w:szCs w:val="24"/>
              </w:rPr>
            </w:pPr>
            <w:r>
              <w:rPr>
                <w:color w:val="000000"/>
              </w:rPr>
              <w:t>628 м</w:t>
            </w:r>
          </w:p>
        </w:tc>
        <w:tc>
          <w:tcPr>
            <w:tcW w:w="527" w:type="pct"/>
            <w:shd w:val="clear" w:color="auto" w:fill="auto"/>
            <w:noWrap/>
            <w:vAlign w:val="center"/>
            <w:hideMark/>
          </w:tcPr>
          <w:p w:rsidR="00643D87" w:rsidRPr="0005494A" w:rsidRDefault="00643D87" w:rsidP="0005494A">
            <w:pPr>
              <w:jc w:val="center"/>
              <w:rPr>
                <w:color w:val="000000"/>
              </w:rPr>
            </w:pPr>
            <w:r w:rsidRPr="0005494A">
              <w:rPr>
                <w:color w:val="000000"/>
              </w:rPr>
              <w:t>2024-2026</w:t>
            </w:r>
          </w:p>
        </w:tc>
        <w:tc>
          <w:tcPr>
            <w:tcW w:w="222" w:type="pct"/>
            <w:shd w:val="clear" w:color="auto" w:fill="auto"/>
            <w:vAlign w:val="center"/>
            <w:hideMark/>
          </w:tcPr>
          <w:p w:rsidR="00643D87" w:rsidRPr="0005494A" w:rsidRDefault="00643D87" w:rsidP="0005494A">
            <w:pPr>
              <w:jc w:val="center"/>
              <w:rPr>
                <w:color w:val="000000"/>
              </w:rPr>
            </w:pPr>
            <w:r w:rsidRPr="0005494A">
              <w:rPr>
                <w:color w:val="000000"/>
              </w:rPr>
              <w:t> </w:t>
            </w:r>
          </w:p>
        </w:tc>
        <w:tc>
          <w:tcPr>
            <w:tcW w:w="352" w:type="pct"/>
            <w:shd w:val="clear" w:color="auto" w:fill="auto"/>
            <w:vAlign w:val="center"/>
            <w:hideMark/>
          </w:tcPr>
          <w:p w:rsidR="00643D87" w:rsidRPr="0005494A" w:rsidRDefault="00643D87" w:rsidP="0005494A">
            <w:pPr>
              <w:jc w:val="center"/>
              <w:rPr>
                <w:color w:val="000000"/>
              </w:rPr>
            </w:pPr>
          </w:p>
        </w:tc>
        <w:tc>
          <w:tcPr>
            <w:tcW w:w="315" w:type="pct"/>
            <w:shd w:val="clear" w:color="auto" w:fill="auto"/>
            <w:vAlign w:val="center"/>
            <w:hideMark/>
          </w:tcPr>
          <w:p w:rsidR="00643D87" w:rsidRPr="0005494A" w:rsidRDefault="00643D87" w:rsidP="0005494A">
            <w:pPr>
              <w:jc w:val="center"/>
              <w:rPr>
                <w:color w:val="000000"/>
              </w:rPr>
            </w:pPr>
          </w:p>
        </w:tc>
        <w:tc>
          <w:tcPr>
            <w:tcW w:w="352" w:type="pct"/>
            <w:shd w:val="clear" w:color="auto" w:fill="auto"/>
            <w:vAlign w:val="center"/>
            <w:hideMark/>
          </w:tcPr>
          <w:p w:rsidR="00643D87" w:rsidRPr="0005494A" w:rsidRDefault="00643D87" w:rsidP="0005494A">
            <w:pPr>
              <w:jc w:val="center"/>
              <w:rPr>
                <w:color w:val="000000"/>
              </w:rPr>
            </w:pPr>
          </w:p>
        </w:tc>
        <w:tc>
          <w:tcPr>
            <w:tcW w:w="278" w:type="pct"/>
            <w:shd w:val="clear" w:color="auto" w:fill="auto"/>
            <w:vAlign w:val="center"/>
            <w:hideMark/>
          </w:tcPr>
          <w:p w:rsidR="00643D87" w:rsidRPr="0005494A" w:rsidRDefault="00643D87" w:rsidP="0005494A">
            <w:pPr>
              <w:jc w:val="center"/>
              <w:rPr>
                <w:color w:val="000000"/>
              </w:rPr>
            </w:pPr>
          </w:p>
        </w:tc>
        <w:tc>
          <w:tcPr>
            <w:tcW w:w="222"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222" w:type="pct"/>
            <w:shd w:val="clear" w:color="auto" w:fill="8DB3E2" w:themeFill="text2" w:themeFillTint="66"/>
            <w:noWrap/>
            <w:vAlign w:val="center"/>
            <w:hideMark/>
          </w:tcPr>
          <w:p w:rsidR="00643D87" w:rsidRPr="0005494A" w:rsidRDefault="00643D87" w:rsidP="00AC33F2">
            <w:pPr>
              <w:jc w:val="center"/>
              <w:rPr>
                <w:color w:val="000000"/>
              </w:rPr>
            </w:pPr>
            <w:r>
              <w:rPr>
                <w:color w:val="000000"/>
              </w:rPr>
              <w:t>Х</w:t>
            </w:r>
          </w:p>
        </w:tc>
        <w:tc>
          <w:tcPr>
            <w:tcW w:w="239" w:type="pct"/>
            <w:shd w:val="clear" w:color="auto" w:fill="8DB3E2" w:themeFill="text2" w:themeFillTint="66"/>
            <w:noWrap/>
            <w:vAlign w:val="center"/>
            <w:hideMark/>
          </w:tcPr>
          <w:p w:rsidR="00643D87" w:rsidRPr="0005494A" w:rsidRDefault="00643D87" w:rsidP="00AC33F2">
            <w:pPr>
              <w:jc w:val="center"/>
              <w:rPr>
                <w:color w:val="000000"/>
              </w:rPr>
            </w:pPr>
            <w:r>
              <w:rPr>
                <w:color w:val="000000"/>
              </w:rPr>
              <w:t>Х</w:t>
            </w:r>
          </w:p>
        </w:tc>
      </w:tr>
      <w:tr w:rsidR="00643D87" w:rsidRPr="0005494A" w:rsidTr="003616A3">
        <w:trPr>
          <w:trHeight w:val="20"/>
        </w:trPr>
        <w:tc>
          <w:tcPr>
            <w:tcW w:w="185" w:type="pct"/>
            <w:shd w:val="clear" w:color="000000" w:fill="FFFFFF" w:themeFill="background1"/>
            <w:vAlign w:val="center"/>
            <w:hideMark/>
          </w:tcPr>
          <w:p w:rsidR="00643D87" w:rsidRPr="0005494A" w:rsidRDefault="00643D87" w:rsidP="0005494A">
            <w:pPr>
              <w:jc w:val="center"/>
              <w:rPr>
                <w:color w:val="000000"/>
              </w:rPr>
            </w:pPr>
            <w:r w:rsidRPr="0005494A">
              <w:rPr>
                <w:color w:val="000000"/>
              </w:rPr>
              <w:t>4</w:t>
            </w:r>
          </w:p>
        </w:tc>
        <w:tc>
          <w:tcPr>
            <w:tcW w:w="1513" w:type="pct"/>
            <w:shd w:val="clear" w:color="auto" w:fill="auto"/>
            <w:vAlign w:val="bottom"/>
            <w:hideMark/>
          </w:tcPr>
          <w:p w:rsidR="00643D87" w:rsidRDefault="00643D87">
            <w:pPr>
              <w:rPr>
                <w:color w:val="000000"/>
                <w:sz w:val="24"/>
                <w:szCs w:val="24"/>
              </w:rPr>
            </w:pPr>
            <w:r>
              <w:rPr>
                <w:color w:val="000000"/>
              </w:rPr>
              <w:t>Сливная станция жидких бытовых отходов по ул. Заводская, г. Каменск-Уральский</w:t>
            </w:r>
          </w:p>
        </w:tc>
        <w:tc>
          <w:tcPr>
            <w:tcW w:w="573" w:type="pct"/>
            <w:shd w:val="clear" w:color="auto" w:fill="auto"/>
            <w:vAlign w:val="center"/>
            <w:hideMark/>
          </w:tcPr>
          <w:p w:rsidR="00643D87" w:rsidRDefault="00643D87">
            <w:pPr>
              <w:jc w:val="center"/>
              <w:rPr>
                <w:color w:val="000000"/>
                <w:sz w:val="24"/>
                <w:szCs w:val="24"/>
              </w:rPr>
            </w:pPr>
            <w:r>
              <w:rPr>
                <w:color w:val="000000"/>
              </w:rPr>
              <w:t>40 тыс. м</w:t>
            </w:r>
            <w:r w:rsidRPr="003616A3">
              <w:rPr>
                <w:color w:val="000000"/>
                <w:vertAlign w:val="superscript"/>
              </w:rPr>
              <w:t>3</w:t>
            </w:r>
            <w:r>
              <w:rPr>
                <w:color w:val="000000"/>
              </w:rPr>
              <w:t>/год</w:t>
            </w:r>
          </w:p>
        </w:tc>
        <w:tc>
          <w:tcPr>
            <w:tcW w:w="527" w:type="pct"/>
            <w:shd w:val="clear" w:color="auto" w:fill="auto"/>
            <w:noWrap/>
            <w:vAlign w:val="center"/>
            <w:hideMark/>
          </w:tcPr>
          <w:p w:rsidR="00643D87" w:rsidRPr="0005494A" w:rsidRDefault="00643D87" w:rsidP="0005494A">
            <w:pPr>
              <w:jc w:val="center"/>
              <w:rPr>
                <w:color w:val="000000"/>
              </w:rPr>
            </w:pPr>
            <w:r w:rsidRPr="0005494A">
              <w:rPr>
                <w:color w:val="000000"/>
              </w:rPr>
              <w:t>2020</w:t>
            </w:r>
          </w:p>
        </w:tc>
        <w:tc>
          <w:tcPr>
            <w:tcW w:w="222" w:type="pct"/>
            <w:shd w:val="clear" w:color="auto" w:fill="auto"/>
            <w:vAlign w:val="center"/>
            <w:hideMark/>
          </w:tcPr>
          <w:p w:rsidR="00643D87" w:rsidRPr="0005494A" w:rsidRDefault="00643D87" w:rsidP="0005494A">
            <w:pPr>
              <w:jc w:val="center"/>
              <w:rPr>
                <w:color w:val="000000"/>
              </w:rPr>
            </w:pPr>
            <w:r w:rsidRPr="0005494A">
              <w:rPr>
                <w:color w:val="000000"/>
              </w:rPr>
              <w:t> </w:t>
            </w:r>
          </w:p>
        </w:tc>
        <w:tc>
          <w:tcPr>
            <w:tcW w:w="352"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315" w:type="pct"/>
            <w:shd w:val="clear" w:color="auto" w:fill="auto"/>
            <w:vAlign w:val="center"/>
            <w:hideMark/>
          </w:tcPr>
          <w:p w:rsidR="00643D87" w:rsidRPr="0005494A" w:rsidRDefault="00643D87" w:rsidP="0005494A">
            <w:pPr>
              <w:jc w:val="center"/>
              <w:rPr>
                <w:color w:val="000000"/>
              </w:rPr>
            </w:pPr>
          </w:p>
        </w:tc>
        <w:tc>
          <w:tcPr>
            <w:tcW w:w="352" w:type="pct"/>
            <w:shd w:val="clear" w:color="auto" w:fill="auto"/>
            <w:vAlign w:val="center"/>
            <w:hideMark/>
          </w:tcPr>
          <w:p w:rsidR="00643D87" w:rsidRPr="0005494A" w:rsidRDefault="00643D87" w:rsidP="0005494A">
            <w:pPr>
              <w:jc w:val="center"/>
              <w:rPr>
                <w:color w:val="000000"/>
              </w:rPr>
            </w:pPr>
          </w:p>
        </w:tc>
        <w:tc>
          <w:tcPr>
            <w:tcW w:w="278" w:type="pct"/>
            <w:shd w:val="clear" w:color="auto" w:fill="auto"/>
            <w:vAlign w:val="center"/>
            <w:hideMark/>
          </w:tcPr>
          <w:p w:rsidR="00643D87" w:rsidRPr="0005494A" w:rsidRDefault="00643D87" w:rsidP="0005494A">
            <w:pPr>
              <w:jc w:val="center"/>
              <w:rPr>
                <w:color w:val="000000"/>
              </w:rPr>
            </w:pPr>
          </w:p>
        </w:tc>
        <w:tc>
          <w:tcPr>
            <w:tcW w:w="222" w:type="pct"/>
            <w:shd w:val="clear" w:color="auto" w:fill="auto"/>
            <w:vAlign w:val="center"/>
            <w:hideMark/>
          </w:tcPr>
          <w:p w:rsidR="00643D87" w:rsidRPr="0005494A" w:rsidRDefault="00643D87" w:rsidP="0005494A">
            <w:pPr>
              <w:jc w:val="center"/>
              <w:rPr>
                <w:color w:val="000000"/>
              </w:rPr>
            </w:pPr>
          </w:p>
        </w:tc>
        <w:tc>
          <w:tcPr>
            <w:tcW w:w="222" w:type="pct"/>
            <w:shd w:val="clear" w:color="auto" w:fill="auto"/>
            <w:noWrap/>
            <w:vAlign w:val="center"/>
            <w:hideMark/>
          </w:tcPr>
          <w:p w:rsidR="00643D87" w:rsidRPr="0005494A" w:rsidRDefault="00643D87" w:rsidP="0005494A">
            <w:pPr>
              <w:jc w:val="center"/>
              <w:rPr>
                <w:color w:val="000000"/>
              </w:rPr>
            </w:pPr>
          </w:p>
        </w:tc>
        <w:tc>
          <w:tcPr>
            <w:tcW w:w="239" w:type="pct"/>
            <w:shd w:val="clear" w:color="auto" w:fill="auto"/>
            <w:noWrap/>
            <w:vAlign w:val="center"/>
            <w:hideMark/>
          </w:tcPr>
          <w:p w:rsidR="00643D87" w:rsidRPr="0005494A" w:rsidRDefault="00643D87" w:rsidP="0005494A">
            <w:pPr>
              <w:jc w:val="center"/>
              <w:rPr>
                <w:color w:val="000000"/>
              </w:rPr>
            </w:pPr>
          </w:p>
        </w:tc>
      </w:tr>
      <w:tr w:rsidR="00643D87" w:rsidRPr="0005494A" w:rsidTr="003616A3">
        <w:trPr>
          <w:trHeight w:val="20"/>
        </w:trPr>
        <w:tc>
          <w:tcPr>
            <w:tcW w:w="185" w:type="pct"/>
            <w:shd w:val="clear" w:color="000000" w:fill="FFFFFF" w:themeFill="background1"/>
            <w:vAlign w:val="center"/>
            <w:hideMark/>
          </w:tcPr>
          <w:p w:rsidR="00643D87" w:rsidRPr="0005494A" w:rsidRDefault="00643D87" w:rsidP="0005494A">
            <w:pPr>
              <w:jc w:val="center"/>
              <w:rPr>
                <w:color w:val="000000"/>
              </w:rPr>
            </w:pPr>
            <w:r w:rsidRPr="0005494A">
              <w:rPr>
                <w:color w:val="000000"/>
              </w:rPr>
              <w:t>5</w:t>
            </w:r>
          </w:p>
        </w:tc>
        <w:tc>
          <w:tcPr>
            <w:tcW w:w="1513" w:type="pct"/>
            <w:shd w:val="clear" w:color="auto" w:fill="auto"/>
            <w:vAlign w:val="bottom"/>
            <w:hideMark/>
          </w:tcPr>
          <w:p w:rsidR="00643D87" w:rsidRDefault="00643D87">
            <w:pPr>
              <w:rPr>
                <w:color w:val="000000"/>
                <w:sz w:val="24"/>
                <w:szCs w:val="24"/>
              </w:rPr>
            </w:pPr>
            <w:r>
              <w:rPr>
                <w:color w:val="000000"/>
              </w:rPr>
              <w:t>Сливная станция жидких бытовых отходов в Синарском районе г. Каменск-Уральский</w:t>
            </w:r>
          </w:p>
        </w:tc>
        <w:tc>
          <w:tcPr>
            <w:tcW w:w="573" w:type="pct"/>
            <w:shd w:val="clear" w:color="auto" w:fill="auto"/>
            <w:vAlign w:val="center"/>
            <w:hideMark/>
          </w:tcPr>
          <w:p w:rsidR="00643D87" w:rsidRDefault="00643D87">
            <w:pPr>
              <w:jc w:val="center"/>
              <w:rPr>
                <w:color w:val="000000"/>
                <w:sz w:val="24"/>
                <w:szCs w:val="24"/>
              </w:rPr>
            </w:pPr>
            <w:r>
              <w:rPr>
                <w:color w:val="000000"/>
              </w:rPr>
              <w:t>40 тыс. м</w:t>
            </w:r>
            <w:r w:rsidRPr="003616A3">
              <w:rPr>
                <w:color w:val="000000"/>
                <w:vertAlign w:val="superscript"/>
              </w:rPr>
              <w:t>3</w:t>
            </w:r>
            <w:r>
              <w:rPr>
                <w:color w:val="000000"/>
              </w:rPr>
              <w:t>/год</w:t>
            </w:r>
          </w:p>
        </w:tc>
        <w:tc>
          <w:tcPr>
            <w:tcW w:w="527" w:type="pct"/>
            <w:shd w:val="clear" w:color="auto" w:fill="auto"/>
            <w:noWrap/>
            <w:vAlign w:val="center"/>
            <w:hideMark/>
          </w:tcPr>
          <w:p w:rsidR="00643D87" w:rsidRPr="0005494A" w:rsidRDefault="00643D87" w:rsidP="0005494A">
            <w:pPr>
              <w:jc w:val="center"/>
              <w:rPr>
                <w:color w:val="000000"/>
              </w:rPr>
            </w:pPr>
            <w:r w:rsidRPr="0005494A">
              <w:rPr>
                <w:color w:val="000000"/>
              </w:rPr>
              <w:t>2021-2022</w:t>
            </w:r>
          </w:p>
        </w:tc>
        <w:tc>
          <w:tcPr>
            <w:tcW w:w="222" w:type="pct"/>
            <w:shd w:val="clear" w:color="auto" w:fill="auto"/>
            <w:vAlign w:val="center"/>
            <w:hideMark/>
          </w:tcPr>
          <w:p w:rsidR="00643D87" w:rsidRPr="0005494A" w:rsidRDefault="00643D87" w:rsidP="0005494A">
            <w:pPr>
              <w:jc w:val="center"/>
              <w:rPr>
                <w:color w:val="000000"/>
              </w:rPr>
            </w:pPr>
            <w:r w:rsidRPr="0005494A">
              <w:rPr>
                <w:color w:val="000000"/>
              </w:rPr>
              <w:t> </w:t>
            </w:r>
          </w:p>
        </w:tc>
        <w:tc>
          <w:tcPr>
            <w:tcW w:w="352" w:type="pct"/>
            <w:shd w:val="clear" w:color="auto" w:fill="auto"/>
            <w:vAlign w:val="center"/>
            <w:hideMark/>
          </w:tcPr>
          <w:p w:rsidR="00643D87" w:rsidRPr="0005494A" w:rsidRDefault="00643D87" w:rsidP="0005494A">
            <w:pPr>
              <w:jc w:val="center"/>
              <w:rPr>
                <w:color w:val="000000"/>
              </w:rPr>
            </w:pPr>
          </w:p>
        </w:tc>
        <w:tc>
          <w:tcPr>
            <w:tcW w:w="315"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352"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278" w:type="pct"/>
            <w:shd w:val="clear" w:color="auto" w:fill="auto"/>
            <w:vAlign w:val="center"/>
            <w:hideMark/>
          </w:tcPr>
          <w:p w:rsidR="00643D87" w:rsidRPr="0005494A" w:rsidRDefault="00643D87" w:rsidP="0005494A">
            <w:pPr>
              <w:jc w:val="center"/>
              <w:rPr>
                <w:color w:val="000000"/>
              </w:rPr>
            </w:pPr>
          </w:p>
        </w:tc>
        <w:tc>
          <w:tcPr>
            <w:tcW w:w="222" w:type="pct"/>
            <w:shd w:val="clear" w:color="auto" w:fill="auto"/>
            <w:vAlign w:val="center"/>
            <w:hideMark/>
          </w:tcPr>
          <w:p w:rsidR="00643D87" w:rsidRPr="0005494A" w:rsidRDefault="00643D87" w:rsidP="0005494A">
            <w:pPr>
              <w:jc w:val="center"/>
              <w:rPr>
                <w:color w:val="000000"/>
              </w:rPr>
            </w:pPr>
          </w:p>
        </w:tc>
        <w:tc>
          <w:tcPr>
            <w:tcW w:w="222" w:type="pct"/>
            <w:shd w:val="clear" w:color="auto" w:fill="auto"/>
            <w:noWrap/>
            <w:vAlign w:val="center"/>
            <w:hideMark/>
          </w:tcPr>
          <w:p w:rsidR="00643D87" w:rsidRPr="0005494A" w:rsidRDefault="00643D87" w:rsidP="0005494A">
            <w:pPr>
              <w:jc w:val="center"/>
              <w:rPr>
                <w:color w:val="000000"/>
              </w:rPr>
            </w:pPr>
          </w:p>
        </w:tc>
        <w:tc>
          <w:tcPr>
            <w:tcW w:w="239" w:type="pct"/>
            <w:shd w:val="clear" w:color="auto" w:fill="auto"/>
            <w:noWrap/>
            <w:vAlign w:val="center"/>
            <w:hideMark/>
          </w:tcPr>
          <w:p w:rsidR="00643D87" w:rsidRPr="0005494A" w:rsidRDefault="00643D87" w:rsidP="0005494A">
            <w:pPr>
              <w:jc w:val="center"/>
              <w:rPr>
                <w:color w:val="000000"/>
              </w:rPr>
            </w:pPr>
          </w:p>
        </w:tc>
      </w:tr>
      <w:tr w:rsidR="00643D87" w:rsidRPr="0005494A" w:rsidTr="003616A3">
        <w:trPr>
          <w:trHeight w:val="20"/>
        </w:trPr>
        <w:tc>
          <w:tcPr>
            <w:tcW w:w="185" w:type="pct"/>
            <w:shd w:val="clear" w:color="000000" w:fill="FFFFFF" w:themeFill="background1"/>
            <w:vAlign w:val="center"/>
            <w:hideMark/>
          </w:tcPr>
          <w:p w:rsidR="00643D87" w:rsidRPr="0005494A" w:rsidRDefault="00643D87" w:rsidP="0005494A">
            <w:pPr>
              <w:jc w:val="center"/>
              <w:rPr>
                <w:color w:val="000000"/>
              </w:rPr>
            </w:pPr>
            <w:r w:rsidRPr="0005494A">
              <w:rPr>
                <w:color w:val="000000"/>
              </w:rPr>
              <w:t>6</w:t>
            </w:r>
          </w:p>
        </w:tc>
        <w:tc>
          <w:tcPr>
            <w:tcW w:w="1513" w:type="pct"/>
            <w:shd w:val="clear" w:color="auto" w:fill="auto"/>
            <w:vAlign w:val="bottom"/>
            <w:hideMark/>
          </w:tcPr>
          <w:p w:rsidR="00643D87" w:rsidRDefault="00643D87">
            <w:pPr>
              <w:rPr>
                <w:color w:val="000000"/>
                <w:sz w:val="24"/>
                <w:szCs w:val="24"/>
              </w:rPr>
            </w:pPr>
            <w:r>
              <w:rPr>
                <w:color w:val="000000"/>
              </w:rPr>
              <w:t>Строительство насосной станции на пересечении улиц Октябрьская -  Суворова с подводящими сетями водоотведения</w:t>
            </w:r>
          </w:p>
        </w:tc>
        <w:tc>
          <w:tcPr>
            <w:tcW w:w="573" w:type="pct"/>
            <w:shd w:val="clear" w:color="auto" w:fill="auto"/>
            <w:vAlign w:val="center"/>
            <w:hideMark/>
          </w:tcPr>
          <w:p w:rsidR="00643D87" w:rsidRDefault="00643D87">
            <w:pPr>
              <w:jc w:val="center"/>
              <w:rPr>
                <w:color w:val="000000"/>
                <w:sz w:val="24"/>
                <w:szCs w:val="24"/>
              </w:rPr>
            </w:pPr>
            <w:r>
              <w:rPr>
                <w:color w:val="000000"/>
              </w:rPr>
              <w:t>1 ед.</w:t>
            </w:r>
          </w:p>
        </w:tc>
        <w:tc>
          <w:tcPr>
            <w:tcW w:w="527" w:type="pct"/>
            <w:shd w:val="clear" w:color="auto" w:fill="auto"/>
            <w:vAlign w:val="center"/>
            <w:hideMark/>
          </w:tcPr>
          <w:p w:rsidR="00643D87" w:rsidRPr="0005494A" w:rsidRDefault="00643D87" w:rsidP="0005494A">
            <w:pPr>
              <w:jc w:val="center"/>
              <w:rPr>
                <w:color w:val="000000"/>
              </w:rPr>
            </w:pPr>
            <w:r w:rsidRPr="0005494A">
              <w:rPr>
                <w:color w:val="000000"/>
              </w:rPr>
              <w:t>2024-2026</w:t>
            </w:r>
          </w:p>
        </w:tc>
        <w:tc>
          <w:tcPr>
            <w:tcW w:w="222" w:type="pct"/>
            <w:shd w:val="clear" w:color="auto" w:fill="auto"/>
            <w:vAlign w:val="center"/>
            <w:hideMark/>
          </w:tcPr>
          <w:p w:rsidR="00643D87" w:rsidRPr="0005494A" w:rsidRDefault="00643D87" w:rsidP="0005494A">
            <w:pPr>
              <w:jc w:val="center"/>
              <w:rPr>
                <w:color w:val="000000"/>
              </w:rPr>
            </w:pPr>
            <w:r w:rsidRPr="0005494A">
              <w:rPr>
                <w:color w:val="000000"/>
              </w:rPr>
              <w:t> </w:t>
            </w:r>
          </w:p>
        </w:tc>
        <w:tc>
          <w:tcPr>
            <w:tcW w:w="352" w:type="pct"/>
            <w:shd w:val="clear" w:color="auto" w:fill="auto"/>
            <w:vAlign w:val="center"/>
            <w:hideMark/>
          </w:tcPr>
          <w:p w:rsidR="00643D87" w:rsidRPr="0005494A" w:rsidRDefault="00643D87" w:rsidP="0005494A">
            <w:pPr>
              <w:jc w:val="center"/>
              <w:rPr>
                <w:color w:val="000000"/>
              </w:rPr>
            </w:pPr>
          </w:p>
        </w:tc>
        <w:tc>
          <w:tcPr>
            <w:tcW w:w="315" w:type="pct"/>
            <w:shd w:val="clear" w:color="auto" w:fill="auto"/>
            <w:vAlign w:val="center"/>
            <w:hideMark/>
          </w:tcPr>
          <w:p w:rsidR="00643D87" w:rsidRPr="0005494A" w:rsidRDefault="00643D87" w:rsidP="0005494A">
            <w:pPr>
              <w:jc w:val="center"/>
              <w:rPr>
                <w:color w:val="000000"/>
              </w:rPr>
            </w:pPr>
          </w:p>
        </w:tc>
        <w:tc>
          <w:tcPr>
            <w:tcW w:w="352" w:type="pct"/>
            <w:shd w:val="clear" w:color="auto" w:fill="auto"/>
            <w:vAlign w:val="center"/>
            <w:hideMark/>
          </w:tcPr>
          <w:p w:rsidR="00643D87" w:rsidRPr="0005494A" w:rsidRDefault="00643D87" w:rsidP="0005494A">
            <w:pPr>
              <w:jc w:val="center"/>
              <w:rPr>
                <w:color w:val="000000"/>
              </w:rPr>
            </w:pPr>
          </w:p>
        </w:tc>
        <w:tc>
          <w:tcPr>
            <w:tcW w:w="278" w:type="pct"/>
            <w:shd w:val="clear" w:color="auto" w:fill="auto"/>
            <w:vAlign w:val="center"/>
            <w:hideMark/>
          </w:tcPr>
          <w:p w:rsidR="00643D87" w:rsidRPr="0005494A" w:rsidRDefault="00643D87" w:rsidP="0005494A">
            <w:pPr>
              <w:jc w:val="center"/>
              <w:rPr>
                <w:color w:val="000000"/>
              </w:rPr>
            </w:pPr>
          </w:p>
        </w:tc>
        <w:tc>
          <w:tcPr>
            <w:tcW w:w="222" w:type="pct"/>
            <w:shd w:val="clear" w:color="auto" w:fill="8DB3E2" w:themeFill="text2" w:themeFillTint="66"/>
            <w:noWrap/>
            <w:vAlign w:val="center"/>
            <w:hideMark/>
          </w:tcPr>
          <w:p w:rsidR="00643D87" w:rsidRPr="0005494A" w:rsidRDefault="00643D87" w:rsidP="00AC33F2">
            <w:pPr>
              <w:jc w:val="center"/>
              <w:rPr>
                <w:color w:val="000000"/>
              </w:rPr>
            </w:pPr>
            <w:r>
              <w:rPr>
                <w:color w:val="000000"/>
              </w:rPr>
              <w:t>Х</w:t>
            </w:r>
          </w:p>
        </w:tc>
        <w:tc>
          <w:tcPr>
            <w:tcW w:w="222" w:type="pct"/>
            <w:shd w:val="clear" w:color="auto" w:fill="8DB3E2" w:themeFill="text2" w:themeFillTint="66"/>
            <w:noWrap/>
            <w:vAlign w:val="center"/>
            <w:hideMark/>
          </w:tcPr>
          <w:p w:rsidR="00643D87" w:rsidRPr="0005494A" w:rsidRDefault="00643D87" w:rsidP="00AC33F2">
            <w:pPr>
              <w:jc w:val="center"/>
              <w:rPr>
                <w:color w:val="000000"/>
              </w:rPr>
            </w:pPr>
            <w:r>
              <w:rPr>
                <w:color w:val="000000"/>
              </w:rPr>
              <w:t>Х</w:t>
            </w:r>
          </w:p>
        </w:tc>
        <w:tc>
          <w:tcPr>
            <w:tcW w:w="239" w:type="pct"/>
            <w:shd w:val="clear" w:color="auto" w:fill="8DB3E2" w:themeFill="text2" w:themeFillTint="66"/>
            <w:noWrap/>
            <w:vAlign w:val="center"/>
            <w:hideMark/>
          </w:tcPr>
          <w:p w:rsidR="00643D87" w:rsidRPr="0005494A" w:rsidRDefault="00643D87" w:rsidP="00AC33F2">
            <w:pPr>
              <w:jc w:val="center"/>
              <w:rPr>
                <w:color w:val="000000"/>
              </w:rPr>
            </w:pPr>
            <w:r>
              <w:rPr>
                <w:color w:val="000000"/>
              </w:rPr>
              <w:t>Х</w:t>
            </w:r>
          </w:p>
        </w:tc>
      </w:tr>
      <w:tr w:rsidR="00643D87" w:rsidRPr="0005494A" w:rsidTr="003616A3">
        <w:trPr>
          <w:trHeight w:val="20"/>
        </w:trPr>
        <w:tc>
          <w:tcPr>
            <w:tcW w:w="185" w:type="pct"/>
            <w:shd w:val="clear" w:color="000000" w:fill="FFFFFF" w:themeFill="background1"/>
            <w:vAlign w:val="center"/>
            <w:hideMark/>
          </w:tcPr>
          <w:p w:rsidR="00643D87" w:rsidRPr="0005494A" w:rsidRDefault="00643D87" w:rsidP="0005494A">
            <w:pPr>
              <w:jc w:val="center"/>
              <w:rPr>
                <w:color w:val="000000"/>
              </w:rPr>
            </w:pPr>
            <w:r w:rsidRPr="0005494A">
              <w:rPr>
                <w:color w:val="000000"/>
              </w:rPr>
              <w:t>7</w:t>
            </w:r>
          </w:p>
        </w:tc>
        <w:tc>
          <w:tcPr>
            <w:tcW w:w="1513" w:type="pct"/>
            <w:shd w:val="clear" w:color="auto" w:fill="auto"/>
            <w:vAlign w:val="bottom"/>
            <w:hideMark/>
          </w:tcPr>
          <w:p w:rsidR="00643D87" w:rsidRDefault="00643D87">
            <w:pPr>
              <w:rPr>
                <w:color w:val="000000"/>
                <w:sz w:val="24"/>
                <w:szCs w:val="24"/>
              </w:rPr>
            </w:pPr>
            <w:r>
              <w:rPr>
                <w:color w:val="000000"/>
              </w:rPr>
              <w:t>Проектирование и строительство сооружений по обработке осадков на очистных сооружениях канализации</w:t>
            </w:r>
          </w:p>
        </w:tc>
        <w:tc>
          <w:tcPr>
            <w:tcW w:w="573" w:type="pct"/>
            <w:shd w:val="clear" w:color="auto" w:fill="auto"/>
            <w:vAlign w:val="center"/>
            <w:hideMark/>
          </w:tcPr>
          <w:p w:rsidR="00643D87" w:rsidRDefault="00643D87">
            <w:pPr>
              <w:jc w:val="center"/>
              <w:rPr>
                <w:color w:val="000000"/>
                <w:sz w:val="24"/>
                <w:szCs w:val="24"/>
              </w:rPr>
            </w:pPr>
            <w:r>
              <w:rPr>
                <w:color w:val="000000"/>
              </w:rPr>
              <w:t> </w:t>
            </w:r>
          </w:p>
        </w:tc>
        <w:tc>
          <w:tcPr>
            <w:tcW w:w="527" w:type="pct"/>
            <w:shd w:val="clear" w:color="auto" w:fill="auto"/>
            <w:vAlign w:val="center"/>
            <w:hideMark/>
          </w:tcPr>
          <w:p w:rsidR="00643D87" w:rsidRPr="0005494A" w:rsidRDefault="00643D87" w:rsidP="0005494A">
            <w:pPr>
              <w:jc w:val="center"/>
              <w:rPr>
                <w:color w:val="000000"/>
              </w:rPr>
            </w:pPr>
            <w:r w:rsidRPr="0005494A">
              <w:rPr>
                <w:color w:val="000000"/>
              </w:rPr>
              <w:t>2021</w:t>
            </w:r>
          </w:p>
        </w:tc>
        <w:tc>
          <w:tcPr>
            <w:tcW w:w="222" w:type="pct"/>
            <w:shd w:val="clear" w:color="auto" w:fill="auto"/>
            <w:vAlign w:val="center"/>
            <w:hideMark/>
          </w:tcPr>
          <w:p w:rsidR="00643D87" w:rsidRPr="0005494A" w:rsidRDefault="00643D87" w:rsidP="0005494A">
            <w:pPr>
              <w:jc w:val="center"/>
              <w:rPr>
                <w:color w:val="000000"/>
              </w:rPr>
            </w:pPr>
            <w:r w:rsidRPr="0005494A">
              <w:rPr>
                <w:color w:val="000000"/>
              </w:rPr>
              <w:t> </w:t>
            </w:r>
          </w:p>
        </w:tc>
        <w:tc>
          <w:tcPr>
            <w:tcW w:w="352" w:type="pct"/>
            <w:shd w:val="clear" w:color="auto" w:fill="auto"/>
            <w:vAlign w:val="center"/>
            <w:hideMark/>
          </w:tcPr>
          <w:p w:rsidR="00643D87" w:rsidRPr="0005494A" w:rsidRDefault="00643D87" w:rsidP="0005494A">
            <w:pPr>
              <w:jc w:val="center"/>
              <w:rPr>
                <w:color w:val="000000"/>
              </w:rPr>
            </w:pPr>
          </w:p>
        </w:tc>
        <w:tc>
          <w:tcPr>
            <w:tcW w:w="315"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352" w:type="pct"/>
            <w:shd w:val="clear" w:color="auto" w:fill="auto"/>
            <w:vAlign w:val="center"/>
            <w:hideMark/>
          </w:tcPr>
          <w:p w:rsidR="00643D87" w:rsidRPr="0005494A" w:rsidRDefault="00643D87" w:rsidP="0005494A">
            <w:pPr>
              <w:jc w:val="center"/>
              <w:rPr>
                <w:color w:val="000000"/>
              </w:rPr>
            </w:pPr>
          </w:p>
        </w:tc>
        <w:tc>
          <w:tcPr>
            <w:tcW w:w="278" w:type="pct"/>
            <w:shd w:val="clear" w:color="auto" w:fill="auto"/>
            <w:noWrap/>
            <w:vAlign w:val="center"/>
            <w:hideMark/>
          </w:tcPr>
          <w:p w:rsidR="00643D87" w:rsidRPr="0005494A" w:rsidRDefault="00643D87" w:rsidP="0005494A">
            <w:pPr>
              <w:jc w:val="center"/>
              <w:rPr>
                <w:color w:val="000000"/>
              </w:rPr>
            </w:pPr>
          </w:p>
        </w:tc>
        <w:tc>
          <w:tcPr>
            <w:tcW w:w="222" w:type="pct"/>
            <w:shd w:val="clear" w:color="auto" w:fill="auto"/>
            <w:vAlign w:val="center"/>
            <w:hideMark/>
          </w:tcPr>
          <w:p w:rsidR="00643D87" w:rsidRPr="0005494A" w:rsidRDefault="00643D87" w:rsidP="0005494A">
            <w:pPr>
              <w:jc w:val="center"/>
              <w:rPr>
                <w:color w:val="000000"/>
              </w:rPr>
            </w:pPr>
          </w:p>
        </w:tc>
        <w:tc>
          <w:tcPr>
            <w:tcW w:w="222" w:type="pct"/>
            <w:shd w:val="clear" w:color="auto" w:fill="auto"/>
            <w:noWrap/>
            <w:vAlign w:val="center"/>
            <w:hideMark/>
          </w:tcPr>
          <w:p w:rsidR="00643D87" w:rsidRPr="0005494A" w:rsidRDefault="00643D87" w:rsidP="0005494A">
            <w:pPr>
              <w:jc w:val="center"/>
              <w:rPr>
                <w:color w:val="000000"/>
              </w:rPr>
            </w:pPr>
          </w:p>
        </w:tc>
        <w:tc>
          <w:tcPr>
            <w:tcW w:w="239" w:type="pct"/>
            <w:shd w:val="clear" w:color="auto" w:fill="auto"/>
            <w:noWrap/>
            <w:vAlign w:val="center"/>
            <w:hideMark/>
          </w:tcPr>
          <w:p w:rsidR="00643D87" w:rsidRPr="0005494A" w:rsidRDefault="00643D87" w:rsidP="0005494A">
            <w:pPr>
              <w:jc w:val="center"/>
              <w:rPr>
                <w:color w:val="000000"/>
              </w:rPr>
            </w:pPr>
          </w:p>
        </w:tc>
      </w:tr>
      <w:tr w:rsidR="00643D87" w:rsidRPr="0005494A" w:rsidTr="00643D87">
        <w:trPr>
          <w:trHeight w:val="20"/>
        </w:trPr>
        <w:tc>
          <w:tcPr>
            <w:tcW w:w="185" w:type="pct"/>
            <w:shd w:val="clear" w:color="000000" w:fill="FFFFFF" w:themeFill="background1"/>
            <w:vAlign w:val="center"/>
            <w:hideMark/>
          </w:tcPr>
          <w:p w:rsidR="00643D87" w:rsidRPr="0005494A" w:rsidRDefault="00643D87" w:rsidP="0005494A">
            <w:pPr>
              <w:jc w:val="center"/>
              <w:rPr>
                <w:color w:val="000000"/>
              </w:rPr>
            </w:pPr>
            <w:r w:rsidRPr="0005494A">
              <w:rPr>
                <w:color w:val="000000"/>
              </w:rPr>
              <w:t>8</w:t>
            </w:r>
          </w:p>
        </w:tc>
        <w:tc>
          <w:tcPr>
            <w:tcW w:w="1513" w:type="pct"/>
            <w:shd w:val="clear" w:color="auto" w:fill="auto"/>
            <w:vAlign w:val="bottom"/>
            <w:hideMark/>
          </w:tcPr>
          <w:p w:rsidR="00643D87" w:rsidRDefault="00643D87">
            <w:pPr>
              <w:rPr>
                <w:color w:val="000000"/>
                <w:sz w:val="24"/>
                <w:szCs w:val="24"/>
              </w:rPr>
            </w:pPr>
            <w:r>
              <w:rPr>
                <w:color w:val="000000"/>
              </w:rPr>
              <w:t>Модернизация и реконструкция   сетей водоотведения, Красногорский и Синарский районы</w:t>
            </w:r>
          </w:p>
        </w:tc>
        <w:tc>
          <w:tcPr>
            <w:tcW w:w="573" w:type="pct"/>
            <w:shd w:val="clear" w:color="auto" w:fill="auto"/>
            <w:vAlign w:val="center"/>
            <w:hideMark/>
          </w:tcPr>
          <w:p w:rsidR="00643D87" w:rsidRDefault="00643D87">
            <w:pPr>
              <w:jc w:val="center"/>
              <w:rPr>
                <w:color w:val="000000"/>
                <w:sz w:val="24"/>
                <w:szCs w:val="24"/>
              </w:rPr>
            </w:pPr>
            <w:r>
              <w:rPr>
                <w:color w:val="000000"/>
              </w:rPr>
              <w:t>L=1000 м</w:t>
            </w:r>
          </w:p>
        </w:tc>
        <w:tc>
          <w:tcPr>
            <w:tcW w:w="527" w:type="pct"/>
            <w:shd w:val="clear" w:color="auto" w:fill="auto"/>
            <w:vAlign w:val="center"/>
            <w:hideMark/>
          </w:tcPr>
          <w:p w:rsidR="00643D87" w:rsidRPr="0005494A" w:rsidRDefault="00643D87" w:rsidP="0005494A">
            <w:pPr>
              <w:jc w:val="center"/>
              <w:rPr>
                <w:color w:val="000000"/>
              </w:rPr>
            </w:pPr>
            <w:r w:rsidRPr="0005494A">
              <w:rPr>
                <w:color w:val="000000"/>
              </w:rPr>
              <w:t>2019-2026</w:t>
            </w:r>
          </w:p>
        </w:tc>
        <w:tc>
          <w:tcPr>
            <w:tcW w:w="222"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352"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315"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352"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278" w:type="pct"/>
            <w:shd w:val="clear" w:color="auto" w:fill="8DB3E2" w:themeFill="text2" w:themeFillTint="66"/>
            <w:noWrap/>
            <w:vAlign w:val="center"/>
            <w:hideMark/>
          </w:tcPr>
          <w:p w:rsidR="00643D87" w:rsidRPr="0005494A" w:rsidRDefault="00643D87" w:rsidP="00AC33F2">
            <w:pPr>
              <w:jc w:val="center"/>
              <w:rPr>
                <w:color w:val="000000"/>
              </w:rPr>
            </w:pPr>
            <w:r>
              <w:rPr>
                <w:color w:val="000000"/>
              </w:rPr>
              <w:t>Х</w:t>
            </w:r>
          </w:p>
        </w:tc>
        <w:tc>
          <w:tcPr>
            <w:tcW w:w="222"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222" w:type="pct"/>
            <w:shd w:val="clear" w:color="auto" w:fill="8DB3E2" w:themeFill="text2" w:themeFillTint="66"/>
            <w:noWrap/>
            <w:vAlign w:val="center"/>
            <w:hideMark/>
          </w:tcPr>
          <w:p w:rsidR="00643D87" w:rsidRPr="0005494A" w:rsidRDefault="00643D87" w:rsidP="00AC33F2">
            <w:pPr>
              <w:jc w:val="center"/>
              <w:rPr>
                <w:color w:val="000000"/>
              </w:rPr>
            </w:pPr>
            <w:r>
              <w:rPr>
                <w:color w:val="000000"/>
              </w:rPr>
              <w:t>Х</w:t>
            </w:r>
          </w:p>
        </w:tc>
        <w:tc>
          <w:tcPr>
            <w:tcW w:w="239" w:type="pct"/>
            <w:shd w:val="clear" w:color="auto" w:fill="8DB3E2" w:themeFill="text2" w:themeFillTint="66"/>
            <w:noWrap/>
            <w:vAlign w:val="center"/>
            <w:hideMark/>
          </w:tcPr>
          <w:p w:rsidR="00643D87" w:rsidRPr="0005494A" w:rsidRDefault="00643D87" w:rsidP="00AC33F2">
            <w:pPr>
              <w:jc w:val="center"/>
              <w:rPr>
                <w:color w:val="000000"/>
              </w:rPr>
            </w:pPr>
            <w:r>
              <w:rPr>
                <w:color w:val="000000"/>
              </w:rPr>
              <w:t>Х</w:t>
            </w:r>
          </w:p>
        </w:tc>
      </w:tr>
      <w:tr w:rsidR="00643D87" w:rsidRPr="0005494A" w:rsidTr="003616A3">
        <w:trPr>
          <w:trHeight w:val="20"/>
        </w:trPr>
        <w:tc>
          <w:tcPr>
            <w:tcW w:w="185" w:type="pct"/>
            <w:shd w:val="clear" w:color="000000" w:fill="FFFFFF" w:themeFill="background1"/>
            <w:vAlign w:val="center"/>
            <w:hideMark/>
          </w:tcPr>
          <w:p w:rsidR="00643D87" w:rsidRPr="0005494A" w:rsidRDefault="00643D87" w:rsidP="0005494A">
            <w:pPr>
              <w:jc w:val="center"/>
              <w:rPr>
                <w:color w:val="000000"/>
              </w:rPr>
            </w:pPr>
            <w:r>
              <w:rPr>
                <w:color w:val="000000"/>
              </w:rPr>
              <w:t>9</w:t>
            </w:r>
          </w:p>
        </w:tc>
        <w:tc>
          <w:tcPr>
            <w:tcW w:w="1513" w:type="pct"/>
            <w:shd w:val="clear" w:color="auto" w:fill="auto"/>
            <w:vAlign w:val="bottom"/>
            <w:hideMark/>
          </w:tcPr>
          <w:p w:rsidR="00643D87" w:rsidRDefault="00643D87">
            <w:pPr>
              <w:rPr>
                <w:color w:val="000000"/>
                <w:sz w:val="24"/>
                <w:szCs w:val="24"/>
              </w:rPr>
            </w:pPr>
            <w:r>
              <w:rPr>
                <w:color w:val="000000"/>
              </w:rPr>
              <w:t xml:space="preserve">Замена герметичных масляных выключателей 10кВ на вакуумные типа В/TEL 10-20/1000-У2 с релейной защитой в распределительных устройствах 6 </w:t>
            </w:r>
            <w:proofErr w:type="spellStart"/>
            <w:r>
              <w:rPr>
                <w:color w:val="000000"/>
              </w:rPr>
              <w:t>кВ</w:t>
            </w:r>
            <w:proofErr w:type="spellEnd"/>
            <w:r>
              <w:rPr>
                <w:color w:val="000000"/>
              </w:rPr>
              <w:t xml:space="preserve"> на трансформаторной  подстанции  КНС-2А</w:t>
            </w:r>
          </w:p>
        </w:tc>
        <w:tc>
          <w:tcPr>
            <w:tcW w:w="573" w:type="pct"/>
            <w:shd w:val="clear" w:color="auto" w:fill="auto"/>
            <w:vAlign w:val="center"/>
            <w:hideMark/>
          </w:tcPr>
          <w:p w:rsidR="00643D87" w:rsidRDefault="00643D87">
            <w:pPr>
              <w:jc w:val="center"/>
              <w:rPr>
                <w:color w:val="000000"/>
                <w:sz w:val="24"/>
                <w:szCs w:val="24"/>
              </w:rPr>
            </w:pPr>
            <w:r>
              <w:rPr>
                <w:color w:val="000000"/>
              </w:rPr>
              <w:t> </w:t>
            </w:r>
          </w:p>
        </w:tc>
        <w:tc>
          <w:tcPr>
            <w:tcW w:w="527" w:type="pct"/>
            <w:shd w:val="clear" w:color="auto" w:fill="auto"/>
            <w:vAlign w:val="center"/>
            <w:hideMark/>
          </w:tcPr>
          <w:p w:rsidR="00643D87" w:rsidRPr="0005494A" w:rsidRDefault="00643D87" w:rsidP="0005494A">
            <w:pPr>
              <w:jc w:val="center"/>
              <w:rPr>
                <w:color w:val="000000"/>
              </w:rPr>
            </w:pPr>
            <w:r w:rsidRPr="0005494A">
              <w:rPr>
                <w:color w:val="000000"/>
              </w:rPr>
              <w:t>2021-2022</w:t>
            </w:r>
          </w:p>
        </w:tc>
        <w:tc>
          <w:tcPr>
            <w:tcW w:w="222" w:type="pct"/>
            <w:shd w:val="clear" w:color="auto" w:fill="auto"/>
            <w:vAlign w:val="center"/>
            <w:hideMark/>
          </w:tcPr>
          <w:p w:rsidR="00643D87" w:rsidRPr="0005494A" w:rsidRDefault="00643D87" w:rsidP="0005494A">
            <w:pPr>
              <w:jc w:val="center"/>
              <w:rPr>
                <w:color w:val="000000"/>
              </w:rPr>
            </w:pPr>
            <w:r w:rsidRPr="0005494A">
              <w:rPr>
                <w:color w:val="000000"/>
              </w:rPr>
              <w:t> </w:t>
            </w:r>
          </w:p>
        </w:tc>
        <w:tc>
          <w:tcPr>
            <w:tcW w:w="352" w:type="pct"/>
            <w:shd w:val="clear" w:color="auto" w:fill="auto"/>
            <w:vAlign w:val="center"/>
            <w:hideMark/>
          </w:tcPr>
          <w:p w:rsidR="00643D87" w:rsidRPr="0005494A" w:rsidRDefault="00643D87" w:rsidP="0005494A">
            <w:pPr>
              <w:jc w:val="center"/>
              <w:rPr>
                <w:color w:val="000000"/>
              </w:rPr>
            </w:pPr>
          </w:p>
        </w:tc>
        <w:tc>
          <w:tcPr>
            <w:tcW w:w="315"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352"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278" w:type="pct"/>
            <w:shd w:val="clear" w:color="auto" w:fill="auto"/>
            <w:vAlign w:val="center"/>
            <w:hideMark/>
          </w:tcPr>
          <w:p w:rsidR="00643D87" w:rsidRPr="0005494A" w:rsidRDefault="00643D87" w:rsidP="0005494A">
            <w:pPr>
              <w:jc w:val="center"/>
              <w:rPr>
                <w:color w:val="000000"/>
              </w:rPr>
            </w:pPr>
          </w:p>
        </w:tc>
        <w:tc>
          <w:tcPr>
            <w:tcW w:w="222" w:type="pct"/>
            <w:shd w:val="clear" w:color="auto" w:fill="auto"/>
            <w:vAlign w:val="center"/>
            <w:hideMark/>
          </w:tcPr>
          <w:p w:rsidR="00643D87" w:rsidRPr="0005494A" w:rsidRDefault="00643D87" w:rsidP="0005494A">
            <w:pPr>
              <w:jc w:val="center"/>
              <w:rPr>
                <w:color w:val="000000"/>
              </w:rPr>
            </w:pPr>
          </w:p>
        </w:tc>
        <w:tc>
          <w:tcPr>
            <w:tcW w:w="222" w:type="pct"/>
            <w:shd w:val="clear" w:color="auto" w:fill="auto"/>
            <w:noWrap/>
            <w:vAlign w:val="center"/>
            <w:hideMark/>
          </w:tcPr>
          <w:p w:rsidR="00643D87" w:rsidRPr="0005494A" w:rsidRDefault="00643D87" w:rsidP="0005494A">
            <w:pPr>
              <w:jc w:val="center"/>
              <w:rPr>
                <w:color w:val="000000"/>
              </w:rPr>
            </w:pPr>
          </w:p>
        </w:tc>
        <w:tc>
          <w:tcPr>
            <w:tcW w:w="239" w:type="pct"/>
            <w:shd w:val="clear" w:color="auto" w:fill="auto"/>
            <w:noWrap/>
            <w:vAlign w:val="center"/>
            <w:hideMark/>
          </w:tcPr>
          <w:p w:rsidR="00643D87" w:rsidRPr="0005494A" w:rsidRDefault="00643D87" w:rsidP="0005494A">
            <w:pPr>
              <w:jc w:val="center"/>
              <w:rPr>
                <w:color w:val="000000"/>
              </w:rPr>
            </w:pPr>
          </w:p>
        </w:tc>
      </w:tr>
      <w:tr w:rsidR="00643D87" w:rsidRPr="0005494A" w:rsidTr="003616A3">
        <w:trPr>
          <w:trHeight w:val="20"/>
        </w:trPr>
        <w:tc>
          <w:tcPr>
            <w:tcW w:w="185" w:type="pct"/>
            <w:shd w:val="clear" w:color="000000" w:fill="FFFFFF" w:themeFill="background1"/>
            <w:vAlign w:val="center"/>
            <w:hideMark/>
          </w:tcPr>
          <w:p w:rsidR="00643D87" w:rsidRPr="0005494A" w:rsidRDefault="00643D87" w:rsidP="0005494A">
            <w:pPr>
              <w:jc w:val="center"/>
              <w:rPr>
                <w:color w:val="000000"/>
              </w:rPr>
            </w:pPr>
            <w:r>
              <w:rPr>
                <w:color w:val="000000"/>
              </w:rPr>
              <w:t>10</w:t>
            </w:r>
          </w:p>
        </w:tc>
        <w:tc>
          <w:tcPr>
            <w:tcW w:w="1513" w:type="pct"/>
            <w:shd w:val="clear" w:color="auto" w:fill="auto"/>
            <w:vAlign w:val="bottom"/>
            <w:hideMark/>
          </w:tcPr>
          <w:p w:rsidR="00643D87" w:rsidRDefault="00643D87">
            <w:pPr>
              <w:rPr>
                <w:color w:val="000000"/>
                <w:sz w:val="24"/>
                <w:szCs w:val="24"/>
              </w:rPr>
            </w:pPr>
            <w:r>
              <w:rPr>
                <w:color w:val="000000"/>
              </w:rPr>
              <w:t>Обеспечение объектов очистных сооружений резервным электроснабжением от независимого источника</w:t>
            </w:r>
          </w:p>
        </w:tc>
        <w:tc>
          <w:tcPr>
            <w:tcW w:w="573" w:type="pct"/>
            <w:shd w:val="clear" w:color="auto" w:fill="auto"/>
            <w:vAlign w:val="center"/>
            <w:hideMark/>
          </w:tcPr>
          <w:p w:rsidR="00643D87" w:rsidRDefault="00643D87">
            <w:pPr>
              <w:jc w:val="center"/>
              <w:rPr>
                <w:color w:val="000000"/>
                <w:sz w:val="24"/>
                <w:szCs w:val="24"/>
              </w:rPr>
            </w:pPr>
            <w:r>
              <w:rPr>
                <w:color w:val="000000"/>
              </w:rPr>
              <w:t> </w:t>
            </w:r>
          </w:p>
        </w:tc>
        <w:tc>
          <w:tcPr>
            <w:tcW w:w="527" w:type="pct"/>
            <w:shd w:val="clear" w:color="auto" w:fill="auto"/>
            <w:vAlign w:val="center"/>
            <w:hideMark/>
          </w:tcPr>
          <w:p w:rsidR="00643D87" w:rsidRPr="0005494A" w:rsidRDefault="00643D87" w:rsidP="0005494A">
            <w:pPr>
              <w:jc w:val="center"/>
              <w:rPr>
                <w:color w:val="000000"/>
              </w:rPr>
            </w:pPr>
            <w:r w:rsidRPr="0005494A">
              <w:rPr>
                <w:color w:val="000000"/>
              </w:rPr>
              <w:t>2022-2024</w:t>
            </w:r>
          </w:p>
        </w:tc>
        <w:tc>
          <w:tcPr>
            <w:tcW w:w="222" w:type="pct"/>
            <w:shd w:val="clear" w:color="auto" w:fill="auto"/>
            <w:vAlign w:val="center"/>
            <w:hideMark/>
          </w:tcPr>
          <w:p w:rsidR="00643D87" w:rsidRPr="0005494A" w:rsidRDefault="00643D87" w:rsidP="0005494A">
            <w:pPr>
              <w:jc w:val="center"/>
              <w:rPr>
                <w:color w:val="000000"/>
              </w:rPr>
            </w:pPr>
            <w:r w:rsidRPr="0005494A">
              <w:rPr>
                <w:color w:val="000000"/>
              </w:rPr>
              <w:t> </w:t>
            </w:r>
          </w:p>
        </w:tc>
        <w:tc>
          <w:tcPr>
            <w:tcW w:w="352" w:type="pct"/>
            <w:shd w:val="clear" w:color="auto" w:fill="auto"/>
            <w:vAlign w:val="center"/>
            <w:hideMark/>
          </w:tcPr>
          <w:p w:rsidR="00643D87" w:rsidRPr="0005494A" w:rsidRDefault="00643D87" w:rsidP="0005494A">
            <w:pPr>
              <w:jc w:val="center"/>
              <w:rPr>
                <w:color w:val="000000"/>
              </w:rPr>
            </w:pPr>
          </w:p>
        </w:tc>
        <w:tc>
          <w:tcPr>
            <w:tcW w:w="315" w:type="pct"/>
            <w:shd w:val="clear" w:color="auto" w:fill="auto"/>
            <w:vAlign w:val="center"/>
            <w:hideMark/>
          </w:tcPr>
          <w:p w:rsidR="00643D87" w:rsidRPr="0005494A" w:rsidRDefault="00643D87" w:rsidP="0005494A">
            <w:pPr>
              <w:jc w:val="center"/>
              <w:rPr>
                <w:color w:val="000000"/>
              </w:rPr>
            </w:pPr>
          </w:p>
        </w:tc>
        <w:tc>
          <w:tcPr>
            <w:tcW w:w="352"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278"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222"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222" w:type="pct"/>
            <w:shd w:val="clear" w:color="auto" w:fill="auto"/>
            <w:noWrap/>
            <w:vAlign w:val="center"/>
            <w:hideMark/>
          </w:tcPr>
          <w:p w:rsidR="00643D87" w:rsidRPr="0005494A" w:rsidRDefault="00643D87" w:rsidP="0005494A">
            <w:pPr>
              <w:jc w:val="center"/>
              <w:rPr>
                <w:color w:val="000000"/>
              </w:rPr>
            </w:pPr>
          </w:p>
        </w:tc>
        <w:tc>
          <w:tcPr>
            <w:tcW w:w="239" w:type="pct"/>
            <w:shd w:val="clear" w:color="auto" w:fill="auto"/>
            <w:noWrap/>
            <w:vAlign w:val="center"/>
            <w:hideMark/>
          </w:tcPr>
          <w:p w:rsidR="00643D87" w:rsidRPr="0005494A" w:rsidRDefault="00643D87" w:rsidP="0005494A">
            <w:pPr>
              <w:jc w:val="center"/>
              <w:rPr>
                <w:color w:val="000000"/>
              </w:rPr>
            </w:pPr>
          </w:p>
        </w:tc>
      </w:tr>
      <w:tr w:rsidR="00643D87" w:rsidRPr="0005494A" w:rsidTr="003616A3">
        <w:trPr>
          <w:trHeight w:val="20"/>
        </w:trPr>
        <w:tc>
          <w:tcPr>
            <w:tcW w:w="185" w:type="pct"/>
            <w:shd w:val="clear" w:color="000000" w:fill="FFFFFF" w:themeFill="background1"/>
            <w:vAlign w:val="center"/>
            <w:hideMark/>
          </w:tcPr>
          <w:p w:rsidR="00643D87" w:rsidRPr="0005494A" w:rsidRDefault="00643D87" w:rsidP="00074661">
            <w:pPr>
              <w:jc w:val="center"/>
              <w:rPr>
                <w:color w:val="000000"/>
              </w:rPr>
            </w:pPr>
            <w:r w:rsidRPr="0005494A">
              <w:rPr>
                <w:color w:val="000000"/>
              </w:rPr>
              <w:lastRenderedPageBreak/>
              <w:t>1</w:t>
            </w:r>
            <w:r>
              <w:rPr>
                <w:color w:val="000000"/>
              </w:rPr>
              <w:t>1</w:t>
            </w:r>
          </w:p>
        </w:tc>
        <w:tc>
          <w:tcPr>
            <w:tcW w:w="1513" w:type="pct"/>
            <w:shd w:val="clear" w:color="auto" w:fill="auto"/>
            <w:vAlign w:val="bottom"/>
            <w:hideMark/>
          </w:tcPr>
          <w:p w:rsidR="00643D87" w:rsidRDefault="00643D87">
            <w:pPr>
              <w:rPr>
                <w:color w:val="000000"/>
                <w:sz w:val="24"/>
                <w:szCs w:val="24"/>
              </w:rPr>
            </w:pPr>
            <w:r>
              <w:rPr>
                <w:color w:val="000000"/>
              </w:rPr>
              <w:t>Обеспечение объектов КНС резервным электроснабжением от независимого источника</w:t>
            </w:r>
          </w:p>
        </w:tc>
        <w:tc>
          <w:tcPr>
            <w:tcW w:w="573" w:type="pct"/>
            <w:shd w:val="clear" w:color="auto" w:fill="auto"/>
            <w:vAlign w:val="center"/>
            <w:hideMark/>
          </w:tcPr>
          <w:p w:rsidR="00643D87" w:rsidRDefault="00643D87">
            <w:pPr>
              <w:jc w:val="center"/>
              <w:rPr>
                <w:color w:val="000000"/>
                <w:sz w:val="24"/>
                <w:szCs w:val="24"/>
              </w:rPr>
            </w:pPr>
            <w:r>
              <w:rPr>
                <w:color w:val="000000"/>
              </w:rPr>
              <w:t> </w:t>
            </w:r>
          </w:p>
        </w:tc>
        <w:tc>
          <w:tcPr>
            <w:tcW w:w="527" w:type="pct"/>
            <w:shd w:val="clear" w:color="auto" w:fill="auto"/>
            <w:vAlign w:val="center"/>
            <w:hideMark/>
          </w:tcPr>
          <w:p w:rsidR="00643D87" w:rsidRPr="0005494A" w:rsidRDefault="00643D87" w:rsidP="0005494A">
            <w:pPr>
              <w:jc w:val="center"/>
              <w:rPr>
                <w:color w:val="000000"/>
              </w:rPr>
            </w:pPr>
            <w:r w:rsidRPr="0005494A">
              <w:rPr>
                <w:color w:val="000000"/>
              </w:rPr>
              <w:t>2022-2024</w:t>
            </w:r>
          </w:p>
        </w:tc>
        <w:tc>
          <w:tcPr>
            <w:tcW w:w="222" w:type="pct"/>
            <w:shd w:val="clear" w:color="auto" w:fill="auto"/>
            <w:vAlign w:val="center"/>
            <w:hideMark/>
          </w:tcPr>
          <w:p w:rsidR="00643D87" w:rsidRPr="0005494A" w:rsidRDefault="00643D87" w:rsidP="0005494A">
            <w:pPr>
              <w:jc w:val="center"/>
              <w:rPr>
                <w:color w:val="000000"/>
              </w:rPr>
            </w:pPr>
            <w:r w:rsidRPr="0005494A">
              <w:rPr>
                <w:color w:val="000000"/>
              </w:rPr>
              <w:t> </w:t>
            </w:r>
          </w:p>
        </w:tc>
        <w:tc>
          <w:tcPr>
            <w:tcW w:w="352" w:type="pct"/>
            <w:shd w:val="clear" w:color="auto" w:fill="auto"/>
            <w:vAlign w:val="center"/>
            <w:hideMark/>
          </w:tcPr>
          <w:p w:rsidR="00643D87" w:rsidRPr="0005494A" w:rsidRDefault="00643D87" w:rsidP="0005494A">
            <w:pPr>
              <w:jc w:val="center"/>
              <w:rPr>
                <w:color w:val="000000"/>
              </w:rPr>
            </w:pPr>
          </w:p>
        </w:tc>
        <w:tc>
          <w:tcPr>
            <w:tcW w:w="315" w:type="pct"/>
            <w:shd w:val="clear" w:color="auto" w:fill="auto"/>
            <w:vAlign w:val="center"/>
            <w:hideMark/>
          </w:tcPr>
          <w:p w:rsidR="00643D87" w:rsidRPr="0005494A" w:rsidRDefault="00643D87" w:rsidP="0005494A">
            <w:pPr>
              <w:jc w:val="center"/>
              <w:rPr>
                <w:color w:val="000000"/>
              </w:rPr>
            </w:pPr>
          </w:p>
        </w:tc>
        <w:tc>
          <w:tcPr>
            <w:tcW w:w="352"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278"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222" w:type="pct"/>
            <w:shd w:val="clear" w:color="auto" w:fill="8DB3E2" w:themeFill="text2" w:themeFillTint="66"/>
            <w:vAlign w:val="center"/>
            <w:hideMark/>
          </w:tcPr>
          <w:p w:rsidR="00643D87" w:rsidRPr="0005494A" w:rsidRDefault="00643D87" w:rsidP="00AC33F2">
            <w:pPr>
              <w:jc w:val="center"/>
              <w:rPr>
                <w:color w:val="000000"/>
              </w:rPr>
            </w:pPr>
            <w:r>
              <w:rPr>
                <w:color w:val="000000"/>
              </w:rPr>
              <w:t>Х</w:t>
            </w:r>
          </w:p>
        </w:tc>
        <w:tc>
          <w:tcPr>
            <w:tcW w:w="222" w:type="pct"/>
            <w:shd w:val="clear" w:color="auto" w:fill="auto"/>
            <w:noWrap/>
            <w:vAlign w:val="center"/>
            <w:hideMark/>
          </w:tcPr>
          <w:p w:rsidR="00643D87" w:rsidRPr="0005494A" w:rsidRDefault="00643D87" w:rsidP="0005494A">
            <w:pPr>
              <w:jc w:val="center"/>
              <w:rPr>
                <w:color w:val="000000"/>
              </w:rPr>
            </w:pPr>
          </w:p>
        </w:tc>
        <w:tc>
          <w:tcPr>
            <w:tcW w:w="239" w:type="pct"/>
            <w:shd w:val="clear" w:color="auto" w:fill="auto"/>
            <w:noWrap/>
            <w:vAlign w:val="center"/>
            <w:hideMark/>
          </w:tcPr>
          <w:p w:rsidR="00643D87" w:rsidRPr="0005494A" w:rsidRDefault="00643D87" w:rsidP="0005494A">
            <w:pPr>
              <w:jc w:val="center"/>
              <w:rPr>
                <w:color w:val="000000"/>
              </w:rPr>
            </w:pPr>
          </w:p>
        </w:tc>
      </w:tr>
      <w:tr w:rsidR="00643D87" w:rsidRPr="0005494A" w:rsidTr="003616A3">
        <w:trPr>
          <w:trHeight w:val="20"/>
        </w:trPr>
        <w:tc>
          <w:tcPr>
            <w:tcW w:w="185" w:type="pct"/>
            <w:shd w:val="clear" w:color="000000" w:fill="FFFFFF" w:themeFill="background1"/>
            <w:vAlign w:val="center"/>
          </w:tcPr>
          <w:p w:rsidR="00643D87" w:rsidRPr="0005494A" w:rsidRDefault="00643D87" w:rsidP="00074661">
            <w:pPr>
              <w:jc w:val="center"/>
              <w:rPr>
                <w:color w:val="000000"/>
              </w:rPr>
            </w:pPr>
            <w:r w:rsidRPr="0005494A">
              <w:rPr>
                <w:color w:val="000000"/>
              </w:rPr>
              <w:t>1</w:t>
            </w:r>
            <w:r>
              <w:rPr>
                <w:color w:val="000000"/>
              </w:rPr>
              <w:t>2</w:t>
            </w:r>
          </w:p>
        </w:tc>
        <w:tc>
          <w:tcPr>
            <w:tcW w:w="1513" w:type="pct"/>
            <w:shd w:val="clear" w:color="auto" w:fill="auto"/>
            <w:vAlign w:val="bottom"/>
          </w:tcPr>
          <w:p w:rsidR="00643D87" w:rsidRDefault="00643D87">
            <w:pPr>
              <w:rPr>
                <w:color w:val="000000"/>
                <w:sz w:val="24"/>
                <w:szCs w:val="24"/>
              </w:rPr>
            </w:pPr>
            <w:r>
              <w:rPr>
                <w:color w:val="000000"/>
              </w:rPr>
              <w:t>Проектирование и строительство очистных сооружений ливневой канализации Красногорского района</w:t>
            </w:r>
          </w:p>
        </w:tc>
        <w:tc>
          <w:tcPr>
            <w:tcW w:w="573" w:type="pct"/>
            <w:shd w:val="clear" w:color="auto" w:fill="auto"/>
            <w:vAlign w:val="center"/>
          </w:tcPr>
          <w:p w:rsidR="00643D87" w:rsidRDefault="00643D87">
            <w:pPr>
              <w:jc w:val="center"/>
              <w:rPr>
                <w:color w:val="000000"/>
                <w:sz w:val="24"/>
                <w:szCs w:val="24"/>
              </w:rPr>
            </w:pPr>
            <w:r>
              <w:rPr>
                <w:color w:val="000000"/>
              </w:rPr>
              <w:t>61 тыс. м</w:t>
            </w:r>
            <w:r w:rsidRPr="00643D87">
              <w:rPr>
                <w:color w:val="000000"/>
                <w:vertAlign w:val="superscript"/>
              </w:rPr>
              <w:t>3</w:t>
            </w:r>
            <w:r w:rsidR="003616A3">
              <w:rPr>
                <w:color w:val="000000"/>
              </w:rPr>
              <w:t>/</w:t>
            </w:r>
            <w:proofErr w:type="spellStart"/>
            <w:r>
              <w:rPr>
                <w:color w:val="000000"/>
              </w:rPr>
              <w:t>сут</w:t>
            </w:r>
            <w:proofErr w:type="spellEnd"/>
          </w:p>
        </w:tc>
        <w:tc>
          <w:tcPr>
            <w:tcW w:w="527" w:type="pct"/>
            <w:shd w:val="clear" w:color="auto" w:fill="auto"/>
            <w:vAlign w:val="center"/>
          </w:tcPr>
          <w:p w:rsidR="00643D87" w:rsidRPr="0005494A" w:rsidRDefault="00643D87" w:rsidP="00676CFA">
            <w:pPr>
              <w:jc w:val="center"/>
              <w:rPr>
                <w:color w:val="000000"/>
              </w:rPr>
            </w:pPr>
            <w:r w:rsidRPr="0005494A">
              <w:rPr>
                <w:color w:val="000000"/>
              </w:rPr>
              <w:t>202</w:t>
            </w:r>
            <w:r>
              <w:rPr>
                <w:color w:val="000000"/>
              </w:rPr>
              <w:t>1</w:t>
            </w:r>
            <w:r w:rsidRPr="0005494A">
              <w:rPr>
                <w:color w:val="000000"/>
              </w:rPr>
              <w:t>-202</w:t>
            </w:r>
            <w:r>
              <w:rPr>
                <w:color w:val="000000"/>
              </w:rPr>
              <w:t>4</w:t>
            </w:r>
          </w:p>
        </w:tc>
        <w:tc>
          <w:tcPr>
            <w:tcW w:w="222" w:type="pct"/>
            <w:shd w:val="clear" w:color="auto" w:fill="auto"/>
            <w:vAlign w:val="center"/>
          </w:tcPr>
          <w:p w:rsidR="00643D87" w:rsidRPr="0005494A" w:rsidRDefault="00643D87" w:rsidP="0005494A">
            <w:pPr>
              <w:jc w:val="center"/>
              <w:rPr>
                <w:color w:val="000000"/>
              </w:rPr>
            </w:pPr>
            <w:r w:rsidRPr="0005494A">
              <w:rPr>
                <w:color w:val="000000"/>
              </w:rPr>
              <w:t> </w:t>
            </w:r>
          </w:p>
        </w:tc>
        <w:tc>
          <w:tcPr>
            <w:tcW w:w="352" w:type="pct"/>
            <w:shd w:val="clear" w:color="auto" w:fill="FFFFFF" w:themeFill="background1"/>
            <w:vAlign w:val="center"/>
          </w:tcPr>
          <w:p w:rsidR="00643D87" w:rsidRPr="0005494A" w:rsidRDefault="00643D87" w:rsidP="00AC33F2">
            <w:pPr>
              <w:jc w:val="center"/>
              <w:rPr>
                <w:color w:val="000000"/>
              </w:rPr>
            </w:pPr>
          </w:p>
        </w:tc>
        <w:tc>
          <w:tcPr>
            <w:tcW w:w="315" w:type="pct"/>
            <w:shd w:val="clear" w:color="auto" w:fill="8DB3E2" w:themeFill="text2" w:themeFillTint="66"/>
            <w:vAlign w:val="center"/>
          </w:tcPr>
          <w:p w:rsidR="00643D87" w:rsidRPr="0005494A" w:rsidRDefault="00643D87" w:rsidP="00AC33F2">
            <w:pPr>
              <w:jc w:val="center"/>
              <w:rPr>
                <w:color w:val="000000"/>
              </w:rPr>
            </w:pPr>
            <w:r>
              <w:rPr>
                <w:color w:val="000000"/>
              </w:rPr>
              <w:t>Х</w:t>
            </w:r>
          </w:p>
        </w:tc>
        <w:tc>
          <w:tcPr>
            <w:tcW w:w="352" w:type="pct"/>
            <w:shd w:val="clear" w:color="auto" w:fill="8DB3E2" w:themeFill="text2" w:themeFillTint="66"/>
            <w:vAlign w:val="center"/>
          </w:tcPr>
          <w:p w:rsidR="00643D87" w:rsidRPr="0005494A" w:rsidRDefault="00643D87" w:rsidP="00AC33F2">
            <w:pPr>
              <w:jc w:val="center"/>
              <w:rPr>
                <w:color w:val="000000"/>
              </w:rPr>
            </w:pPr>
            <w:r>
              <w:rPr>
                <w:color w:val="000000"/>
              </w:rPr>
              <w:t>Х</w:t>
            </w:r>
          </w:p>
        </w:tc>
        <w:tc>
          <w:tcPr>
            <w:tcW w:w="278" w:type="pct"/>
            <w:shd w:val="clear" w:color="auto" w:fill="8DB3E2" w:themeFill="text2" w:themeFillTint="66"/>
            <w:vAlign w:val="center"/>
          </w:tcPr>
          <w:p w:rsidR="00643D87" w:rsidRPr="0005494A" w:rsidRDefault="00643D87" w:rsidP="00AC33F2">
            <w:pPr>
              <w:jc w:val="center"/>
              <w:rPr>
                <w:color w:val="000000"/>
              </w:rPr>
            </w:pPr>
            <w:r>
              <w:rPr>
                <w:color w:val="000000"/>
              </w:rPr>
              <w:t>Х</w:t>
            </w:r>
          </w:p>
        </w:tc>
        <w:tc>
          <w:tcPr>
            <w:tcW w:w="222" w:type="pct"/>
            <w:shd w:val="clear" w:color="auto" w:fill="8DB3E2" w:themeFill="text2" w:themeFillTint="66"/>
            <w:vAlign w:val="center"/>
          </w:tcPr>
          <w:p w:rsidR="00643D87" w:rsidRPr="0005494A" w:rsidRDefault="00643D87" w:rsidP="0005494A">
            <w:pPr>
              <w:jc w:val="center"/>
              <w:rPr>
                <w:color w:val="000000"/>
              </w:rPr>
            </w:pPr>
            <w:r>
              <w:rPr>
                <w:color w:val="000000"/>
              </w:rPr>
              <w:t>Х</w:t>
            </w:r>
          </w:p>
        </w:tc>
        <w:tc>
          <w:tcPr>
            <w:tcW w:w="222" w:type="pct"/>
            <w:shd w:val="clear" w:color="auto" w:fill="auto"/>
            <w:noWrap/>
            <w:vAlign w:val="center"/>
          </w:tcPr>
          <w:p w:rsidR="00643D87" w:rsidRPr="0005494A" w:rsidRDefault="00643D87" w:rsidP="0005494A">
            <w:pPr>
              <w:jc w:val="center"/>
              <w:rPr>
                <w:color w:val="000000"/>
              </w:rPr>
            </w:pPr>
          </w:p>
        </w:tc>
        <w:tc>
          <w:tcPr>
            <w:tcW w:w="239" w:type="pct"/>
            <w:shd w:val="clear" w:color="auto" w:fill="auto"/>
            <w:noWrap/>
            <w:vAlign w:val="center"/>
          </w:tcPr>
          <w:p w:rsidR="00643D87" w:rsidRPr="0005494A" w:rsidRDefault="00643D87" w:rsidP="0005494A">
            <w:pPr>
              <w:jc w:val="center"/>
              <w:rPr>
                <w:color w:val="000000"/>
              </w:rPr>
            </w:pPr>
          </w:p>
        </w:tc>
      </w:tr>
    </w:tbl>
    <w:p w:rsidR="00830787" w:rsidRPr="00841741" w:rsidRDefault="00830787" w:rsidP="00B7546E">
      <w:pPr>
        <w:rPr>
          <w:b/>
          <w:color w:val="FF0000"/>
          <w:sz w:val="28"/>
        </w:rPr>
        <w:sectPr w:rsidR="00830787" w:rsidRPr="00841741" w:rsidSect="00513279">
          <w:pgSz w:w="16840" w:h="11910" w:orient="landscape"/>
          <w:pgMar w:top="1701" w:right="1134" w:bottom="851" w:left="1134" w:header="709" w:footer="777" w:gutter="0"/>
          <w:cols w:space="720"/>
        </w:sectPr>
      </w:pPr>
    </w:p>
    <w:p w:rsidR="00B7546E" w:rsidRDefault="002605C4" w:rsidP="00B7546E">
      <w:pPr>
        <w:pStyle w:val="2"/>
        <w:spacing w:before="0" w:line="360" w:lineRule="auto"/>
        <w:jc w:val="center"/>
        <w:rPr>
          <w:rFonts w:ascii="Times New Roman" w:hAnsi="Times New Roman" w:cs="Times New Roman"/>
          <w:color w:val="auto"/>
          <w:sz w:val="28"/>
        </w:rPr>
      </w:pPr>
      <w:bookmarkStart w:id="76" w:name="_bookmark22"/>
      <w:bookmarkStart w:id="77" w:name="_bookmark23"/>
      <w:bookmarkStart w:id="78" w:name="_Toc28091472"/>
      <w:bookmarkEnd w:id="76"/>
      <w:bookmarkEnd w:id="77"/>
      <w:r>
        <w:rPr>
          <w:rFonts w:ascii="Times New Roman" w:hAnsi="Times New Roman" w:cs="Times New Roman"/>
          <w:color w:val="auto"/>
          <w:sz w:val="28"/>
        </w:rPr>
        <w:lastRenderedPageBreak/>
        <w:t>4.3</w:t>
      </w:r>
      <w:r w:rsidR="00B7546E">
        <w:rPr>
          <w:rFonts w:ascii="Times New Roman" w:hAnsi="Times New Roman" w:cs="Times New Roman"/>
          <w:color w:val="auto"/>
          <w:sz w:val="28"/>
        </w:rPr>
        <w:t xml:space="preserve">. </w:t>
      </w:r>
      <w:r w:rsidR="00B7546E" w:rsidRPr="00000B22">
        <w:rPr>
          <w:rFonts w:ascii="Times New Roman" w:hAnsi="Times New Roman" w:cs="Times New Roman"/>
          <w:color w:val="auto"/>
          <w:sz w:val="28"/>
        </w:rPr>
        <w:t>Технические обоснования основных мероприятий по реализации схем водоотведения</w:t>
      </w:r>
      <w:bookmarkEnd w:id="78"/>
    </w:p>
    <w:p w:rsidR="00B7546E" w:rsidRPr="00A12A5C" w:rsidRDefault="00B7546E" w:rsidP="00B7546E">
      <w:pPr>
        <w:rPr>
          <w:sz w:val="28"/>
        </w:rPr>
      </w:pPr>
    </w:p>
    <w:p w:rsidR="005A703C" w:rsidRPr="001A7F71" w:rsidRDefault="00B7546E" w:rsidP="005A703C">
      <w:pPr>
        <w:spacing w:line="360" w:lineRule="auto"/>
        <w:ind w:firstLine="709"/>
        <w:jc w:val="both"/>
        <w:rPr>
          <w:sz w:val="28"/>
          <w:szCs w:val="28"/>
        </w:rPr>
      </w:pPr>
      <w:r>
        <w:rPr>
          <w:spacing w:val="-60"/>
          <w:sz w:val="24"/>
          <w:u w:val="single"/>
        </w:rPr>
        <w:t xml:space="preserve"> </w:t>
      </w:r>
      <w:r w:rsidR="005A703C" w:rsidRPr="001A7F71">
        <w:rPr>
          <w:sz w:val="28"/>
          <w:szCs w:val="28"/>
        </w:rPr>
        <w:t xml:space="preserve">Централизованная система водоотведения </w:t>
      </w:r>
      <w:r w:rsidR="005A703C">
        <w:rPr>
          <w:sz w:val="28"/>
          <w:szCs w:val="28"/>
        </w:rPr>
        <w:t>–</w:t>
      </w:r>
      <w:r w:rsidR="005A703C" w:rsidRPr="001A7F71">
        <w:rPr>
          <w:sz w:val="28"/>
          <w:szCs w:val="28"/>
        </w:rPr>
        <w:t xml:space="preserve"> важнейшая жизнеобеспечивающая отрасль городского хозяйства </w:t>
      </w:r>
      <w:r w:rsidR="005A703C" w:rsidRPr="001A7F71">
        <w:rPr>
          <w:bCs/>
          <w:sz w:val="28"/>
          <w:szCs w:val="28"/>
        </w:rPr>
        <w:t>муниципального образования</w:t>
      </w:r>
      <w:r w:rsidR="005A703C" w:rsidRPr="001A7F71">
        <w:rPr>
          <w:sz w:val="28"/>
          <w:szCs w:val="28"/>
        </w:rPr>
        <w:t xml:space="preserve"> г. Каменск-Уральский. Качественная очистка сточных вод – обязательн</w:t>
      </w:r>
      <w:r w:rsidR="00525358">
        <w:rPr>
          <w:sz w:val="28"/>
          <w:szCs w:val="28"/>
        </w:rPr>
        <w:t>о</w:t>
      </w:r>
      <w:r w:rsidR="005A703C" w:rsidRPr="001A7F71">
        <w:rPr>
          <w:sz w:val="28"/>
          <w:szCs w:val="28"/>
        </w:rPr>
        <w:t>е услови</w:t>
      </w:r>
      <w:r w:rsidR="00525358">
        <w:rPr>
          <w:sz w:val="28"/>
          <w:szCs w:val="28"/>
        </w:rPr>
        <w:t>е</w:t>
      </w:r>
      <w:r w:rsidR="005A703C" w:rsidRPr="001A7F71">
        <w:rPr>
          <w:sz w:val="28"/>
          <w:szCs w:val="28"/>
        </w:rPr>
        <w:t xml:space="preserve"> для повышения надежности систем жизнеобеспечения и развития </w:t>
      </w:r>
      <w:r w:rsidR="005A703C" w:rsidRPr="001A7F71">
        <w:rPr>
          <w:bCs/>
          <w:sz w:val="28"/>
          <w:szCs w:val="28"/>
        </w:rPr>
        <w:t>муниципального образования</w:t>
      </w:r>
      <w:r w:rsidR="00525358">
        <w:rPr>
          <w:sz w:val="28"/>
          <w:szCs w:val="28"/>
        </w:rPr>
        <w:t>.</w:t>
      </w:r>
    </w:p>
    <w:p w:rsidR="005A703C" w:rsidRPr="001A7F71" w:rsidRDefault="005A703C" w:rsidP="005A703C">
      <w:pPr>
        <w:spacing w:line="360" w:lineRule="auto"/>
        <w:ind w:firstLine="709"/>
        <w:jc w:val="both"/>
        <w:rPr>
          <w:sz w:val="28"/>
          <w:szCs w:val="28"/>
        </w:rPr>
      </w:pPr>
      <w:r w:rsidRPr="001A7F71">
        <w:rPr>
          <w:sz w:val="28"/>
          <w:szCs w:val="28"/>
        </w:rPr>
        <w:t xml:space="preserve">Надежная и эффективная работа системы водоотведения является одной из главных составляющих санитарного и экологического благополучия </w:t>
      </w:r>
      <w:r w:rsidR="00525358">
        <w:rPr>
          <w:bCs/>
          <w:sz w:val="28"/>
          <w:szCs w:val="28"/>
        </w:rPr>
        <w:t>МО</w:t>
      </w:r>
      <w:r w:rsidRPr="001A7F71">
        <w:rPr>
          <w:bCs/>
          <w:sz w:val="28"/>
          <w:szCs w:val="28"/>
        </w:rPr>
        <w:t xml:space="preserve"> </w:t>
      </w:r>
      <w:r w:rsidRPr="001A7F71">
        <w:rPr>
          <w:sz w:val="28"/>
          <w:szCs w:val="28"/>
        </w:rPr>
        <w:t>г. Каменск-Уральский.</w:t>
      </w:r>
    </w:p>
    <w:p w:rsidR="005A703C" w:rsidRPr="001A7F71" w:rsidRDefault="005A703C" w:rsidP="005A703C">
      <w:pPr>
        <w:spacing w:line="360" w:lineRule="auto"/>
        <w:ind w:firstLine="709"/>
        <w:jc w:val="both"/>
        <w:rPr>
          <w:sz w:val="28"/>
          <w:szCs w:val="28"/>
        </w:rPr>
      </w:pPr>
      <w:r w:rsidRPr="001A7F71">
        <w:rPr>
          <w:sz w:val="28"/>
          <w:szCs w:val="28"/>
        </w:rPr>
        <w:t>Реализация мероприятий, предусмотренных данной программой, позволит достичь рациональных целевых показателей, и повысить качество предоставляемых услуг, сократить потери в сетях.</w:t>
      </w:r>
    </w:p>
    <w:p w:rsidR="005A703C" w:rsidRPr="001A7F71" w:rsidRDefault="005A703C" w:rsidP="005A703C">
      <w:pPr>
        <w:tabs>
          <w:tab w:val="left" w:pos="993"/>
        </w:tabs>
        <w:spacing w:line="360" w:lineRule="auto"/>
        <w:ind w:firstLine="709"/>
        <w:jc w:val="both"/>
        <w:rPr>
          <w:sz w:val="28"/>
          <w:szCs w:val="28"/>
        </w:rPr>
      </w:pPr>
      <w:r w:rsidRPr="001A7F71">
        <w:rPr>
          <w:sz w:val="28"/>
          <w:szCs w:val="28"/>
        </w:rPr>
        <w:t>Модернизация централизованной системы водоотведения в целом позволит обеспечить население качественной услугой водоотведения,  уменьшит</w:t>
      </w:r>
      <w:r w:rsidR="00525358">
        <w:rPr>
          <w:sz w:val="28"/>
          <w:szCs w:val="28"/>
        </w:rPr>
        <w:t>ь</w:t>
      </w:r>
      <w:r w:rsidRPr="001A7F71">
        <w:rPr>
          <w:sz w:val="28"/>
          <w:szCs w:val="28"/>
        </w:rPr>
        <w:t xml:space="preserve"> аварийность системы</w:t>
      </w:r>
      <w:r w:rsidR="00525358">
        <w:rPr>
          <w:sz w:val="28"/>
          <w:szCs w:val="28"/>
        </w:rPr>
        <w:t>, а т</w:t>
      </w:r>
      <w:r w:rsidRPr="001A7F71">
        <w:rPr>
          <w:sz w:val="28"/>
          <w:szCs w:val="28"/>
        </w:rPr>
        <w:t>акже улучшит</w:t>
      </w:r>
      <w:r w:rsidR="00525358">
        <w:rPr>
          <w:sz w:val="28"/>
          <w:szCs w:val="28"/>
        </w:rPr>
        <w:t>ь</w:t>
      </w:r>
      <w:r w:rsidRPr="001A7F71">
        <w:rPr>
          <w:sz w:val="28"/>
          <w:szCs w:val="28"/>
        </w:rPr>
        <w:t xml:space="preserve"> экологическое состояние близ расположенных рек и водоемов.</w:t>
      </w:r>
    </w:p>
    <w:p w:rsidR="005A703C" w:rsidRPr="001A7F71" w:rsidRDefault="005A703C" w:rsidP="000E0516">
      <w:pPr>
        <w:pStyle w:val="a5"/>
        <w:numPr>
          <w:ilvl w:val="0"/>
          <w:numId w:val="25"/>
        </w:numPr>
        <w:tabs>
          <w:tab w:val="num" w:pos="0"/>
          <w:tab w:val="left" w:pos="993"/>
        </w:tabs>
        <w:autoSpaceDE/>
        <w:autoSpaceDN/>
        <w:spacing w:line="360" w:lineRule="auto"/>
        <w:ind w:left="0" w:firstLine="709"/>
        <w:contextualSpacing/>
        <w:jc w:val="both"/>
        <w:rPr>
          <w:sz w:val="28"/>
          <w:szCs w:val="28"/>
        </w:rPr>
      </w:pPr>
      <w:r w:rsidRPr="001A7F71">
        <w:rPr>
          <w:sz w:val="28"/>
          <w:szCs w:val="28"/>
        </w:rPr>
        <w:t xml:space="preserve">Модернизация </w:t>
      </w:r>
      <w:r w:rsidR="00FB55BE">
        <w:rPr>
          <w:sz w:val="28"/>
          <w:szCs w:val="28"/>
        </w:rPr>
        <w:t>сетей</w:t>
      </w:r>
      <w:r w:rsidR="00525358">
        <w:rPr>
          <w:sz w:val="28"/>
          <w:szCs w:val="28"/>
        </w:rPr>
        <w:t xml:space="preserve"> ЦСН</w:t>
      </w:r>
      <w:r w:rsidRPr="001A7F71">
        <w:rPr>
          <w:sz w:val="28"/>
          <w:szCs w:val="28"/>
        </w:rPr>
        <w:t xml:space="preserve"> позволит снизить потери и  аварийность данной системы. </w:t>
      </w:r>
    </w:p>
    <w:p w:rsidR="0046483C" w:rsidRPr="0046483C" w:rsidRDefault="0046483C" w:rsidP="000E0516">
      <w:pPr>
        <w:pStyle w:val="a5"/>
        <w:numPr>
          <w:ilvl w:val="0"/>
          <w:numId w:val="25"/>
        </w:numPr>
        <w:tabs>
          <w:tab w:val="num" w:pos="0"/>
          <w:tab w:val="num" w:pos="567"/>
          <w:tab w:val="left" w:pos="993"/>
        </w:tabs>
        <w:autoSpaceDE/>
        <w:autoSpaceDN/>
        <w:spacing w:line="360" w:lineRule="auto"/>
        <w:ind w:left="0" w:firstLine="709"/>
        <w:contextualSpacing/>
        <w:jc w:val="both"/>
        <w:rPr>
          <w:sz w:val="28"/>
          <w:szCs w:val="28"/>
        </w:rPr>
      </w:pPr>
      <w:r>
        <w:rPr>
          <w:sz w:val="28"/>
          <w:szCs w:val="28"/>
        </w:rPr>
        <w:t xml:space="preserve">Строительство сливных станций жидких бытовых </w:t>
      </w:r>
      <w:r w:rsidRPr="0046483C">
        <w:rPr>
          <w:sz w:val="28"/>
          <w:szCs w:val="28"/>
        </w:rPr>
        <w:t xml:space="preserve">отходов </w:t>
      </w:r>
      <w:r>
        <w:rPr>
          <w:sz w:val="28"/>
          <w:szCs w:val="28"/>
        </w:rPr>
        <w:t xml:space="preserve">позволит обеспечить </w:t>
      </w:r>
      <w:r w:rsidRPr="0046483C">
        <w:rPr>
          <w:bCs/>
          <w:sz w:val="28"/>
          <w:szCs w:val="28"/>
        </w:rPr>
        <w:t>защит</w:t>
      </w:r>
      <w:r>
        <w:rPr>
          <w:bCs/>
          <w:sz w:val="28"/>
          <w:szCs w:val="28"/>
        </w:rPr>
        <w:t>у</w:t>
      </w:r>
      <w:r w:rsidRPr="0046483C">
        <w:rPr>
          <w:bCs/>
          <w:sz w:val="28"/>
          <w:szCs w:val="28"/>
        </w:rPr>
        <w:t xml:space="preserve"> канализационной сети и очистных сооружений от нерегулируемого поступления неочищенных и неразбавленных септических и промышленных стоков. </w:t>
      </w:r>
    </w:p>
    <w:p w:rsidR="001D39A9" w:rsidRPr="0063315F" w:rsidRDefault="008A6AB2" w:rsidP="000E0516">
      <w:pPr>
        <w:pStyle w:val="a5"/>
        <w:numPr>
          <w:ilvl w:val="0"/>
          <w:numId w:val="25"/>
        </w:numPr>
        <w:tabs>
          <w:tab w:val="num" w:pos="0"/>
          <w:tab w:val="num" w:pos="567"/>
          <w:tab w:val="left" w:pos="993"/>
        </w:tabs>
        <w:autoSpaceDE/>
        <w:autoSpaceDN/>
        <w:spacing w:line="360" w:lineRule="auto"/>
        <w:ind w:left="0" w:firstLine="709"/>
        <w:contextualSpacing/>
        <w:jc w:val="both"/>
        <w:rPr>
          <w:sz w:val="28"/>
          <w:szCs w:val="28"/>
        </w:rPr>
      </w:pPr>
      <w:r w:rsidRPr="001D39A9">
        <w:rPr>
          <w:sz w:val="28"/>
          <w:szCs w:val="28"/>
        </w:rPr>
        <w:t xml:space="preserve">Строительство </w:t>
      </w:r>
      <w:r w:rsidR="005A703C" w:rsidRPr="001D39A9">
        <w:rPr>
          <w:sz w:val="28"/>
          <w:szCs w:val="28"/>
        </w:rPr>
        <w:t>ка</w:t>
      </w:r>
      <w:r w:rsidR="001D39A9" w:rsidRPr="001D39A9">
        <w:rPr>
          <w:sz w:val="28"/>
          <w:szCs w:val="28"/>
        </w:rPr>
        <w:t xml:space="preserve">нализационных насосных станций </w:t>
      </w:r>
      <w:r w:rsidR="005A703C" w:rsidRPr="001D39A9">
        <w:rPr>
          <w:sz w:val="28"/>
          <w:szCs w:val="28"/>
        </w:rPr>
        <w:t xml:space="preserve">и очистных сооружений </w:t>
      </w:r>
      <w:r w:rsidR="005A703C" w:rsidRPr="001D39A9">
        <w:rPr>
          <w:bCs/>
          <w:sz w:val="28"/>
          <w:szCs w:val="28"/>
        </w:rPr>
        <w:t>муниципального образования</w:t>
      </w:r>
      <w:r w:rsidR="005A703C" w:rsidRPr="001D39A9">
        <w:rPr>
          <w:sz w:val="28"/>
          <w:szCs w:val="28"/>
        </w:rPr>
        <w:t xml:space="preserve"> г. Каменск-Уральский позволит </w:t>
      </w:r>
      <w:r w:rsidR="001D39A9" w:rsidRPr="0063315F">
        <w:rPr>
          <w:sz w:val="28"/>
          <w:szCs w:val="28"/>
        </w:rPr>
        <w:t xml:space="preserve">свести к минимуму отрицательные воздействия на окружающую среду,  </w:t>
      </w:r>
    </w:p>
    <w:p w:rsidR="005A703C" w:rsidRPr="0063315F" w:rsidRDefault="005A703C" w:rsidP="000E0516">
      <w:pPr>
        <w:pStyle w:val="a5"/>
        <w:numPr>
          <w:ilvl w:val="0"/>
          <w:numId w:val="25"/>
        </w:numPr>
        <w:tabs>
          <w:tab w:val="num" w:pos="0"/>
          <w:tab w:val="num" w:pos="567"/>
          <w:tab w:val="left" w:pos="993"/>
        </w:tabs>
        <w:autoSpaceDE/>
        <w:autoSpaceDN/>
        <w:spacing w:line="360" w:lineRule="auto"/>
        <w:ind w:left="0" w:firstLine="709"/>
        <w:contextualSpacing/>
        <w:jc w:val="both"/>
        <w:rPr>
          <w:sz w:val="28"/>
          <w:szCs w:val="28"/>
        </w:rPr>
      </w:pPr>
      <w:r w:rsidRPr="0063315F">
        <w:rPr>
          <w:sz w:val="28"/>
          <w:szCs w:val="28"/>
        </w:rPr>
        <w:t>Модернизация оборудования  электроснабжения</w:t>
      </w:r>
      <w:r w:rsidR="004816AB" w:rsidRPr="0063315F">
        <w:rPr>
          <w:sz w:val="28"/>
          <w:szCs w:val="28"/>
        </w:rPr>
        <w:t xml:space="preserve"> и обеспечение резервных мощностей, позволит </w:t>
      </w:r>
      <w:r w:rsidRPr="0063315F">
        <w:rPr>
          <w:sz w:val="28"/>
          <w:szCs w:val="28"/>
        </w:rPr>
        <w:t xml:space="preserve"> </w:t>
      </w:r>
      <w:r w:rsidR="004816AB" w:rsidRPr="0063315F">
        <w:rPr>
          <w:sz w:val="28"/>
          <w:szCs w:val="28"/>
        </w:rPr>
        <w:t>повысить энергетическую эффективность объектов системы водоотведения.</w:t>
      </w:r>
    </w:p>
    <w:p w:rsidR="005A703C" w:rsidRPr="001A7F71" w:rsidRDefault="005A703C" w:rsidP="005A703C">
      <w:pPr>
        <w:tabs>
          <w:tab w:val="num" w:pos="0"/>
          <w:tab w:val="left" w:pos="993"/>
        </w:tabs>
        <w:spacing w:line="360" w:lineRule="auto"/>
        <w:ind w:firstLine="709"/>
        <w:jc w:val="both"/>
        <w:rPr>
          <w:sz w:val="28"/>
          <w:szCs w:val="28"/>
        </w:rPr>
      </w:pPr>
      <w:r w:rsidRPr="001A7F71">
        <w:rPr>
          <w:color w:val="000000"/>
          <w:sz w:val="28"/>
          <w:szCs w:val="28"/>
          <w:shd w:val="clear" w:color="auto" w:fill="FFFFFF"/>
        </w:rPr>
        <w:lastRenderedPageBreak/>
        <w:t>Внедрение новейших технологий управления является основным параметром развития производства и улучшения качества предоставления услуги водоотведения.</w:t>
      </w:r>
    </w:p>
    <w:p w:rsidR="004816AB" w:rsidRDefault="004816AB" w:rsidP="00B7546E">
      <w:pPr>
        <w:pStyle w:val="2"/>
        <w:spacing w:before="0" w:line="360" w:lineRule="auto"/>
        <w:jc w:val="center"/>
        <w:rPr>
          <w:rFonts w:ascii="Times New Roman" w:hAnsi="Times New Roman" w:cs="Times New Roman"/>
          <w:color w:val="auto"/>
          <w:sz w:val="28"/>
          <w:szCs w:val="28"/>
        </w:rPr>
      </w:pPr>
      <w:bookmarkStart w:id="79" w:name="_bookmark24"/>
      <w:bookmarkEnd w:id="79"/>
    </w:p>
    <w:p w:rsidR="00B7546E" w:rsidRDefault="00B7546E" w:rsidP="00B7546E">
      <w:pPr>
        <w:pStyle w:val="2"/>
        <w:spacing w:before="0" w:line="360" w:lineRule="auto"/>
        <w:jc w:val="center"/>
        <w:rPr>
          <w:rFonts w:ascii="Times New Roman" w:hAnsi="Times New Roman" w:cs="Times New Roman"/>
          <w:color w:val="auto"/>
          <w:sz w:val="28"/>
          <w:szCs w:val="28"/>
        </w:rPr>
      </w:pPr>
      <w:bookmarkStart w:id="80" w:name="_Toc28091473"/>
      <w:r w:rsidRPr="00A43FC0">
        <w:rPr>
          <w:rFonts w:ascii="Times New Roman" w:hAnsi="Times New Roman" w:cs="Times New Roman"/>
          <w:color w:val="auto"/>
          <w:sz w:val="28"/>
          <w:szCs w:val="28"/>
        </w:rPr>
        <w:t>4.</w:t>
      </w:r>
      <w:r w:rsidR="001F7388">
        <w:rPr>
          <w:rFonts w:ascii="Times New Roman" w:hAnsi="Times New Roman" w:cs="Times New Roman"/>
          <w:color w:val="auto"/>
          <w:sz w:val="28"/>
          <w:szCs w:val="28"/>
        </w:rPr>
        <w:t>4</w:t>
      </w:r>
      <w:r w:rsidRPr="00A43FC0">
        <w:rPr>
          <w:rFonts w:ascii="Times New Roman" w:hAnsi="Times New Roman" w:cs="Times New Roman"/>
          <w:color w:val="auto"/>
          <w:sz w:val="28"/>
          <w:szCs w:val="28"/>
        </w:rPr>
        <w:t xml:space="preserve">. </w:t>
      </w:r>
      <w:r w:rsidR="00AE11EB">
        <w:rPr>
          <w:rFonts w:ascii="Times New Roman" w:hAnsi="Times New Roman" w:cs="Times New Roman"/>
          <w:color w:val="auto"/>
          <w:sz w:val="28"/>
          <w:szCs w:val="28"/>
        </w:rPr>
        <w:t>С</w:t>
      </w:r>
      <w:r w:rsidR="00AE11EB" w:rsidRPr="00AE11EB">
        <w:rPr>
          <w:rFonts w:ascii="Times New Roman" w:hAnsi="Times New Roman" w:cs="Times New Roman"/>
          <w:color w:val="auto"/>
          <w:sz w:val="28"/>
          <w:szCs w:val="28"/>
        </w:rPr>
        <w:t>ведения о вновь строящихся, реконструируемых и предлагаемых к выводу из эксплуатации объектах централизованной системы водоотведения</w:t>
      </w:r>
      <w:bookmarkEnd w:id="80"/>
    </w:p>
    <w:p w:rsidR="00B7546E" w:rsidRPr="00A43FC0" w:rsidRDefault="00B7546E" w:rsidP="00B7546E"/>
    <w:p w:rsidR="00DE158C" w:rsidRDefault="00B7546E" w:rsidP="00DE158C">
      <w:pPr>
        <w:tabs>
          <w:tab w:val="num" w:pos="0"/>
          <w:tab w:val="left" w:pos="993"/>
        </w:tabs>
        <w:spacing w:line="360" w:lineRule="auto"/>
        <w:ind w:firstLine="709"/>
        <w:jc w:val="both"/>
        <w:rPr>
          <w:color w:val="000000"/>
          <w:sz w:val="28"/>
          <w:szCs w:val="28"/>
          <w:shd w:val="clear" w:color="auto" w:fill="FFFFFF"/>
        </w:rPr>
      </w:pPr>
      <w:r w:rsidRPr="0063315F">
        <w:rPr>
          <w:color w:val="000000"/>
          <w:sz w:val="28"/>
          <w:szCs w:val="28"/>
          <w:shd w:val="clear" w:color="auto" w:fill="FFFFFF"/>
        </w:rPr>
        <w:t xml:space="preserve">С целью развития и улучшения работы централизованной системы водоотведения </w:t>
      </w:r>
      <w:r w:rsidR="0063315F" w:rsidRPr="0063315F">
        <w:rPr>
          <w:color w:val="000000"/>
          <w:sz w:val="28"/>
          <w:szCs w:val="28"/>
          <w:shd w:val="clear" w:color="auto" w:fill="FFFFFF"/>
        </w:rPr>
        <w:t>МО город Каменск-Ураль</w:t>
      </w:r>
      <w:r w:rsidR="0063315F">
        <w:rPr>
          <w:color w:val="000000"/>
          <w:sz w:val="28"/>
          <w:szCs w:val="28"/>
          <w:shd w:val="clear" w:color="auto" w:fill="FFFFFF"/>
        </w:rPr>
        <w:t>с</w:t>
      </w:r>
      <w:r w:rsidR="0063315F" w:rsidRPr="0063315F">
        <w:rPr>
          <w:color w:val="000000"/>
          <w:sz w:val="28"/>
          <w:szCs w:val="28"/>
          <w:shd w:val="clear" w:color="auto" w:fill="FFFFFF"/>
        </w:rPr>
        <w:t>кий</w:t>
      </w:r>
      <w:r w:rsidR="0063315F">
        <w:rPr>
          <w:color w:val="000000"/>
          <w:sz w:val="28"/>
          <w:szCs w:val="28"/>
          <w:shd w:val="clear" w:color="auto" w:fill="FFFFFF"/>
        </w:rPr>
        <w:t>,</w:t>
      </w:r>
      <w:r w:rsidR="0063315F" w:rsidRPr="0063315F">
        <w:rPr>
          <w:color w:val="000000"/>
          <w:sz w:val="28"/>
          <w:szCs w:val="28"/>
          <w:shd w:val="clear" w:color="auto" w:fill="FFFFFF"/>
        </w:rPr>
        <w:t xml:space="preserve"> </w:t>
      </w:r>
      <w:r w:rsidR="0037223D">
        <w:rPr>
          <w:color w:val="000000"/>
          <w:sz w:val="28"/>
          <w:szCs w:val="28"/>
          <w:shd w:val="clear" w:color="auto" w:fill="FFFFFF"/>
        </w:rPr>
        <w:t>планируется</w:t>
      </w:r>
      <w:r w:rsidRPr="0063315F">
        <w:rPr>
          <w:color w:val="000000"/>
          <w:sz w:val="28"/>
          <w:szCs w:val="28"/>
          <w:shd w:val="clear" w:color="auto" w:fill="FFFFFF"/>
        </w:rPr>
        <w:t xml:space="preserve"> осуществить мероприяти</w:t>
      </w:r>
      <w:r w:rsidR="00DE158C">
        <w:rPr>
          <w:color w:val="000000"/>
          <w:sz w:val="28"/>
          <w:szCs w:val="28"/>
          <w:shd w:val="clear" w:color="auto" w:fill="FFFFFF"/>
        </w:rPr>
        <w:t xml:space="preserve">е по строительству </w:t>
      </w:r>
      <w:r w:rsidR="00DE158C" w:rsidRPr="00DE158C">
        <w:rPr>
          <w:color w:val="000000"/>
          <w:sz w:val="28"/>
          <w:szCs w:val="28"/>
          <w:shd w:val="clear" w:color="auto" w:fill="FFFFFF"/>
        </w:rPr>
        <w:t>очистных сооружений ливневой канализации Красногорского района</w:t>
      </w:r>
      <w:r w:rsidR="00DE158C">
        <w:rPr>
          <w:color w:val="000000"/>
          <w:sz w:val="28"/>
          <w:szCs w:val="28"/>
          <w:shd w:val="clear" w:color="auto" w:fill="FFFFFF"/>
        </w:rPr>
        <w:t>.</w:t>
      </w:r>
    </w:p>
    <w:p w:rsidR="00DE158C" w:rsidRPr="00DE158C" w:rsidRDefault="00DE158C" w:rsidP="00DE158C">
      <w:pPr>
        <w:tabs>
          <w:tab w:val="num" w:pos="0"/>
          <w:tab w:val="left" w:pos="993"/>
        </w:tabs>
        <w:spacing w:line="360" w:lineRule="auto"/>
        <w:ind w:firstLine="709"/>
        <w:jc w:val="both"/>
        <w:rPr>
          <w:color w:val="000000"/>
          <w:sz w:val="28"/>
          <w:szCs w:val="28"/>
          <w:shd w:val="clear" w:color="auto" w:fill="FFFFFF"/>
        </w:rPr>
      </w:pPr>
      <w:r>
        <w:rPr>
          <w:color w:val="000000"/>
          <w:sz w:val="28"/>
          <w:szCs w:val="28"/>
          <w:shd w:val="clear" w:color="auto" w:fill="FFFFFF"/>
        </w:rPr>
        <w:t>Основной задачей</w:t>
      </w:r>
      <w:r w:rsidRPr="00DE158C">
        <w:rPr>
          <w:color w:val="000000"/>
          <w:sz w:val="28"/>
          <w:szCs w:val="28"/>
          <w:shd w:val="clear" w:color="auto" w:fill="FFFFFF"/>
        </w:rPr>
        <w:t xml:space="preserve"> ливневой канализации </w:t>
      </w:r>
      <w:r>
        <w:rPr>
          <w:color w:val="000000"/>
          <w:sz w:val="28"/>
          <w:szCs w:val="28"/>
          <w:shd w:val="clear" w:color="auto" w:fill="FFFFFF"/>
        </w:rPr>
        <w:t>является</w:t>
      </w:r>
      <w:r w:rsidRPr="00DE158C">
        <w:rPr>
          <w:color w:val="000000"/>
          <w:sz w:val="28"/>
          <w:szCs w:val="28"/>
          <w:shd w:val="clear" w:color="auto" w:fill="FFFFFF"/>
        </w:rPr>
        <w:t xml:space="preserve"> сбор стоков дождевой и талой воды, очистка от вредных веществ и загрязнений</w:t>
      </w:r>
      <w:r>
        <w:rPr>
          <w:color w:val="000000"/>
          <w:sz w:val="28"/>
          <w:szCs w:val="28"/>
          <w:shd w:val="clear" w:color="auto" w:fill="FFFFFF"/>
        </w:rPr>
        <w:t xml:space="preserve"> и дальнейший </w:t>
      </w:r>
      <w:r w:rsidRPr="00DE158C">
        <w:rPr>
          <w:color w:val="000000"/>
          <w:sz w:val="28"/>
          <w:szCs w:val="28"/>
          <w:shd w:val="clear" w:color="auto" w:fill="FFFFFF"/>
        </w:rPr>
        <w:t>вывод очищенной воды в вод</w:t>
      </w:r>
      <w:r>
        <w:rPr>
          <w:color w:val="000000"/>
          <w:sz w:val="28"/>
          <w:szCs w:val="28"/>
          <w:shd w:val="clear" w:color="auto" w:fill="FFFFFF"/>
        </w:rPr>
        <w:t xml:space="preserve">ные объекты. </w:t>
      </w:r>
      <w:r w:rsidRPr="00DE158C">
        <w:rPr>
          <w:color w:val="000000"/>
          <w:sz w:val="28"/>
          <w:szCs w:val="28"/>
          <w:shd w:val="clear" w:color="auto" w:fill="FFFFFF"/>
        </w:rPr>
        <w:t>Очищение производится от нефтепродуктов, твердых взвешенных частиц, а также химических загрязнений.</w:t>
      </w:r>
    </w:p>
    <w:p w:rsidR="00D87F2B" w:rsidRPr="00D87F2B" w:rsidRDefault="00D87F2B" w:rsidP="00D87F2B">
      <w:pPr>
        <w:tabs>
          <w:tab w:val="num" w:pos="0"/>
          <w:tab w:val="left" w:pos="993"/>
        </w:tabs>
        <w:spacing w:line="360" w:lineRule="auto"/>
        <w:ind w:firstLine="709"/>
        <w:jc w:val="both"/>
        <w:rPr>
          <w:color w:val="000000"/>
          <w:sz w:val="28"/>
          <w:szCs w:val="28"/>
          <w:shd w:val="clear" w:color="auto" w:fill="FFFFFF"/>
        </w:rPr>
      </w:pPr>
      <w:r w:rsidRPr="00D87F2B">
        <w:rPr>
          <w:color w:val="000000"/>
          <w:sz w:val="28"/>
          <w:szCs w:val="28"/>
          <w:shd w:val="clear" w:color="auto" w:fill="FFFFFF"/>
        </w:rPr>
        <w:t>В результате механической очистки содержание взвешенных веществ снижается на 40-60%. БПК, который определяет степень загрязненности органикой, на 20-40% мг/л.</w:t>
      </w:r>
    </w:p>
    <w:p w:rsidR="00D87F2B" w:rsidRPr="00D87F2B" w:rsidRDefault="00D87F2B" w:rsidP="00D87F2B">
      <w:pPr>
        <w:tabs>
          <w:tab w:val="num" w:pos="0"/>
          <w:tab w:val="left" w:pos="993"/>
        </w:tabs>
        <w:spacing w:line="360" w:lineRule="auto"/>
        <w:ind w:firstLine="709"/>
        <w:jc w:val="both"/>
        <w:rPr>
          <w:color w:val="000000"/>
          <w:sz w:val="28"/>
          <w:szCs w:val="28"/>
          <w:shd w:val="clear" w:color="auto" w:fill="FFFFFF"/>
        </w:rPr>
      </w:pPr>
      <w:r w:rsidRPr="00D87F2B">
        <w:rPr>
          <w:color w:val="000000"/>
          <w:sz w:val="28"/>
          <w:szCs w:val="28"/>
          <w:shd w:val="clear" w:color="auto" w:fill="FFFFFF"/>
        </w:rPr>
        <w:t>Биологический метод (</w:t>
      </w:r>
      <w:proofErr w:type="spellStart"/>
      <w:r w:rsidRPr="00D87F2B">
        <w:rPr>
          <w:color w:val="000000"/>
          <w:sz w:val="28"/>
          <w:szCs w:val="28"/>
          <w:shd w:val="clear" w:color="auto" w:fill="FFFFFF"/>
        </w:rPr>
        <w:t>аэротенки</w:t>
      </w:r>
      <w:proofErr w:type="spellEnd"/>
      <w:r w:rsidRPr="00D87F2B">
        <w:rPr>
          <w:color w:val="000000"/>
          <w:sz w:val="28"/>
          <w:szCs w:val="28"/>
          <w:shd w:val="clear" w:color="auto" w:fill="FFFFFF"/>
        </w:rPr>
        <w:t>, биофильтры и вторичные отстойники) позволяет снизить содержание взвешенных веществ и БПК до 15-20 мг/л.</w:t>
      </w:r>
    </w:p>
    <w:p w:rsidR="00D87F2B" w:rsidRPr="00D87F2B" w:rsidRDefault="00D87F2B" w:rsidP="00D87F2B">
      <w:pPr>
        <w:tabs>
          <w:tab w:val="num" w:pos="0"/>
          <w:tab w:val="left" w:pos="993"/>
        </w:tabs>
        <w:spacing w:line="360" w:lineRule="auto"/>
        <w:ind w:firstLine="709"/>
        <w:jc w:val="both"/>
        <w:rPr>
          <w:color w:val="000000"/>
          <w:sz w:val="28"/>
          <w:szCs w:val="28"/>
          <w:shd w:val="clear" w:color="auto" w:fill="FFFFFF"/>
        </w:rPr>
      </w:pPr>
      <w:r w:rsidRPr="00D87F2B">
        <w:rPr>
          <w:color w:val="000000"/>
          <w:sz w:val="28"/>
          <w:szCs w:val="28"/>
          <w:shd w:val="clear" w:color="auto" w:fill="FFFFFF"/>
        </w:rPr>
        <w:t xml:space="preserve">Физико-химический метод (фильтрация, уф-дезинфекция, </w:t>
      </w:r>
      <w:proofErr w:type="spellStart"/>
      <w:r w:rsidRPr="00D87F2B">
        <w:rPr>
          <w:color w:val="000000"/>
          <w:sz w:val="28"/>
          <w:szCs w:val="28"/>
          <w:shd w:val="clear" w:color="auto" w:fill="FFFFFF"/>
        </w:rPr>
        <w:t>реагентная</w:t>
      </w:r>
      <w:proofErr w:type="spellEnd"/>
      <w:r w:rsidRPr="00D87F2B">
        <w:rPr>
          <w:color w:val="000000"/>
          <w:sz w:val="28"/>
          <w:szCs w:val="28"/>
          <w:shd w:val="clear" w:color="auto" w:fill="FFFFFF"/>
        </w:rPr>
        <w:t xml:space="preserve"> обработка, озонирование и </w:t>
      </w:r>
      <w:proofErr w:type="spellStart"/>
      <w:r w:rsidRPr="00D87F2B">
        <w:rPr>
          <w:color w:val="000000"/>
          <w:sz w:val="28"/>
          <w:szCs w:val="28"/>
          <w:shd w:val="clear" w:color="auto" w:fill="FFFFFF"/>
        </w:rPr>
        <w:t>тд</w:t>
      </w:r>
      <w:proofErr w:type="spellEnd"/>
      <w:r w:rsidRPr="00D87F2B">
        <w:rPr>
          <w:color w:val="000000"/>
          <w:sz w:val="28"/>
          <w:szCs w:val="28"/>
          <w:shd w:val="clear" w:color="auto" w:fill="FFFFFF"/>
        </w:rPr>
        <w:t xml:space="preserve">.) позволяет </w:t>
      </w:r>
      <w:proofErr w:type="spellStart"/>
      <w:r w:rsidRPr="00D87F2B">
        <w:rPr>
          <w:color w:val="000000"/>
          <w:sz w:val="28"/>
          <w:szCs w:val="28"/>
          <w:shd w:val="clear" w:color="auto" w:fill="FFFFFF"/>
        </w:rPr>
        <w:t>доочистить</w:t>
      </w:r>
      <w:proofErr w:type="spellEnd"/>
      <w:r w:rsidRPr="00D87F2B">
        <w:rPr>
          <w:color w:val="000000"/>
          <w:sz w:val="28"/>
          <w:szCs w:val="28"/>
          <w:shd w:val="clear" w:color="auto" w:fill="FFFFFF"/>
        </w:rPr>
        <w:t xml:space="preserve"> сточны</w:t>
      </w:r>
      <w:r>
        <w:rPr>
          <w:color w:val="000000"/>
          <w:sz w:val="28"/>
          <w:szCs w:val="28"/>
          <w:shd w:val="clear" w:color="auto" w:fill="FFFFFF"/>
        </w:rPr>
        <w:t>е</w:t>
      </w:r>
      <w:r w:rsidRPr="00D87F2B">
        <w:rPr>
          <w:color w:val="000000"/>
          <w:sz w:val="28"/>
          <w:szCs w:val="28"/>
          <w:shd w:val="clear" w:color="auto" w:fill="FFFFFF"/>
        </w:rPr>
        <w:t xml:space="preserve"> вод</w:t>
      </w:r>
      <w:r>
        <w:rPr>
          <w:color w:val="000000"/>
          <w:sz w:val="28"/>
          <w:szCs w:val="28"/>
          <w:shd w:val="clear" w:color="auto" w:fill="FFFFFF"/>
        </w:rPr>
        <w:t>ы</w:t>
      </w:r>
      <w:r w:rsidRPr="00D87F2B">
        <w:rPr>
          <w:color w:val="000000"/>
          <w:sz w:val="28"/>
          <w:szCs w:val="28"/>
          <w:shd w:val="clear" w:color="auto" w:fill="FFFFFF"/>
        </w:rPr>
        <w:t xml:space="preserve"> до норм сброса в водоемы </w:t>
      </w:r>
      <w:proofErr w:type="spellStart"/>
      <w:r w:rsidRPr="00D87F2B">
        <w:rPr>
          <w:color w:val="000000"/>
          <w:sz w:val="28"/>
          <w:szCs w:val="28"/>
          <w:shd w:val="clear" w:color="auto" w:fill="FFFFFF"/>
        </w:rPr>
        <w:t>рыбохозяйственного</w:t>
      </w:r>
      <w:proofErr w:type="spellEnd"/>
      <w:r w:rsidRPr="00D87F2B">
        <w:rPr>
          <w:color w:val="000000"/>
          <w:sz w:val="28"/>
          <w:szCs w:val="28"/>
          <w:shd w:val="clear" w:color="auto" w:fill="FFFFFF"/>
        </w:rPr>
        <w:t xml:space="preserve"> значения.</w:t>
      </w:r>
    </w:p>
    <w:p w:rsidR="00AE11EB" w:rsidRPr="00AE11EB" w:rsidRDefault="00D87F2B" w:rsidP="00AE11EB">
      <w:pPr>
        <w:spacing w:line="360" w:lineRule="auto"/>
        <w:ind w:firstLine="709"/>
        <w:jc w:val="both"/>
        <w:rPr>
          <w:sz w:val="28"/>
        </w:rPr>
      </w:pPr>
      <w:r w:rsidRPr="00AE11EB">
        <w:rPr>
          <w:sz w:val="28"/>
        </w:rPr>
        <w:t>Организационный план мероприяти</w:t>
      </w:r>
      <w:r w:rsidR="00AE11EB" w:rsidRPr="00AE11EB">
        <w:rPr>
          <w:sz w:val="28"/>
        </w:rPr>
        <w:t>й</w:t>
      </w:r>
      <w:r w:rsidRPr="00AE11EB">
        <w:rPr>
          <w:sz w:val="28"/>
        </w:rPr>
        <w:t xml:space="preserve"> по </w:t>
      </w:r>
      <w:r w:rsidR="00AE11EB" w:rsidRPr="00AE11EB">
        <w:rPr>
          <w:sz w:val="28"/>
        </w:rPr>
        <w:t xml:space="preserve">строительству и реконструкции объектов централизованной системы водоотведения </w:t>
      </w:r>
      <w:r w:rsidR="00D873F3" w:rsidRPr="00AE11EB">
        <w:rPr>
          <w:sz w:val="28"/>
        </w:rPr>
        <w:t>представлен в таблице 1</w:t>
      </w:r>
      <w:r w:rsidR="00FA72B9">
        <w:rPr>
          <w:sz w:val="28"/>
        </w:rPr>
        <w:t>3</w:t>
      </w:r>
      <w:r w:rsidR="000D7BAC" w:rsidRPr="00AE11EB">
        <w:rPr>
          <w:sz w:val="28"/>
        </w:rPr>
        <w:t>.</w:t>
      </w:r>
    </w:p>
    <w:p w:rsidR="00AE11EB" w:rsidRDefault="00AE11EB" w:rsidP="000D7BAC">
      <w:pPr>
        <w:tabs>
          <w:tab w:val="num" w:pos="0"/>
          <w:tab w:val="left" w:pos="993"/>
        </w:tabs>
        <w:spacing w:line="360" w:lineRule="auto"/>
        <w:ind w:firstLine="709"/>
        <w:jc w:val="both"/>
        <w:rPr>
          <w:color w:val="000000"/>
          <w:sz w:val="28"/>
          <w:szCs w:val="28"/>
          <w:shd w:val="clear" w:color="auto" w:fill="FFFFFF"/>
        </w:rPr>
      </w:pPr>
    </w:p>
    <w:p w:rsidR="00AE11EB" w:rsidRDefault="00AE11EB" w:rsidP="000D7BAC">
      <w:pPr>
        <w:tabs>
          <w:tab w:val="num" w:pos="0"/>
          <w:tab w:val="left" w:pos="993"/>
        </w:tabs>
        <w:spacing w:line="360" w:lineRule="auto"/>
        <w:ind w:firstLine="709"/>
        <w:jc w:val="both"/>
        <w:rPr>
          <w:color w:val="000000"/>
          <w:sz w:val="28"/>
          <w:szCs w:val="28"/>
          <w:shd w:val="clear" w:color="auto" w:fill="FFFFFF"/>
        </w:rPr>
        <w:sectPr w:rsidR="00AE11EB" w:rsidSect="00513279">
          <w:footerReference w:type="default" r:id="rId30"/>
          <w:pgSz w:w="11910" w:h="16840"/>
          <w:pgMar w:top="1134" w:right="850" w:bottom="1134" w:left="1701" w:header="711" w:footer="777" w:gutter="0"/>
          <w:cols w:space="720"/>
        </w:sectPr>
      </w:pPr>
    </w:p>
    <w:p w:rsidR="00AE11EB" w:rsidRDefault="00AE11EB" w:rsidP="000D7BAC">
      <w:pPr>
        <w:tabs>
          <w:tab w:val="num" w:pos="0"/>
          <w:tab w:val="left" w:pos="993"/>
        </w:tabs>
        <w:spacing w:line="360" w:lineRule="auto"/>
        <w:ind w:firstLine="709"/>
        <w:jc w:val="both"/>
      </w:pPr>
      <w:r>
        <w:rPr>
          <w:color w:val="000000"/>
          <w:sz w:val="28"/>
          <w:szCs w:val="28"/>
          <w:shd w:val="clear" w:color="auto" w:fill="FFFFFF"/>
        </w:rPr>
        <w:lastRenderedPageBreak/>
        <w:t>Таблица 1</w:t>
      </w:r>
      <w:r w:rsidR="00FA72B9">
        <w:rPr>
          <w:color w:val="000000"/>
          <w:sz w:val="28"/>
          <w:szCs w:val="28"/>
          <w:shd w:val="clear" w:color="auto" w:fill="FFFFFF"/>
        </w:rPr>
        <w:t>3</w:t>
      </w:r>
      <w:r>
        <w:rPr>
          <w:color w:val="000000"/>
          <w:sz w:val="28"/>
          <w:szCs w:val="28"/>
          <w:shd w:val="clear" w:color="auto" w:fill="FFFFFF"/>
        </w:rPr>
        <w:t xml:space="preserve"> – </w:t>
      </w:r>
      <w:r w:rsidRPr="00AE11EB">
        <w:rPr>
          <w:sz w:val="28"/>
        </w:rPr>
        <w:t>Организационный план мероприятий по строительству и реконструкции объектов централизованной системы водоотведения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7139"/>
        <w:gridCol w:w="1812"/>
        <w:gridCol w:w="656"/>
        <w:gridCol w:w="656"/>
        <w:gridCol w:w="656"/>
        <w:gridCol w:w="656"/>
        <w:gridCol w:w="656"/>
        <w:gridCol w:w="656"/>
        <w:gridCol w:w="657"/>
        <w:gridCol w:w="656"/>
      </w:tblGrid>
      <w:tr w:rsidR="004E238B" w:rsidRPr="0005494A" w:rsidTr="003616A3">
        <w:trPr>
          <w:trHeight w:val="300"/>
          <w:tblHeader/>
        </w:trPr>
        <w:tc>
          <w:tcPr>
            <w:tcW w:w="199" w:type="pct"/>
            <w:vMerge w:val="restart"/>
            <w:shd w:val="clear" w:color="auto" w:fill="auto"/>
            <w:vAlign w:val="center"/>
            <w:hideMark/>
          </w:tcPr>
          <w:p w:rsidR="004E238B" w:rsidRPr="0005494A" w:rsidRDefault="004E238B" w:rsidP="00AE11EB">
            <w:pPr>
              <w:jc w:val="center"/>
              <w:rPr>
                <w:color w:val="000000"/>
              </w:rPr>
            </w:pPr>
            <w:r w:rsidRPr="0005494A">
              <w:rPr>
                <w:color w:val="000000"/>
              </w:rPr>
              <w:t>№ п/п</w:t>
            </w:r>
          </w:p>
        </w:tc>
        <w:tc>
          <w:tcPr>
            <w:tcW w:w="2414" w:type="pct"/>
            <w:vMerge w:val="restart"/>
            <w:shd w:val="clear" w:color="auto" w:fill="auto"/>
            <w:vAlign w:val="center"/>
            <w:hideMark/>
          </w:tcPr>
          <w:p w:rsidR="004E238B" w:rsidRPr="0005494A" w:rsidRDefault="004E238B" w:rsidP="00AE11EB">
            <w:pPr>
              <w:jc w:val="center"/>
              <w:rPr>
                <w:color w:val="000000"/>
              </w:rPr>
            </w:pPr>
            <w:r w:rsidRPr="0005494A">
              <w:rPr>
                <w:color w:val="000000"/>
              </w:rPr>
              <w:t>Наименование мероприятия</w:t>
            </w:r>
          </w:p>
        </w:tc>
        <w:tc>
          <w:tcPr>
            <w:tcW w:w="613" w:type="pct"/>
            <w:vMerge w:val="restart"/>
            <w:shd w:val="clear" w:color="auto" w:fill="auto"/>
            <w:vAlign w:val="center"/>
            <w:hideMark/>
          </w:tcPr>
          <w:p w:rsidR="004E238B" w:rsidRPr="0005494A" w:rsidRDefault="004E238B" w:rsidP="00AE11EB">
            <w:pPr>
              <w:jc w:val="center"/>
              <w:rPr>
                <w:color w:val="000000"/>
              </w:rPr>
            </w:pPr>
            <w:r w:rsidRPr="0005494A">
              <w:rPr>
                <w:color w:val="000000"/>
              </w:rPr>
              <w:t>Сроки выполнения работ, гг.</w:t>
            </w:r>
          </w:p>
        </w:tc>
        <w:tc>
          <w:tcPr>
            <w:tcW w:w="1775" w:type="pct"/>
            <w:gridSpan w:val="8"/>
            <w:shd w:val="clear" w:color="auto" w:fill="auto"/>
            <w:vAlign w:val="center"/>
            <w:hideMark/>
          </w:tcPr>
          <w:p w:rsidR="004E238B" w:rsidRPr="0005494A" w:rsidRDefault="004E238B" w:rsidP="00AE11EB">
            <w:pPr>
              <w:jc w:val="center"/>
              <w:rPr>
                <w:color w:val="000000"/>
              </w:rPr>
            </w:pPr>
            <w:r w:rsidRPr="0005494A">
              <w:rPr>
                <w:color w:val="000000"/>
              </w:rPr>
              <w:t>В том числе по годам, млн. руб.</w:t>
            </w:r>
          </w:p>
        </w:tc>
      </w:tr>
      <w:tr w:rsidR="004E238B" w:rsidRPr="0005494A" w:rsidTr="004E238B">
        <w:trPr>
          <w:trHeight w:val="300"/>
          <w:tblHeader/>
        </w:trPr>
        <w:tc>
          <w:tcPr>
            <w:tcW w:w="199" w:type="pct"/>
            <w:vMerge/>
            <w:vAlign w:val="center"/>
            <w:hideMark/>
          </w:tcPr>
          <w:p w:rsidR="004E238B" w:rsidRPr="0005494A" w:rsidRDefault="004E238B" w:rsidP="00AE11EB">
            <w:pPr>
              <w:jc w:val="center"/>
              <w:rPr>
                <w:color w:val="000000"/>
              </w:rPr>
            </w:pPr>
          </w:p>
        </w:tc>
        <w:tc>
          <w:tcPr>
            <w:tcW w:w="2414" w:type="pct"/>
            <w:vMerge/>
            <w:vAlign w:val="center"/>
            <w:hideMark/>
          </w:tcPr>
          <w:p w:rsidR="004E238B" w:rsidRPr="0005494A" w:rsidRDefault="004E238B" w:rsidP="00AE11EB">
            <w:pPr>
              <w:jc w:val="center"/>
              <w:rPr>
                <w:color w:val="000000"/>
              </w:rPr>
            </w:pPr>
          </w:p>
        </w:tc>
        <w:tc>
          <w:tcPr>
            <w:tcW w:w="613" w:type="pct"/>
            <w:vMerge/>
            <w:vAlign w:val="center"/>
            <w:hideMark/>
          </w:tcPr>
          <w:p w:rsidR="004E238B" w:rsidRPr="0005494A" w:rsidRDefault="004E238B" w:rsidP="00AE11EB">
            <w:pPr>
              <w:jc w:val="center"/>
              <w:rPr>
                <w:color w:val="000000"/>
              </w:rPr>
            </w:pPr>
          </w:p>
        </w:tc>
        <w:tc>
          <w:tcPr>
            <w:tcW w:w="222" w:type="pct"/>
            <w:shd w:val="clear" w:color="auto" w:fill="auto"/>
            <w:vAlign w:val="center"/>
            <w:hideMark/>
          </w:tcPr>
          <w:p w:rsidR="004E238B" w:rsidRPr="0005494A" w:rsidRDefault="004E238B" w:rsidP="00AE11EB">
            <w:pPr>
              <w:jc w:val="center"/>
              <w:rPr>
                <w:color w:val="000000"/>
              </w:rPr>
            </w:pPr>
            <w:r w:rsidRPr="0005494A">
              <w:rPr>
                <w:color w:val="000000"/>
              </w:rPr>
              <w:t>2019</w:t>
            </w:r>
          </w:p>
        </w:tc>
        <w:tc>
          <w:tcPr>
            <w:tcW w:w="222" w:type="pct"/>
            <w:shd w:val="clear" w:color="auto" w:fill="auto"/>
            <w:vAlign w:val="center"/>
            <w:hideMark/>
          </w:tcPr>
          <w:p w:rsidR="004E238B" w:rsidRPr="0005494A" w:rsidRDefault="004E238B" w:rsidP="00AE11EB">
            <w:pPr>
              <w:jc w:val="center"/>
              <w:rPr>
                <w:color w:val="000000"/>
              </w:rPr>
            </w:pPr>
            <w:r w:rsidRPr="0005494A">
              <w:rPr>
                <w:color w:val="000000"/>
              </w:rPr>
              <w:t>2020</w:t>
            </w:r>
          </w:p>
        </w:tc>
        <w:tc>
          <w:tcPr>
            <w:tcW w:w="222" w:type="pct"/>
            <w:shd w:val="clear" w:color="auto" w:fill="auto"/>
            <w:vAlign w:val="center"/>
            <w:hideMark/>
          </w:tcPr>
          <w:p w:rsidR="004E238B" w:rsidRPr="0005494A" w:rsidRDefault="004E238B" w:rsidP="00AE11EB">
            <w:pPr>
              <w:jc w:val="center"/>
              <w:rPr>
                <w:color w:val="000000"/>
              </w:rPr>
            </w:pPr>
            <w:r w:rsidRPr="0005494A">
              <w:rPr>
                <w:color w:val="000000"/>
              </w:rPr>
              <w:t>2021</w:t>
            </w:r>
          </w:p>
        </w:tc>
        <w:tc>
          <w:tcPr>
            <w:tcW w:w="222" w:type="pct"/>
            <w:shd w:val="clear" w:color="auto" w:fill="auto"/>
            <w:vAlign w:val="center"/>
            <w:hideMark/>
          </w:tcPr>
          <w:p w:rsidR="004E238B" w:rsidRPr="0005494A" w:rsidRDefault="004E238B" w:rsidP="00AE11EB">
            <w:pPr>
              <w:jc w:val="center"/>
              <w:rPr>
                <w:color w:val="000000"/>
              </w:rPr>
            </w:pPr>
            <w:r w:rsidRPr="0005494A">
              <w:rPr>
                <w:color w:val="000000"/>
              </w:rPr>
              <w:t>2022</w:t>
            </w:r>
          </w:p>
        </w:tc>
        <w:tc>
          <w:tcPr>
            <w:tcW w:w="222" w:type="pct"/>
            <w:shd w:val="clear" w:color="auto" w:fill="auto"/>
            <w:vAlign w:val="center"/>
            <w:hideMark/>
          </w:tcPr>
          <w:p w:rsidR="004E238B" w:rsidRPr="0005494A" w:rsidRDefault="004E238B" w:rsidP="00AE11EB">
            <w:pPr>
              <w:jc w:val="center"/>
              <w:rPr>
                <w:color w:val="000000"/>
              </w:rPr>
            </w:pPr>
            <w:r w:rsidRPr="0005494A">
              <w:rPr>
                <w:color w:val="000000"/>
              </w:rPr>
              <w:t>2023</w:t>
            </w:r>
          </w:p>
        </w:tc>
        <w:tc>
          <w:tcPr>
            <w:tcW w:w="222" w:type="pct"/>
            <w:shd w:val="clear" w:color="auto" w:fill="auto"/>
            <w:vAlign w:val="center"/>
            <w:hideMark/>
          </w:tcPr>
          <w:p w:rsidR="004E238B" w:rsidRPr="0005494A" w:rsidRDefault="004E238B" w:rsidP="00AE11EB">
            <w:pPr>
              <w:jc w:val="center"/>
              <w:rPr>
                <w:color w:val="000000"/>
              </w:rPr>
            </w:pPr>
            <w:r w:rsidRPr="0005494A">
              <w:rPr>
                <w:color w:val="000000"/>
              </w:rPr>
              <w:t>2024</w:t>
            </w:r>
          </w:p>
        </w:tc>
        <w:tc>
          <w:tcPr>
            <w:tcW w:w="222" w:type="pct"/>
            <w:shd w:val="clear" w:color="auto" w:fill="auto"/>
            <w:vAlign w:val="center"/>
            <w:hideMark/>
          </w:tcPr>
          <w:p w:rsidR="004E238B" w:rsidRPr="0005494A" w:rsidRDefault="004E238B" w:rsidP="00AE11EB">
            <w:pPr>
              <w:jc w:val="center"/>
              <w:rPr>
                <w:color w:val="000000"/>
              </w:rPr>
            </w:pPr>
            <w:r w:rsidRPr="0005494A">
              <w:rPr>
                <w:color w:val="000000"/>
              </w:rPr>
              <w:t>2025</w:t>
            </w:r>
          </w:p>
        </w:tc>
        <w:tc>
          <w:tcPr>
            <w:tcW w:w="222" w:type="pct"/>
            <w:shd w:val="clear" w:color="auto" w:fill="auto"/>
            <w:vAlign w:val="center"/>
            <w:hideMark/>
          </w:tcPr>
          <w:p w:rsidR="004E238B" w:rsidRPr="0005494A" w:rsidRDefault="004E238B" w:rsidP="00AE11EB">
            <w:pPr>
              <w:jc w:val="center"/>
              <w:rPr>
                <w:color w:val="000000"/>
              </w:rPr>
            </w:pPr>
            <w:r w:rsidRPr="0005494A">
              <w:rPr>
                <w:color w:val="000000"/>
              </w:rPr>
              <w:t>2026</w:t>
            </w:r>
          </w:p>
        </w:tc>
      </w:tr>
      <w:tr w:rsidR="004E238B" w:rsidRPr="0005494A" w:rsidTr="004E238B">
        <w:trPr>
          <w:trHeight w:val="300"/>
          <w:tblHeader/>
        </w:trPr>
        <w:tc>
          <w:tcPr>
            <w:tcW w:w="199" w:type="pct"/>
            <w:shd w:val="clear" w:color="auto" w:fill="auto"/>
            <w:vAlign w:val="center"/>
            <w:hideMark/>
          </w:tcPr>
          <w:p w:rsidR="004E238B" w:rsidRPr="0005494A" w:rsidRDefault="004E238B" w:rsidP="00AE11EB">
            <w:pPr>
              <w:jc w:val="center"/>
              <w:rPr>
                <w:color w:val="000000"/>
              </w:rPr>
            </w:pPr>
            <w:r w:rsidRPr="0005494A">
              <w:rPr>
                <w:color w:val="000000"/>
              </w:rPr>
              <w:t>1</w:t>
            </w:r>
          </w:p>
        </w:tc>
        <w:tc>
          <w:tcPr>
            <w:tcW w:w="2414" w:type="pct"/>
            <w:shd w:val="clear" w:color="auto" w:fill="auto"/>
            <w:vAlign w:val="center"/>
            <w:hideMark/>
          </w:tcPr>
          <w:p w:rsidR="004E238B" w:rsidRPr="0005494A" w:rsidRDefault="004E238B" w:rsidP="00AE11EB">
            <w:pPr>
              <w:jc w:val="center"/>
            </w:pPr>
            <w:r w:rsidRPr="0005494A">
              <w:t>2</w:t>
            </w:r>
          </w:p>
        </w:tc>
        <w:tc>
          <w:tcPr>
            <w:tcW w:w="613" w:type="pct"/>
            <w:shd w:val="clear" w:color="auto" w:fill="auto"/>
            <w:noWrap/>
            <w:vAlign w:val="center"/>
            <w:hideMark/>
          </w:tcPr>
          <w:p w:rsidR="004E238B" w:rsidRPr="0005494A" w:rsidRDefault="004E238B" w:rsidP="00AE11EB">
            <w:pPr>
              <w:jc w:val="center"/>
            </w:pPr>
            <w:r>
              <w:t>3</w:t>
            </w:r>
          </w:p>
        </w:tc>
        <w:tc>
          <w:tcPr>
            <w:tcW w:w="222" w:type="pct"/>
            <w:shd w:val="clear" w:color="auto" w:fill="auto"/>
            <w:vAlign w:val="center"/>
            <w:hideMark/>
          </w:tcPr>
          <w:p w:rsidR="004E238B" w:rsidRPr="0005494A" w:rsidRDefault="004E238B" w:rsidP="00AE11EB">
            <w:pPr>
              <w:jc w:val="center"/>
            </w:pPr>
            <w:r>
              <w:t>4</w:t>
            </w:r>
          </w:p>
        </w:tc>
        <w:tc>
          <w:tcPr>
            <w:tcW w:w="222" w:type="pct"/>
            <w:shd w:val="clear" w:color="auto" w:fill="auto"/>
            <w:vAlign w:val="center"/>
            <w:hideMark/>
          </w:tcPr>
          <w:p w:rsidR="004E238B" w:rsidRPr="0005494A" w:rsidRDefault="004E238B" w:rsidP="00AE11EB">
            <w:pPr>
              <w:jc w:val="center"/>
            </w:pPr>
            <w:r>
              <w:t>5</w:t>
            </w:r>
          </w:p>
        </w:tc>
        <w:tc>
          <w:tcPr>
            <w:tcW w:w="222" w:type="pct"/>
            <w:shd w:val="clear" w:color="auto" w:fill="auto"/>
            <w:vAlign w:val="center"/>
            <w:hideMark/>
          </w:tcPr>
          <w:p w:rsidR="004E238B" w:rsidRPr="0005494A" w:rsidRDefault="004E238B" w:rsidP="00AE11EB">
            <w:pPr>
              <w:jc w:val="center"/>
            </w:pPr>
            <w:r>
              <w:t>6</w:t>
            </w:r>
          </w:p>
        </w:tc>
        <w:tc>
          <w:tcPr>
            <w:tcW w:w="222" w:type="pct"/>
            <w:shd w:val="clear" w:color="auto" w:fill="auto"/>
            <w:vAlign w:val="center"/>
            <w:hideMark/>
          </w:tcPr>
          <w:p w:rsidR="004E238B" w:rsidRPr="0005494A" w:rsidRDefault="004E238B" w:rsidP="00AE11EB">
            <w:pPr>
              <w:jc w:val="center"/>
            </w:pPr>
            <w:r>
              <w:t>7</w:t>
            </w:r>
          </w:p>
        </w:tc>
        <w:tc>
          <w:tcPr>
            <w:tcW w:w="222" w:type="pct"/>
            <w:shd w:val="clear" w:color="auto" w:fill="auto"/>
            <w:vAlign w:val="center"/>
            <w:hideMark/>
          </w:tcPr>
          <w:p w:rsidR="004E238B" w:rsidRPr="0005494A" w:rsidRDefault="004E238B" w:rsidP="00AE11EB">
            <w:pPr>
              <w:jc w:val="center"/>
            </w:pPr>
            <w:r>
              <w:t>8</w:t>
            </w:r>
          </w:p>
        </w:tc>
        <w:tc>
          <w:tcPr>
            <w:tcW w:w="222" w:type="pct"/>
            <w:shd w:val="clear" w:color="auto" w:fill="auto"/>
            <w:vAlign w:val="center"/>
            <w:hideMark/>
          </w:tcPr>
          <w:p w:rsidR="004E238B" w:rsidRPr="0005494A" w:rsidRDefault="004E238B" w:rsidP="00AE11EB">
            <w:pPr>
              <w:jc w:val="center"/>
            </w:pPr>
            <w:r>
              <w:t>9</w:t>
            </w:r>
          </w:p>
        </w:tc>
        <w:tc>
          <w:tcPr>
            <w:tcW w:w="222" w:type="pct"/>
            <w:shd w:val="clear" w:color="auto" w:fill="auto"/>
            <w:noWrap/>
            <w:vAlign w:val="center"/>
            <w:hideMark/>
          </w:tcPr>
          <w:p w:rsidR="004E238B" w:rsidRPr="0005494A" w:rsidRDefault="004E238B" w:rsidP="00AE11EB">
            <w:pPr>
              <w:jc w:val="center"/>
            </w:pPr>
            <w:r>
              <w:t>10</w:t>
            </w:r>
          </w:p>
        </w:tc>
        <w:tc>
          <w:tcPr>
            <w:tcW w:w="222" w:type="pct"/>
            <w:shd w:val="clear" w:color="auto" w:fill="auto"/>
            <w:noWrap/>
            <w:vAlign w:val="center"/>
            <w:hideMark/>
          </w:tcPr>
          <w:p w:rsidR="004E238B" w:rsidRPr="0005494A" w:rsidRDefault="004E238B" w:rsidP="00AE11EB">
            <w:pPr>
              <w:jc w:val="center"/>
            </w:pPr>
            <w:r>
              <w:t>11</w:t>
            </w:r>
          </w:p>
        </w:tc>
      </w:tr>
      <w:tr w:rsidR="003616A3" w:rsidRPr="0005494A" w:rsidTr="00EB190F">
        <w:trPr>
          <w:trHeight w:val="20"/>
        </w:trPr>
        <w:tc>
          <w:tcPr>
            <w:tcW w:w="199" w:type="pct"/>
            <w:shd w:val="clear" w:color="000000" w:fill="FFFFFF" w:themeFill="background1"/>
            <w:vAlign w:val="center"/>
            <w:hideMark/>
          </w:tcPr>
          <w:p w:rsidR="003616A3" w:rsidRPr="0005494A" w:rsidRDefault="003616A3" w:rsidP="00AE11EB">
            <w:pPr>
              <w:jc w:val="center"/>
              <w:rPr>
                <w:color w:val="000000"/>
              </w:rPr>
            </w:pPr>
            <w:r w:rsidRPr="0005494A">
              <w:rPr>
                <w:color w:val="000000"/>
              </w:rPr>
              <w:t>2</w:t>
            </w:r>
          </w:p>
        </w:tc>
        <w:tc>
          <w:tcPr>
            <w:tcW w:w="2414" w:type="pct"/>
            <w:shd w:val="clear" w:color="auto" w:fill="auto"/>
            <w:vAlign w:val="bottom"/>
            <w:hideMark/>
          </w:tcPr>
          <w:p w:rsidR="003616A3" w:rsidRDefault="003616A3">
            <w:pPr>
              <w:rPr>
                <w:color w:val="000000"/>
                <w:sz w:val="24"/>
                <w:szCs w:val="24"/>
              </w:rPr>
            </w:pPr>
            <w:r>
              <w:rPr>
                <w:color w:val="000000"/>
              </w:rPr>
              <w:t xml:space="preserve">Реконструкция камеры переключения в р-не </w:t>
            </w:r>
            <w:proofErr w:type="spellStart"/>
            <w:r>
              <w:rPr>
                <w:color w:val="000000"/>
              </w:rPr>
              <w:t>Байновского</w:t>
            </w:r>
            <w:proofErr w:type="spellEnd"/>
            <w:r>
              <w:rPr>
                <w:color w:val="000000"/>
              </w:rPr>
              <w:t xml:space="preserve"> моста (со стороны Синарского района)  МО г. Каменск-Уральский</w:t>
            </w:r>
          </w:p>
        </w:tc>
        <w:tc>
          <w:tcPr>
            <w:tcW w:w="613" w:type="pct"/>
            <w:shd w:val="clear" w:color="auto" w:fill="auto"/>
            <w:noWrap/>
            <w:vAlign w:val="center"/>
            <w:hideMark/>
          </w:tcPr>
          <w:p w:rsidR="003616A3" w:rsidRPr="0005494A" w:rsidRDefault="003616A3" w:rsidP="00AE11EB">
            <w:pPr>
              <w:jc w:val="center"/>
              <w:rPr>
                <w:color w:val="000000"/>
              </w:rPr>
            </w:pPr>
            <w:r w:rsidRPr="0005494A">
              <w:rPr>
                <w:color w:val="000000"/>
              </w:rPr>
              <w:t>2020-2024</w:t>
            </w:r>
          </w:p>
        </w:tc>
        <w:tc>
          <w:tcPr>
            <w:tcW w:w="222" w:type="pct"/>
            <w:shd w:val="clear" w:color="auto" w:fill="auto"/>
            <w:vAlign w:val="center"/>
            <w:hideMark/>
          </w:tcPr>
          <w:p w:rsidR="003616A3" w:rsidRPr="0005494A" w:rsidRDefault="003616A3" w:rsidP="00AE11EB">
            <w:pPr>
              <w:jc w:val="center"/>
              <w:rPr>
                <w:color w:val="000000"/>
              </w:rPr>
            </w:pPr>
            <w:r w:rsidRPr="0005494A">
              <w:rPr>
                <w:color w:val="000000"/>
              </w:rPr>
              <w:t> </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auto"/>
            <w:noWrap/>
            <w:vAlign w:val="center"/>
            <w:hideMark/>
          </w:tcPr>
          <w:p w:rsidR="003616A3" w:rsidRPr="0005494A" w:rsidRDefault="003616A3" w:rsidP="00AE11EB">
            <w:pPr>
              <w:jc w:val="center"/>
              <w:rPr>
                <w:color w:val="000000"/>
              </w:rPr>
            </w:pPr>
          </w:p>
        </w:tc>
        <w:tc>
          <w:tcPr>
            <w:tcW w:w="222" w:type="pct"/>
            <w:shd w:val="clear" w:color="auto" w:fill="auto"/>
            <w:noWrap/>
            <w:vAlign w:val="center"/>
            <w:hideMark/>
          </w:tcPr>
          <w:p w:rsidR="003616A3" w:rsidRPr="0005494A" w:rsidRDefault="003616A3" w:rsidP="00AE11EB">
            <w:pPr>
              <w:jc w:val="center"/>
              <w:rPr>
                <w:color w:val="000000"/>
              </w:rPr>
            </w:pPr>
          </w:p>
        </w:tc>
      </w:tr>
      <w:tr w:rsidR="003616A3" w:rsidRPr="0005494A" w:rsidTr="00EB190F">
        <w:trPr>
          <w:trHeight w:val="20"/>
        </w:trPr>
        <w:tc>
          <w:tcPr>
            <w:tcW w:w="199" w:type="pct"/>
            <w:shd w:val="clear" w:color="000000" w:fill="FFFFFF" w:themeFill="background1"/>
            <w:vAlign w:val="center"/>
            <w:hideMark/>
          </w:tcPr>
          <w:p w:rsidR="003616A3" w:rsidRPr="0005494A" w:rsidRDefault="003616A3" w:rsidP="00AE11EB">
            <w:pPr>
              <w:jc w:val="center"/>
              <w:rPr>
                <w:color w:val="000000"/>
              </w:rPr>
            </w:pPr>
            <w:r w:rsidRPr="0005494A">
              <w:rPr>
                <w:color w:val="000000"/>
              </w:rPr>
              <w:t>3</w:t>
            </w:r>
          </w:p>
        </w:tc>
        <w:tc>
          <w:tcPr>
            <w:tcW w:w="2414" w:type="pct"/>
            <w:shd w:val="clear" w:color="auto" w:fill="auto"/>
            <w:vAlign w:val="bottom"/>
            <w:hideMark/>
          </w:tcPr>
          <w:p w:rsidR="003616A3" w:rsidRDefault="003616A3">
            <w:pPr>
              <w:rPr>
                <w:color w:val="000000"/>
                <w:sz w:val="24"/>
                <w:szCs w:val="24"/>
              </w:rPr>
            </w:pPr>
            <w:r>
              <w:rPr>
                <w:color w:val="000000"/>
              </w:rPr>
              <w:t>Модернизация  участка трубопровода централизованной системы водоотведения ООО "УК "ТЕПЛОКОМПЛЕКС"</w:t>
            </w:r>
          </w:p>
        </w:tc>
        <w:tc>
          <w:tcPr>
            <w:tcW w:w="613" w:type="pct"/>
            <w:shd w:val="clear" w:color="auto" w:fill="auto"/>
            <w:noWrap/>
            <w:vAlign w:val="center"/>
            <w:hideMark/>
          </w:tcPr>
          <w:p w:rsidR="003616A3" w:rsidRPr="0005494A" w:rsidRDefault="003616A3" w:rsidP="00AE11EB">
            <w:pPr>
              <w:jc w:val="center"/>
              <w:rPr>
                <w:color w:val="000000"/>
              </w:rPr>
            </w:pPr>
            <w:r w:rsidRPr="0005494A">
              <w:rPr>
                <w:color w:val="000000"/>
              </w:rPr>
              <w:t>2024-2026</w:t>
            </w:r>
          </w:p>
        </w:tc>
        <w:tc>
          <w:tcPr>
            <w:tcW w:w="222" w:type="pct"/>
            <w:shd w:val="clear" w:color="auto" w:fill="auto"/>
            <w:vAlign w:val="center"/>
            <w:hideMark/>
          </w:tcPr>
          <w:p w:rsidR="003616A3" w:rsidRPr="0005494A" w:rsidRDefault="003616A3" w:rsidP="00AE11EB">
            <w:pPr>
              <w:jc w:val="center"/>
              <w:rPr>
                <w:color w:val="000000"/>
              </w:rPr>
            </w:pPr>
            <w:r w:rsidRPr="0005494A">
              <w:rPr>
                <w:color w:val="000000"/>
              </w:rPr>
              <w:t> </w:t>
            </w: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noWrap/>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noWrap/>
            <w:vAlign w:val="center"/>
            <w:hideMark/>
          </w:tcPr>
          <w:p w:rsidR="003616A3" w:rsidRPr="0005494A" w:rsidRDefault="003616A3" w:rsidP="00AE11EB">
            <w:pPr>
              <w:jc w:val="center"/>
              <w:rPr>
                <w:color w:val="000000"/>
              </w:rPr>
            </w:pPr>
            <w:r>
              <w:rPr>
                <w:color w:val="000000"/>
              </w:rPr>
              <w:t>Х</w:t>
            </w:r>
          </w:p>
        </w:tc>
      </w:tr>
      <w:tr w:rsidR="003616A3" w:rsidRPr="0005494A" w:rsidTr="00EB190F">
        <w:trPr>
          <w:trHeight w:val="20"/>
        </w:trPr>
        <w:tc>
          <w:tcPr>
            <w:tcW w:w="199" w:type="pct"/>
            <w:shd w:val="clear" w:color="000000" w:fill="FFFFFF" w:themeFill="background1"/>
            <w:vAlign w:val="center"/>
            <w:hideMark/>
          </w:tcPr>
          <w:p w:rsidR="003616A3" w:rsidRPr="0005494A" w:rsidRDefault="003616A3" w:rsidP="00AE11EB">
            <w:pPr>
              <w:jc w:val="center"/>
              <w:rPr>
                <w:color w:val="000000"/>
              </w:rPr>
            </w:pPr>
            <w:r w:rsidRPr="0005494A">
              <w:rPr>
                <w:color w:val="000000"/>
              </w:rPr>
              <w:t>4</w:t>
            </w:r>
          </w:p>
        </w:tc>
        <w:tc>
          <w:tcPr>
            <w:tcW w:w="2414" w:type="pct"/>
            <w:shd w:val="clear" w:color="auto" w:fill="auto"/>
            <w:vAlign w:val="bottom"/>
            <w:hideMark/>
          </w:tcPr>
          <w:p w:rsidR="003616A3" w:rsidRDefault="003616A3">
            <w:pPr>
              <w:rPr>
                <w:color w:val="000000"/>
                <w:sz w:val="24"/>
                <w:szCs w:val="24"/>
              </w:rPr>
            </w:pPr>
            <w:r>
              <w:rPr>
                <w:color w:val="000000"/>
              </w:rPr>
              <w:t>Сливная станция жидких бытовых отходов по ул. Заводская, г. Каменск-Уральский</w:t>
            </w:r>
          </w:p>
        </w:tc>
        <w:tc>
          <w:tcPr>
            <w:tcW w:w="613" w:type="pct"/>
            <w:shd w:val="clear" w:color="auto" w:fill="auto"/>
            <w:noWrap/>
            <w:vAlign w:val="center"/>
            <w:hideMark/>
          </w:tcPr>
          <w:p w:rsidR="003616A3" w:rsidRPr="0005494A" w:rsidRDefault="003616A3" w:rsidP="00AE11EB">
            <w:pPr>
              <w:jc w:val="center"/>
              <w:rPr>
                <w:color w:val="000000"/>
              </w:rPr>
            </w:pPr>
            <w:r w:rsidRPr="0005494A">
              <w:rPr>
                <w:color w:val="000000"/>
              </w:rPr>
              <w:t>2020</w:t>
            </w:r>
          </w:p>
        </w:tc>
        <w:tc>
          <w:tcPr>
            <w:tcW w:w="222" w:type="pct"/>
            <w:shd w:val="clear" w:color="auto" w:fill="auto"/>
            <w:vAlign w:val="center"/>
            <w:hideMark/>
          </w:tcPr>
          <w:p w:rsidR="003616A3" w:rsidRPr="0005494A" w:rsidRDefault="003616A3" w:rsidP="00AE11EB">
            <w:pPr>
              <w:jc w:val="center"/>
              <w:rPr>
                <w:color w:val="000000"/>
              </w:rPr>
            </w:pPr>
            <w:r w:rsidRPr="0005494A">
              <w:rPr>
                <w:color w:val="000000"/>
              </w:rPr>
              <w:t> </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noWrap/>
            <w:vAlign w:val="center"/>
            <w:hideMark/>
          </w:tcPr>
          <w:p w:rsidR="003616A3" w:rsidRPr="0005494A" w:rsidRDefault="003616A3" w:rsidP="00AE11EB">
            <w:pPr>
              <w:jc w:val="center"/>
              <w:rPr>
                <w:color w:val="000000"/>
              </w:rPr>
            </w:pPr>
          </w:p>
        </w:tc>
        <w:tc>
          <w:tcPr>
            <w:tcW w:w="222" w:type="pct"/>
            <w:shd w:val="clear" w:color="auto" w:fill="auto"/>
            <w:noWrap/>
            <w:vAlign w:val="center"/>
            <w:hideMark/>
          </w:tcPr>
          <w:p w:rsidR="003616A3" w:rsidRPr="0005494A" w:rsidRDefault="003616A3" w:rsidP="00AE11EB">
            <w:pPr>
              <w:jc w:val="center"/>
              <w:rPr>
                <w:color w:val="000000"/>
              </w:rPr>
            </w:pPr>
          </w:p>
        </w:tc>
      </w:tr>
      <w:tr w:rsidR="003616A3" w:rsidRPr="0005494A" w:rsidTr="00EB190F">
        <w:trPr>
          <w:trHeight w:val="20"/>
        </w:trPr>
        <w:tc>
          <w:tcPr>
            <w:tcW w:w="199" w:type="pct"/>
            <w:shd w:val="clear" w:color="000000" w:fill="FFFFFF" w:themeFill="background1"/>
            <w:vAlign w:val="center"/>
            <w:hideMark/>
          </w:tcPr>
          <w:p w:rsidR="003616A3" w:rsidRPr="0005494A" w:rsidRDefault="003616A3" w:rsidP="00AE11EB">
            <w:pPr>
              <w:jc w:val="center"/>
              <w:rPr>
                <w:color w:val="000000"/>
              </w:rPr>
            </w:pPr>
            <w:r w:rsidRPr="0005494A">
              <w:rPr>
                <w:color w:val="000000"/>
              </w:rPr>
              <w:t>5</w:t>
            </w:r>
          </w:p>
        </w:tc>
        <w:tc>
          <w:tcPr>
            <w:tcW w:w="2414" w:type="pct"/>
            <w:shd w:val="clear" w:color="auto" w:fill="auto"/>
            <w:vAlign w:val="bottom"/>
            <w:hideMark/>
          </w:tcPr>
          <w:p w:rsidR="003616A3" w:rsidRDefault="003616A3">
            <w:pPr>
              <w:rPr>
                <w:color w:val="000000"/>
                <w:sz w:val="24"/>
                <w:szCs w:val="24"/>
              </w:rPr>
            </w:pPr>
            <w:r>
              <w:rPr>
                <w:color w:val="000000"/>
              </w:rPr>
              <w:t>Сливная станция жидких бытовых отходов в Синарском районе г. Каменск-Уральский</w:t>
            </w:r>
          </w:p>
        </w:tc>
        <w:tc>
          <w:tcPr>
            <w:tcW w:w="613" w:type="pct"/>
            <w:shd w:val="clear" w:color="auto" w:fill="auto"/>
            <w:noWrap/>
            <w:vAlign w:val="center"/>
            <w:hideMark/>
          </w:tcPr>
          <w:p w:rsidR="003616A3" w:rsidRPr="0005494A" w:rsidRDefault="003616A3" w:rsidP="00AE11EB">
            <w:pPr>
              <w:jc w:val="center"/>
              <w:rPr>
                <w:color w:val="000000"/>
              </w:rPr>
            </w:pPr>
            <w:r w:rsidRPr="0005494A">
              <w:rPr>
                <w:color w:val="000000"/>
              </w:rPr>
              <w:t>2021-2022</w:t>
            </w:r>
          </w:p>
        </w:tc>
        <w:tc>
          <w:tcPr>
            <w:tcW w:w="222" w:type="pct"/>
            <w:shd w:val="clear" w:color="auto" w:fill="auto"/>
            <w:vAlign w:val="center"/>
            <w:hideMark/>
          </w:tcPr>
          <w:p w:rsidR="003616A3" w:rsidRPr="0005494A" w:rsidRDefault="003616A3" w:rsidP="00AE11EB">
            <w:pPr>
              <w:jc w:val="center"/>
              <w:rPr>
                <w:color w:val="000000"/>
              </w:rPr>
            </w:pPr>
            <w:r w:rsidRPr="0005494A">
              <w:rPr>
                <w:color w:val="000000"/>
              </w:rPr>
              <w:t> </w:t>
            </w: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noWrap/>
            <w:vAlign w:val="center"/>
            <w:hideMark/>
          </w:tcPr>
          <w:p w:rsidR="003616A3" w:rsidRPr="0005494A" w:rsidRDefault="003616A3" w:rsidP="00AE11EB">
            <w:pPr>
              <w:jc w:val="center"/>
              <w:rPr>
                <w:color w:val="000000"/>
              </w:rPr>
            </w:pPr>
          </w:p>
        </w:tc>
        <w:tc>
          <w:tcPr>
            <w:tcW w:w="222" w:type="pct"/>
            <w:shd w:val="clear" w:color="auto" w:fill="auto"/>
            <w:noWrap/>
            <w:vAlign w:val="center"/>
            <w:hideMark/>
          </w:tcPr>
          <w:p w:rsidR="003616A3" w:rsidRPr="0005494A" w:rsidRDefault="003616A3" w:rsidP="00AE11EB">
            <w:pPr>
              <w:jc w:val="center"/>
              <w:rPr>
                <w:color w:val="000000"/>
              </w:rPr>
            </w:pPr>
          </w:p>
        </w:tc>
      </w:tr>
      <w:tr w:rsidR="003616A3" w:rsidRPr="0005494A" w:rsidTr="00EB190F">
        <w:trPr>
          <w:trHeight w:val="20"/>
        </w:trPr>
        <w:tc>
          <w:tcPr>
            <w:tcW w:w="199" w:type="pct"/>
            <w:shd w:val="clear" w:color="000000" w:fill="FFFFFF" w:themeFill="background1"/>
            <w:vAlign w:val="center"/>
            <w:hideMark/>
          </w:tcPr>
          <w:p w:rsidR="003616A3" w:rsidRPr="0005494A" w:rsidRDefault="003616A3" w:rsidP="00AE11EB">
            <w:pPr>
              <w:jc w:val="center"/>
              <w:rPr>
                <w:color w:val="000000"/>
              </w:rPr>
            </w:pPr>
            <w:r w:rsidRPr="0005494A">
              <w:rPr>
                <w:color w:val="000000"/>
              </w:rPr>
              <w:t>6</w:t>
            </w:r>
          </w:p>
        </w:tc>
        <w:tc>
          <w:tcPr>
            <w:tcW w:w="2414" w:type="pct"/>
            <w:shd w:val="clear" w:color="auto" w:fill="auto"/>
            <w:vAlign w:val="bottom"/>
            <w:hideMark/>
          </w:tcPr>
          <w:p w:rsidR="003616A3" w:rsidRDefault="003616A3">
            <w:pPr>
              <w:rPr>
                <w:color w:val="000000"/>
                <w:sz w:val="24"/>
                <w:szCs w:val="24"/>
              </w:rPr>
            </w:pPr>
            <w:r>
              <w:rPr>
                <w:color w:val="000000"/>
              </w:rPr>
              <w:t>Строительство насосной станции на пересечении улиц Октябрьская -  Суворова с подводящими сетями водоотведения</w:t>
            </w:r>
          </w:p>
        </w:tc>
        <w:tc>
          <w:tcPr>
            <w:tcW w:w="613" w:type="pct"/>
            <w:shd w:val="clear" w:color="auto" w:fill="auto"/>
            <w:vAlign w:val="center"/>
            <w:hideMark/>
          </w:tcPr>
          <w:p w:rsidR="003616A3" w:rsidRPr="0005494A" w:rsidRDefault="003616A3" w:rsidP="00AE11EB">
            <w:pPr>
              <w:jc w:val="center"/>
              <w:rPr>
                <w:color w:val="000000"/>
              </w:rPr>
            </w:pPr>
            <w:r w:rsidRPr="0005494A">
              <w:rPr>
                <w:color w:val="000000"/>
              </w:rPr>
              <w:t>2024-2026</w:t>
            </w:r>
          </w:p>
        </w:tc>
        <w:tc>
          <w:tcPr>
            <w:tcW w:w="222" w:type="pct"/>
            <w:shd w:val="clear" w:color="auto" w:fill="auto"/>
            <w:vAlign w:val="center"/>
            <w:hideMark/>
          </w:tcPr>
          <w:p w:rsidR="003616A3" w:rsidRPr="0005494A" w:rsidRDefault="003616A3" w:rsidP="00AE11EB">
            <w:pPr>
              <w:jc w:val="center"/>
              <w:rPr>
                <w:color w:val="000000"/>
              </w:rPr>
            </w:pPr>
            <w:r w:rsidRPr="0005494A">
              <w:rPr>
                <w:color w:val="000000"/>
              </w:rPr>
              <w:t> </w:t>
            </w: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8DB3E2" w:themeFill="text2" w:themeFillTint="66"/>
            <w:noWrap/>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noWrap/>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noWrap/>
            <w:vAlign w:val="center"/>
            <w:hideMark/>
          </w:tcPr>
          <w:p w:rsidR="003616A3" w:rsidRPr="0005494A" w:rsidRDefault="003616A3" w:rsidP="00AE11EB">
            <w:pPr>
              <w:jc w:val="center"/>
              <w:rPr>
                <w:color w:val="000000"/>
              </w:rPr>
            </w:pPr>
            <w:r>
              <w:rPr>
                <w:color w:val="000000"/>
              </w:rPr>
              <w:t>Х</w:t>
            </w:r>
          </w:p>
        </w:tc>
      </w:tr>
      <w:tr w:rsidR="003616A3" w:rsidRPr="0005494A" w:rsidTr="00EB190F">
        <w:trPr>
          <w:trHeight w:val="20"/>
        </w:trPr>
        <w:tc>
          <w:tcPr>
            <w:tcW w:w="199" w:type="pct"/>
            <w:shd w:val="clear" w:color="000000" w:fill="FFFFFF" w:themeFill="background1"/>
            <w:vAlign w:val="center"/>
            <w:hideMark/>
          </w:tcPr>
          <w:p w:rsidR="003616A3" w:rsidRPr="0005494A" w:rsidRDefault="003616A3" w:rsidP="00AE11EB">
            <w:pPr>
              <w:jc w:val="center"/>
              <w:rPr>
                <w:color w:val="000000"/>
              </w:rPr>
            </w:pPr>
            <w:r w:rsidRPr="0005494A">
              <w:rPr>
                <w:color w:val="000000"/>
              </w:rPr>
              <w:t>7</w:t>
            </w:r>
          </w:p>
        </w:tc>
        <w:tc>
          <w:tcPr>
            <w:tcW w:w="2414" w:type="pct"/>
            <w:shd w:val="clear" w:color="auto" w:fill="auto"/>
            <w:vAlign w:val="bottom"/>
            <w:hideMark/>
          </w:tcPr>
          <w:p w:rsidR="003616A3" w:rsidRDefault="003616A3">
            <w:pPr>
              <w:rPr>
                <w:color w:val="000000"/>
                <w:sz w:val="24"/>
                <w:szCs w:val="24"/>
              </w:rPr>
            </w:pPr>
            <w:r>
              <w:rPr>
                <w:color w:val="000000"/>
              </w:rPr>
              <w:t>Проектирование и строительство сооружений по обработке осадков на очистных сооружениях канализации</w:t>
            </w:r>
          </w:p>
        </w:tc>
        <w:tc>
          <w:tcPr>
            <w:tcW w:w="613" w:type="pct"/>
            <w:shd w:val="clear" w:color="auto" w:fill="auto"/>
            <w:vAlign w:val="center"/>
            <w:hideMark/>
          </w:tcPr>
          <w:p w:rsidR="003616A3" w:rsidRPr="0005494A" w:rsidRDefault="003616A3" w:rsidP="00AE11EB">
            <w:pPr>
              <w:jc w:val="center"/>
              <w:rPr>
                <w:color w:val="000000"/>
              </w:rPr>
            </w:pPr>
            <w:r w:rsidRPr="0005494A">
              <w:rPr>
                <w:color w:val="000000"/>
              </w:rPr>
              <w:t>2021</w:t>
            </w:r>
          </w:p>
        </w:tc>
        <w:tc>
          <w:tcPr>
            <w:tcW w:w="222" w:type="pct"/>
            <w:shd w:val="clear" w:color="auto" w:fill="auto"/>
            <w:vAlign w:val="center"/>
            <w:hideMark/>
          </w:tcPr>
          <w:p w:rsidR="003616A3" w:rsidRPr="0005494A" w:rsidRDefault="003616A3" w:rsidP="00AE11EB">
            <w:pPr>
              <w:jc w:val="center"/>
              <w:rPr>
                <w:color w:val="000000"/>
              </w:rPr>
            </w:pPr>
            <w:r w:rsidRPr="0005494A">
              <w:rPr>
                <w:color w:val="000000"/>
              </w:rPr>
              <w:t> </w:t>
            </w: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noWrap/>
            <w:vAlign w:val="center"/>
            <w:hideMark/>
          </w:tcPr>
          <w:p w:rsidR="003616A3" w:rsidRPr="0005494A" w:rsidRDefault="003616A3" w:rsidP="00AE11EB">
            <w:pPr>
              <w:jc w:val="center"/>
              <w:rPr>
                <w:color w:val="000000"/>
              </w:rPr>
            </w:pP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noWrap/>
            <w:vAlign w:val="center"/>
            <w:hideMark/>
          </w:tcPr>
          <w:p w:rsidR="003616A3" w:rsidRPr="0005494A" w:rsidRDefault="003616A3" w:rsidP="00AE11EB">
            <w:pPr>
              <w:jc w:val="center"/>
              <w:rPr>
                <w:color w:val="000000"/>
              </w:rPr>
            </w:pPr>
          </w:p>
        </w:tc>
        <w:tc>
          <w:tcPr>
            <w:tcW w:w="222" w:type="pct"/>
            <w:shd w:val="clear" w:color="auto" w:fill="auto"/>
            <w:noWrap/>
            <w:vAlign w:val="center"/>
            <w:hideMark/>
          </w:tcPr>
          <w:p w:rsidR="003616A3" w:rsidRPr="0005494A" w:rsidRDefault="003616A3" w:rsidP="00AE11EB">
            <w:pPr>
              <w:jc w:val="center"/>
              <w:rPr>
                <w:color w:val="000000"/>
              </w:rPr>
            </w:pPr>
          </w:p>
        </w:tc>
      </w:tr>
      <w:tr w:rsidR="003616A3" w:rsidRPr="0005494A" w:rsidTr="00EB190F">
        <w:trPr>
          <w:trHeight w:val="20"/>
        </w:trPr>
        <w:tc>
          <w:tcPr>
            <w:tcW w:w="199" w:type="pct"/>
            <w:shd w:val="clear" w:color="000000" w:fill="FFFFFF" w:themeFill="background1"/>
            <w:vAlign w:val="center"/>
            <w:hideMark/>
          </w:tcPr>
          <w:p w:rsidR="003616A3" w:rsidRPr="0005494A" w:rsidRDefault="003616A3" w:rsidP="00AE11EB">
            <w:pPr>
              <w:jc w:val="center"/>
              <w:rPr>
                <w:color w:val="000000"/>
              </w:rPr>
            </w:pPr>
            <w:r w:rsidRPr="0005494A">
              <w:rPr>
                <w:color w:val="000000"/>
              </w:rPr>
              <w:t>8</w:t>
            </w:r>
          </w:p>
        </w:tc>
        <w:tc>
          <w:tcPr>
            <w:tcW w:w="2414" w:type="pct"/>
            <w:shd w:val="clear" w:color="auto" w:fill="auto"/>
            <w:vAlign w:val="bottom"/>
            <w:hideMark/>
          </w:tcPr>
          <w:p w:rsidR="003616A3" w:rsidRDefault="003616A3">
            <w:pPr>
              <w:rPr>
                <w:color w:val="000000"/>
                <w:sz w:val="24"/>
                <w:szCs w:val="24"/>
              </w:rPr>
            </w:pPr>
            <w:r>
              <w:rPr>
                <w:color w:val="000000"/>
              </w:rPr>
              <w:t>Модернизация и реконструкция   сетей водоотведения, Красногорский и Синарский районы</w:t>
            </w:r>
          </w:p>
        </w:tc>
        <w:tc>
          <w:tcPr>
            <w:tcW w:w="613" w:type="pct"/>
            <w:shd w:val="clear" w:color="auto" w:fill="auto"/>
            <w:vAlign w:val="center"/>
            <w:hideMark/>
          </w:tcPr>
          <w:p w:rsidR="003616A3" w:rsidRPr="0005494A" w:rsidRDefault="003616A3" w:rsidP="00AE11EB">
            <w:pPr>
              <w:jc w:val="center"/>
              <w:rPr>
                <w:color w:val="000000"/>
              </w:rPr>
            </w:pPr>
            <w:r w:rsidRPr="0005494A">
              <w:rPr>
                <w:color w:val="000000"/>
              </w:rPr>
              <w:t>2019-2026</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noWrap/>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noWrap/>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noWrap/>
            <w:vAlign w:val="center"/>
            <w:hideMark/>
          </w:tcPr>
          <w:p w:rsidR="003616A3" w:rsidRPr="0005494A" w:rsidRDefault="003616A3" w:rsidP="00AE11EB">
            <w:pPr>
              <w:jc w:val="center"/>
              <w:rPr>
                <w:color w:val="000000"/>
              </w:rPr>
            </w:pPr>
            <w:r>
              <w:rPr>
                <w:color w:val="000000"/>
              </w:rPr>
              <w:t>Х</w:t>
            </w:r>
          </w:p>
        </w:tc>
      </w:tr>
      <w:tr w:rsidR="003616A3" w:rsidRPr="0005494A" w:rsidTr="00EB190F">
        <w:trPr>
          <w:trHeight w:val="20"/>
        </w:trPr>
        <w:tc>
          <w:tcPr>
            <w:tcW w:w="199" w:type="pct"/>
            <w:shd w:val="clear" w:color="000000" w:fill="FFFFFF" w:themeFill="background1"/>
            <w:vAlign w:val="center"/>
            <w:hideMark/>
          </w:tcPr>
          <w:p w:rsidR="003616A3" w:rsidRPr="0005494A" w:rsidRDefault="003616A3" w:rsidP="00AE11EB">
            <w:pPr>
              <w:jc w:val="center"/>
              <w:rPr>
                <w:color w:val="000000"/>
              </w:rPr>
            </w:pPr>
            <w:r>
              <w:rPr>
                <w:color w:val="000000"/>
              </w:rPr>
              <w:t>9</w:t>
            </w:r>
          </w:p>
        </w:tc>
        <w:tc>
          <w:tcPr>
            <w:tcW w:w="2414" w:type="pct"/>
            <w:shd w:val="clear" w:color="auto" w:fill="auto"/>
            <w:vAlign w:val="bottom"/>
            <w:hideMark/>
          </w:tcPr>
          <w:p w:rsidR="003616A3" w:rsidRDefault="003616A3">
            <w:pPr>
              <w:rPr>
                <w:color w:val="000000"/>
                <w:sz w:val="24"/>
                <w:szCs w:val="24"/>
              </w:rPr>
            </w:pPr>
            <w:r>
              <w:rPr>
                <w:color w:val="000000"/>
              </w:rPr>
              <w:t xml:space="preserve">Замена герметичных масляных выключателей 10кВ на вакуумные типа В/TEL 10-20/1000-У2 с релейной защитой в распределительных устройствах 6 </w:t>
            </w:r>
            <w:proofErr w:type="spellStart"/>
            <w:r>
              <w:rPr>
                <w:color w:val="000000"/>
              </w:rPr>
              <w:t>кВ</w:t>
            </w:r>
            <w:proofErr w:type="spellEnd"/>
            <w:r>
              <w:rPr>
                <w:color w:val="000000"/>
              </w:rPr>
              <w:t xml:space="preserve"> на трансформаторной  подстанции  КНС-2А</w:t>
            </w:r>
          </w:p>
        </w:tc>
        <w:tc>
          <w:tcPr>
            <w:tcW w:w="613" w:type="pct"/>
            <w:shd w:val="clear" w:color="auto" w:fill="auto"/>
            <w:vAlign w:val="center"/>
            <w:hideMark/>
          </w:tcPr>
          <w:p w:rsidR="003616A3" w:rsidRPr="0005494A" w:rsidRDefault="003616A3" w:rsidP="00AE11EB">
            <w:pPr>
              <w:jc w:val="center"/>
              <w:rPr>
                <w:color w:val="000000"/>
              </w:rPr>
            </w:pPr>
            <w:r w:rsidRPr="0005494A">
              <w:rPr>
                <w:color w:val="000000"/>
              </w:rPr>
              <w:t>2021-2022</w:t>
            </w:r>
          </w:p>
        </w:tc>
        <w:tc>
          <w:tcPr>
            <w:tcW w:w="222" w:type="pct"/>
            <w:shd w:val="clear" w:color="auto" w:fill="auto"/>
            <w:vAlign w:val="center"/>
            <w:hideMark/>
          </w:tcPr>
          <w:p w:rsidR="003616A3" w:rsidRPr="0005494A" w:rsidRDefault="003616A3" w:rsidP="00AE11EB">
            <w:pPr>
              <w:jc w:val="center"/>
              <w:rPr>
                <w:color w:val="000000"/>
              </w:rPr>
            </w:pPr>
            <w:r w:rsidRPr="0005494A">
              <w:rPr>
                <w:color w:val="000000"/>
              </w:rPr>
              <w:t> </w:t>
            </w: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noWrap/>
            <w:vAlign w:val="center"/>
            <w:hideMark/>
          </w:tcPr>
          <w:p w:rsidR="003616A3" w:rsidRPr="0005494A" w:rsidRDefault="003616A3" w:rsidP="00AE11EB">
            <w:pPr>
              <w:jc w:val="center"/>
              <w:rPr>
                <w:color w:val="000000"/>
              </w:rPr>
            </w:pPr>
          </w:p>
        </w:tc>
        <w:tc>
          <w:tcPr>
            <w:tcW w:w="222" w:type="pct"/>
            <w:shd w:val="clear" w:color="auto" w:fill="auto"/>
            <w:noWrap/>
            <w:vAlign w:val="center"/>
            <w:hideMark/>
          </w:tcPr>
          <w:p w:rsidR="003616A3" w:rsidRPr="0005494A" w:rsidRDefault="003616A3" w:rsidP="00AE11EB">
            <w:pPr>
              <w:jc w:val="center"/>
              <w:rPr>
                <w:color w:val="000000"/>
              </w:rPr>
            </w:pPr>
          </w:p>
        </w:tc>
      </w:tr>
      <w:tr w:rsidR="003616A3" w:rsidRPr="0005494A" w:rsidTr="00EB190F">
        <w:trPr>
          <w:trHeight w:val="20"/>
        </w:trPr>
        <w:tc>
          <w:tcPr>
            <w:tcW w:w="199" w:type="pct"/>
            <w:shd w:val="clear" w:color="000000" w:fill="FFFFFF" w:themeFill="background1"/>
            <w:vAlign w:val="center"/>
            <w:hideMark/>
          </w:tcPr>
          <w:p w:rsidR="003616A3" w:rsidRPr="0005494A" w:rsidRDefault="003616A3" w:rsidP="00AE11EB">
            <w:pPr>
              <w:jc w:val="center"/>
              <w:rPr>
                <w:color w:val="000000"/>
              </w:rPr>
            </w:pPr>
            <w:r>
              <w:rPr>
                <w:color w:val="000000"/>
              </w:rPr>
              <w:t>10</w:t>
            </w:r>
          </w:p>
        </w:tc>
        <w:tc>
          <w:tcPr>
            <w:tcW w:w="2414" w:type="pct"/>
            <w:shd w:val="clear" w:color="auto" w:fill="auto"/>
            <w:vAlign w:val="bottom"/>
            <w:hideMark/>
          </w:tcPr>
          <w:p w:rsidR="003616A3" w:rsidRDefault="003616A3">
            <w:pPr>
              <w:rPr>
                <w:color w:val="000000"/>
                <w:sz w:val="24"/>
                <w:szCs w:val="24"/>
              </w:rPr>
            </w:pPr>
            <w:r>
              <w:rPr>
                <w:color w:val="000000"/>
              </w:rPr>
              <w:t>Обеспечение объектов очистных сооружений резервным электроснабжением от независимого источника</w:t>
            </w:r>
          </w:p>
        </w:tc>
        <w:tc>
          <w:tcPr>
            <w:tcW w:w="613" w:type="pct"/>
            <w:shd w:val="clear" w:color="auto" w:fill="auto"/>
            <w:vAlign w:val="center"/>
            <w:hideMark/>
          </w:tcPr>
          <w:p w:rsidR="003616A3" w:rsidRPr="0005494A" w:rsidRDefault="003616A3" w:rsidP="00AE11EB">
            <w:pPr>
              <w:jc w:val="center"/>
              <w:rPr>
                <w:color w:val="000000"/>
              </w:rPr>
            </w:pPr>
            <w:r w:rsidRPr="0005494A">
              <w:rPr>
                <w:color w:val="000000"/>
              </w:rPr>
              <w:t>2022-2024</w:t>
            </w:r>
          </w:p>
        </w:tc>
        <w:tc>
          <w:tcPr>
            <w:tcW w:w="222" w:type="pct"/>
            <w:shd w:val="clear" w:color="auto" w:fill="auto"/>
            <w:vAlign w:val="center"/>
            <w:hideMark/>
          </w:tcPr>
          <w:p w:rsidR="003616A3" w:rsidRPr="0005494A" w:rsidRDefault="003616A3" w:rsidP="00AE11EB">
            <w:pPr>
              <w:jc w:val="center"/>
              <w:rPr>
                <w:color w:val="000000"/>
              </w:rPr>
            </w:pPr>
            <w:r w:rsidRPr="0005494A">
              <w:rPr>
                <w:color w:val="000000"/>
              </w:rPr>
              <w:t> </w:t>
            </w: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auto"/>
            <w:noWrap/>
            <w:vAlign w:val="center"/>
            <w:hideMark/>
          </w:tcPr>
          <w:p w:rsidR="003616A3" w:rsidRPr="0005494A" w:rsidRDefault="003616A3" w:rsidP="00AE11EB">
            <w:pPr>
              <w:jc w:val="center"/>
              <w:rPr>
                <w:color w:val="000000"/>
              </w:rPr>
            </w:pPr>
          </w:p>
        </w:tc>
        <w:tc>
          <w:tcPr>
            <w:tcW w:w="222" w:type="pct"/>
            <w:shd w:val="clear" w:color="auto" w:fill="auto"/>
            <w:noWrap/>
            <w:vAlign w:val="center"/>
            <w:hideMark/>
          </w:tcPr>
          <w:p w:rsidR="003616A3" w:rsidRPr="0005494A" w:rsidRDefault="003616A3" w:rsidP="00AE11EB">
            <w:pPr>
              <w:jc w:val="center"/>
              <w:rPr>
                <w:color w:val="000000"/>
              </w:rPr>
            </w:pPr>
          </w:p>
        </w:tc>
      </w:tr>
      <w:tr w:rsidR="003616A3" w:rsidRPr="0005494A" w:rsidTr="00EB190F">
        <w:trPr>
          <w:trHeight w:val="20"/>
        </w:trPr>
        <w:tc>
          <w:tcPr>
            <w:tcW w:w="199" w:type="pct"/>
            <w:shd w:val="clear" w:color="000000" w:fill="FFFFFF" w:themeFill="background1"/>
            <w:vAlign w:val="center"/>
            <w:hideMark/>
          </w:tcPr>
          <w:p w:rsidR="003616A3" w:rsidRPr="0005494A" w:rsidRDefault="003616A3" w:rsidP="00AE11EB">
            <w:pPr>
              <w:jc w:val="center"/>
              <w:rPr>
                <w:color w:val="000000"/>
              </w:rPr>
            </w:pPr>
            <w:r w:rsidRPr="0005494A">
              <w:rPr>
                <w:color w:val="000000"/>
              </w:rPr>
              <w:t>1</w:t>
            </w:r>
            <w:r>
              <w:rPr>
                <w:color w:val="000000"/>
              </w:rPr>
              <w:t>1</w:t>
            </w:r>
          </w:p>
        </w:tc>
        <w:tc>
          <w:tcPr>
            <w:tcW w:w="2414" w:type="pct"/>
            <w:shd w:val="clear" w:color="auto" w:fill="auto"/>
            <w:vAlign w:val="bottom"/>
            <w:hideMark/>
          </w:tcPr>
          <w:p w:rsidR="003616A3" w:rsidRDefault="003616A3">
            <w:pPr>
              <w:rPr>
                <w:color w:val="000000"/>
                <w:sz w:val="24"/>
                <w:szCs w:val="24"/>
              </w:rPr>
            </w:pPr>
            <w:r>
              <w:rPr>
                <w:color w:val="000000"/>
              </w:rPr>
              <w:t>Обеспечение объектов КНС резервным электроснабжением от независимого источника</w:t>
            </w:r>
          </w:p>
        </w:tc>
        <w:tc>
          <w:tcPr>
            <w:tcW w:w="613" w:type="pct"/>
            <w:shd w:val="clear" w:color="auto" w:fill="auto"/>
            <w:vAlign w:val="center"/>
            <w:hideMark/>
          </w:tcPr>
          <w:p w:rsidR="003616A3" w:rsidRPr="0005494A" w:rsidRDefault="003616A3" w:rsidP="00AE11EB">
            <w:pPr>
              <w:jc w:val="center"/>
              <w:rPr>
                <w:color w:val="000000"/>
              </w:rPr>
            </w:pPr>
            <w:r w:rsidRPr="0005494A">
              <w:rPr>
                <w:color w:val="000000"/>
              </w:rPr>
              <w:t>2022-2024</w:t>
            </w:r>
          </w:p>
        </w:tc>
        <w:tc>
          <w:tcPr>
            <w:tcW w:w="222" w:type="pct"/>
            <w:shd w:val="clear" w:color="auto" w:fill="auto"/>
            <w:vAlign w:val="center"/>
            <w:hideMark/>
          </w:tcPr>
          <w:p w:rsidR="003616A3" w:rsidRPr="0005494A" w:rsidRDefault="003616A3" w:rsidP="00AE11EB">
            <w:pPr>
              <w:jc w:val="center"/>
              <w:rPr>
                <w:color w:val="000000"/>
              </w:rPr>
            </w:pPr>
            <w:r w:rsidRPr="0005494A">
              <w:rPr>
                <w:color w:val="000000"/>
              </w:rPr>
              <w:t> </w:t>
            </w: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auto"/>
            <w:vAlign w:val="center"/>
            <w:hideMark/>
          </w:tcPr>
          <w:p w:rsidR="003616A3" w:rsidRPr="0005494A" w:rsidRDefault="003616A3" w:rsidP="00AE11EB">
            <w:pPr>
              <w:jc w:val="center"/>
              <w:rPr>
                <w:color w:val="000000"/>
              </w:rPr>
            </w:pP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hideMark/>
          </w:tcPr>
          <w:p w:rsidR="003616A3" w:rsidRPr="0005494A" w:rsidRDefault="003616A3" w:rsidP="00AE11EB">
            <w:pPr>
              <w:jc w:val="center"/>
              <w:rPr>
                <w:color w:val="000000"/>
              </w:rPr>
            </w:pPr>
            <w:r>
              <w:rPr>
                <w:color w:val="000000"/>
              </w:rPr>
              <w:t>Х</w:t>
            </w:r>
          </w:p>
        </w:tc>
        <w:tc>
          <w:tcPr>
            <w:tcW w:w="222" w:type="pct"/>
            <w:shd w:val="clear" w:color="auto" w:fill="auto"/>
            <w:noWrap/>
            <w:vAlign w:val="center"/>
            <w:hideMark/>
          </w:tcPr>
          <w:p w:rsidR="003616A3" w:rsidRPr="0005494A" w:rsidRDefault="003616A3" w:rsidP="00AE11EB">
            <w:pPr>
              <w:jc w:val="center"/>
              <w:rPr>
                <w:color w:val="000000"/>
              </w:rPr>
            </w:pPr>
          </w:p>
        </w:tc>
        <w:tc>
          <w:tcPr>
            <w:tcW w:w="222" w:type="pct"/>
            <w:shd w:val="clear" w:color="auto" w:fill="auto"/>
            <w:noWrap/>
            <w:vAlign w:val="center"/>
            <w:hideMark/>
          </w:tcPr>
          <w:p w:rsidR="003616A3" w:rsidRPr="0005494A" w:rsidRDefault="003616A3" w:rsidP="00AE11EB">
            <w:pPr>
              <w:jc w:val="center"/>
              <w:rPr>
                <w:color w:val="000000"/>
              </w:rPr>
            </w:pPr>
          </w:p>
        </w:tc>
      </w:tr>
      <w:tr w:rsidR="003616A3" w:rsidRPr="0005494A" w:rsidTr="00EB190F">
        <w:trPr>
          <w:trHeight w:val="20"/>
        </w:trPr>
        <w:tc>
          <w:tcPr>
            <w:tcW w:w="199" w:type="pct"/>
            <w:shd w:val="clear" w:color="000000" w:fill="FFFFFF" w:themeFill="background1"/>
            <w:vAlign w:val="center"/>
          </w:tcPr>
          <w:p w:rsidR="003616A3" w:rsidRPr="0005494A" w:rsidRDefault="003616A3" w:rsidP="00AE11EB">
            <w:pPr>
              <w:jc w:val="center"/>
              <w:rPr>
                <w:color w:val="000000"/>
              </w:rPr>
            </w:pPr>
            <w:r w:rsidRPr="0005494A">
              <w:rPr>
                <w:color w:val="000000"/>
              </w:rPr>
              <w:t>1</w:t>
            </w:r>
            <w:r>
              <w:rPr>
                <w:color w:val="000000"/>
              </w:rPr>
              <w:t>2</w:t>
            </w:r>
          </w:p>
        </w:tc>
        <w:tc>
          <w:tcPr>
            <w:tcW w:w="2414" w:type="pct"/>
            <w:shd w:val="clear" w:color="auto" w:fill="auto"/>
            <w:vAlign w:val="bottom"/>
          </w:tcPr>
          <w:p w:rsidR="003616A3" w:rsidRDefault="003616A3">
            <w:pPr>
              <w:rPr>
                <w:color w:val="000000"/>
                <w:sz w:val="24"/>
                <w:szCs w:val="24"/>
              </w:rPr>
            </w:pPr>
            <w:r>
              <w:rPr>
                <w:color w:val="000000"/>
              </w:rPr>
              <w:t>Проектирование и строительство очистных сооружений ливневой канализации Красногорского района</w:t>
            </w:r>
          </w:p>
        </w:tc>
        <w:tc>
          <w:tcPr>
            <w:tcW w:w="613" w:type="pct"/>
            <w:shd w:val="clear" w:color="auto" w:fill="auto"/>
            <w:vAlign w:val="center"/>
          </w:tcPr>
          <w:p w:rsidR="003616A3" w:rsidRPr="0005494A" w:rsidRDefault="003616A3" w:rsidP="00AE11EB">
            <w:pPr>
              <w:jc w:val="center"/>
              <w:rPr>
                <w:color w:val="000000"/>
              </w:rPr>
            </w:pPr>
            <w:r w:rsidRPr="0005494A">
              <w:rPr>
                <w:color w:val="000000"/>
              </w:rPr>
              <w:t>202</w:t>
            </w:r>
            <w:r>
              <w:rPr>
                <w:color w:val="000000"/>
              </w:rPr>
              <w:t>1</w:t>
            </w:r>
            <w:r w:rsidRPr="0005494A">
              <w:rPr>
                <w:color w:val="000000"/>
              </w:rPr>
              <w:t>-202</w:t>
            </w:r>
            <w:r>
              <w:rPr>
                <w:color w:val="000000"/>
              </w:rPr>
              <w:t>4</w:t>
            </w:r>
          </w:p>
        </w:tc>
        <w:tc>
          <w:tcPr>
            <w:tcW w:w="222" w:type="pct"/>
            <w:shd w:val="clear" w:color="auto" w:fill="auto"/>
            <w:vAlign w:val="center"/>
          </w:tcPr>
          <w:p w:rsidR="003616A3" w:rsidRPr="0005494A" w:rsidRDefault="003616A3" w:rsidP="00AE11EB">
            <w:pPr>
              <w:jc w:val="center"/>
              <w:rPr>
                <w:color w:val="000000"/>
              </w:rPr>
            </w:pPr>
            <w:r w:rsidRPr="0005494A">
              <w:rPr>
                <w:color w:val="000000"/>
              </w:rPr>
              <w:t> </w:t>
            </w:r>
          </w:p>
        </w:tc>
        <w:tc>
          <w:tcPr>
            <w:tcW w:w="222" w:type="pct"/>
            <w:shd w:val="clear" w:color="auto" w:fill="FFFFFF" w:themeFill="background1"/>
            <w:vAlign w:val="center"/>
          </w:tcPr>
          <w:p w:rsidR="003616A3" w:rsidRPr="0005494A" w:rsidRDefault="003616A3" w:rsidP="00AE11EB">
            <w:pPr>
              <w:jc w:val="center"/>
              <w:rPr>
                <w:color w:val="000000"/>
              </w:rPr>
            </w:pPr>
          </w:p>
        </w:tc>
        <w:tc>
          <w:tcPr>
            <w:tcW w:w="222" w:type="pct"/>
            <w:shd w:val="clear" w:color="auto" w:fill="8DB3E2" w:themeFill="text2" w:themeFillTint="66"/>
            <w:vAlign w:val="center"/>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tcPr>
          <w:p w:rsidR="003616A3" w:rsidRPr="0005494A" w:rsidRDefault="003616A3" w:rsidP="00AE11EB">
            <w:pPr>
              <w:jc w:val="center"/>
              <w:rPr>
                <w:color w:val="000000"/>
              </w:rPr>
            </w:pPr>
            <w:r>
              <w:rPr>
                <w:color w:val="000000"/>
              </w:rPr>
              <w:t>Х</w:t>
            </w:r>
          </w:p>
        </w:tc>
        <w:tc>
          <w:tcPr>
            <w:tcW w:w="222" w:type="pct"/>
            <w:shd w:val="clear" w:color="auto" w:fill="8DB3E2" w:themeFill="text2" w:themeFillTint="66"/>
            <w:vAlign w:val="center"/>
          </w:tcPr>
          <w:p w:rsidR="003616A3" w:rsidRPr="0005494A" w:rsidRDefault="003616A3" w:rsidP="00AE11EB">
            <w:pPr>
              <w:jc w:val="center"/>
              <w:rPr>
                <w:color w:val="000000"/>
              </w:rPr>
            </w:pPr>
            <w:r>
              <w:rPr>
                <w:color w:val="000000"/>
              </w:rPr>
              <w:t>Х</w:t>
            </w:r>
          </w:p>
        </w:tc>
        <w:tc>
          <w:tcPr>
            <w:tcW w:w="222" w:type="pct"/>
            <w:shd w:val="clear" w:color="auto" w:fill="auto"/>
            <w:noWrap/>
            <w:vAlign w:val="center"/>
          </w:tcPr>
          <w:p w:rsidR="003616A3" w:rsidRPr="0005494A" w:rsidRDefault="003616A3" w:rsidP="00AE11EB">
            <w:pPr>
              <w:jc w:val="center"/>
              <w:rPr>
                <w:color w:val="000000"/>
              </w:rPr>
            </w:pPr>
          </w:p>
        </w:tc>
        <w:tc>
          <w:tcPr>
            <w:tcW w:w="222" w:type="pct"/>
            <w:shd w:val="clear" w:color="auto" w:fill="auto"/>
            <w:noWrap/>
            <w:vAlign w:val="center"/>
          </w:tcPr>
          <w:p w:rsidR="003616A3" w:rsidRPr="0005494A" w:rsidRDefault="003616A3" w:rsidP="00AE11EB">
            <w:pPr>
              <w:jc w:val="center"/>
              <w:rPr>
                <w:color w:val="000000"/>
              </w:rPr>
            </w:pPr>
          </w:p>
        </w:tc>
      </w:tr>
    </w:tbl>
    <w:p w:rsidR="00AE11EB" w:rsidRDefault="00AE11EB" w:rsidP="000D7BAC">
      <w:pPr>
        <w:tabs>
          <w:tab w:val="num" w:pos="0"/>
          <w:tab w:val="left" w:pos="993"/>
        </w:tabs>
        <w:spacing w:line="360" w:lineRule="auto"/>
        <w:ind w:firstLine="709"/>
        <w:jc w:val="both"/>
        <w:rPr>
          <w:color w:val="000000"/>
          <w:sz w:val="28"/>
          <w:szCs w:val="28"/>
          <w:shd w:val="clear" w:color="auto" w:fill="FFFFFF"/>
        </w:rPr>
      </w:pPr>
    </w:p>
    <w:p w:rsidR="00AE11EB" w:rsidRDefault="00AE11EB" w:rsidP="000D7BAC">
      <w:pPr>
        <w:tabs>
          <w:tab w:val="num" w:pos="0"/>
          <w:tab w:val="left" w:pos="993"/>
        </w:tabs>
        <w:spacing w:line="360" w:lineRule="auto"/>
        <w:ind w:firstLine="709"/>
        <w:jc w:val="both"/>
        <w:rPr>
          <w:color w:val="000000"/>
          <w:sz w:val="28"/>
          <w:szCs w:val="28"/>
          <w:shd w:val="clear" w:color="auto" w:fill="FFFFFF"/>
        </w:rPr>
      </w:pPr>
    </w:p>
    <w:p w:rsidR="00AE11EB" w:rsidRDefault="00AE11EB" w:rsidP="000D7BAC">
      <w:pPr>
        <w:tabs>
          <w:tab w:val="num" w:pos="0"/>
          <w:tab w:val="left" w:pos="993"/>
        </w:tabs>
        <w:spacing w:line="360" w:lineRule="auto"/>
        <w:ind w:firstLine="709"/>
        <w:jc w:val="both"/>
        <w:rPr>
          <w:color w:val="000000"/>
          <w:sz w:val="28"/>
          <w:szCs w:val="28"/>
          <w:shd w:val="clear" w:color="auto" w:fill="FFFFFF"/>
        </w:rPr>
        <w:sectPr w:rsidR="00AE11EB" w:rsidSect="00AE11EB">
          <w:pgSz w:w="16840" w:h="11910" w:orient="landscape"/>
          <w:pgMar w:top="1701" w:right="1134" w:bottom="851" w:left="1134" w:header="709" w:footer="777" w:gutter="0"/>
          <w:cols w:space="720"/>
        </w:sectPr>
      </w:pPr>
    </w:p>
    <w:p w:rsidR="00B7546E" w:rsidRPr="00C32940" w:rsidRDefault="00B7546E" w:rsidP="00C32940">
      <w:pPr>
        <w:pStyle w:val="2"/>
        <w:spacing w:before="0" w:line="360" w:lineRule="auto"/>
        <w:jc w:val="center"/>
        <w:rPr>
          <w:rFonts w:ascii="Times New Roman" w:hAnsi="Times New Roman" w:cs="Times New Roman"/>
          <w:color w:val="auto"/>
          <w:sz w:val="28"/>
          <w:szCs w:val="28"/>
        </w:rPr>
      </w:pPr>
      <w:bookmarkStart w:id="81" w:name="_bookmark25"/>
      <w:bookmarkStart w:id="82" w:name="_bookmark26"/>
      <w:bookmarkStart w:id="83" w:name="_Toc28091474"/>
      <w:bookmarkEnd w:id="81"/>
      <w:bookmarkEnd w:id="82"/>
      <w:r w:rsidRPr="00C32940">
        <w:rPr>
          <w:rFonts w:ascii="Times New Roman" w:hAnsi="Times New Roman" w:cs="Times New Roman"/>
          <w:color w:val="auto"/>
          <w:sz w:val="28"/>
          <w:szCs w:val="28"/>
        </w:rPr>
        <w:lastRenderedPageBreak/>
        <w:t>4.5. Сведения о развитии систем диспетчеризации, телемеханизации и систем управления режимами на объектах организаций, осуществляющих водоотведение</w:t>
      </w:r>
      <w:bookmarkEnd w:id="83"/>
    </w:p>
    <w:p w:rsidR="00B7546E" w:rsidRPr="00C32940" w:rsidRDefault="00B7546E" w:rsidP="00C32940">
      <w:pPr>
        <w:spacing w:line="360" w:lineRule="auto"/>
        <w:ind w:firstLine="709"/>
        <w:jc w:val="both"/>
        <w:rPr>
          <w:sz w:val="28"/>
          <w:szCs w:val="28"/>
        </w:rPr>
      </w:pPr>
    </w:p>
    <w:p w:rsidR="00B7546E" w:rsidRPr="00C32940" w:rsidRDefault="00B7546E" w:rsidP="00C32940">
      <w:pPr>
        <w:pStyle w:val="a3"/>
        <w:spacing w:line="360" w:lineRule="auto"/>
        <w:ind w:firstLine="709"/>
        <w:jc w:val="both"/>
        <w:rPr>
          <w:sz w:val="28"/>
          <w:szCs w:val="28"/>
        </w:rPr>
      </w:pPr>
      <w:r w:rsidRPr="00C32940">
        <w:rPr>
          <w:sz w:val="28"/>
          <w:szCs w:val="28"/>
        </w:rPr>
        <w:t>Автоматизированная система управления системы водоотведения предназначена для централизованного эффективного управления технологическими процессами, оборудованием, их непрерывного контроля, а также для обеспечения надежности работы оборудования в процессе непрерывной эксплуатации.</w:t>
      </w:r>
    </w:p>
    <w:p w:rsidR="00B7546E" w:rsidRPr="00C32940" w:rsidRDefault="00B7546E" w:rsidP="00C32940">
      <w:pPr>
        <w:pStyle w:val="a3"/>
        <w:spacing w:line="360" w:lineRule="auto"/>
        <w:ind w:firstLine="709"/>
        <w:jc w:val="both"/>
        <w:rPr>
          <w:sz w:val="28"/>
          <w:szCs w:val="28"/>
        </w:rPr>
      </w:pPr>
      <w:r w:rsidRPr="00C32940">
        <w:rPr>
          <w:sz w:val="28"/>
          <w:szCs w:val="28"/>
        </w:rPr>
        <w:t>Автоматизированная система создается с целью:</w:t>
      </w:r>
    </w:p>
    <w:p w:rsidR="00B7546E" w:rsidRPr="00C32940" w:rsidRDefault="00B7546E" w:rsidP="000E0516">
      <w:pPr>
        <w:pStyle w:val="a5"/>
        <w:numPr>
          <w:ilvl w:val="0"/>
          <w:numId w:val="10"/>
        </w:numPr>
        <w:tabs>
          <w:tab w:val="left" w:pos="929"/>
        </w:tabs>
        <w:spacing w:line="360" w:lineRule="auto"/>
        <w:ind w:left="0" w:firstLine="709"/>
        <w:jc w:val="both"/>
        <w:rPr>
          <w:sz w:val="28"/>
          <w:szCs w:val="28"/>
        </w:rPr>
      </w:pPr>
      <w:r w:rsidRPr="00C32940">
        <w:rPr>
          <w:sz w:val="28"/>
          <w:szCs w:val="28"/>
        </w:rPr>
        <w:t xml:space="preserve"> повышения оперативности управления и контроля технологическими</w:t>
      </w:r>
      <w:r w:rsidRPr="00C32940">
        <w:rPr>
          <w:spacing w:val="-19"/>
          <w:sz w:val="28"/>
          <w:szCs w:val="28"/>
        </w:rPr>
        <w:t xml:space="preserve"> </w:t>
      </w:r>
      <w:r w:rsidRPr="00C32940">
        <w:rPr>
          <w:sz w:val="28"/>
          <w:szCs w:val="28"/>
        </w:rPr>
        <w:t>процессами;</w:t>
      </w:r>
    </w:p>
    <w:p w:rsidR="00B7546E" w:rsidRPr="00C32940" w:rsidRDefault="00B7546E" w:rsidP="000E0516">
      <w:pPr>
        <w:pStyle w:val="a5"/>
        <w:numPr>
          <w:ilvl w:val="0"/>
          <w:numId w:val="10"/>
        </w:numPr>
        <w:tabs>
          <w:tab w:val="left" w:pos="929"/>
        </w:tabs>
        <w:spacing w:line="360" w:lineRule="auto"/>
        <w:ind w:left="0" w:firstLine="709"/>
        <w:jc w:val="both"/>
        <w:rPr>
          <w:sz w:val="28"/>
          <w:szCs w:val="28"/>
        </w:rPr>
      </w:pPr>
      <w:r w:rsidRPr="00C32940">
        <w:rPr>
          <w:sz w:val="28"/>
          <w:szCs w:val="28"/>
        </w:rPr>
        <w:t xml:space="preserve"> обеспечения бесперебойности работы</w:t>
      </w:r>
      <w:r w:rsidRPr="00C32940">
        <w:rPr>
          <w:spacing w:val="-3"/>
          <w:sz w:val="28"/>
          <w:szCs w:val="28"/>
        </w:rPr>
        <w:t xml:space="preserve"> </w:t>
      </w:r>
      <w:r w:rsidRPr="00C32940">
        <w:rPr>
          <w:sz w:val="28"/>
          <w:szCs w:val="28"/>
        </w:rPr>
        <w:t>комплекса;</w:t>
      </w:r>
    </w:p>
    <w:p w:rsidR="00B7546E" w:rsidRPr="00C32940" w:rsidRDefault="00B7546E" w:rsidP="000E0516">
      <w:pPr>
        <w:pStyle w:val="a5"/>
        <w:numPr>
          <w:ilvl w:val="0"/>
          <w:numId w:val="10"/>
        </w:numPr>
        <w:tabs>
          <w:tab w:val="left" w:pos="929"/>
        </w:tabs>
        <w:spacing w:line="360" w:lineRule="auto"/>
        <w:ind w:left="0" w:firstLine="709"/>
        <w:jc w:val="both"/>
        <w:rPr>
          <w:sz w:val="28"/>
          <w:szCs w:val="28"/>
        </w:rPr>
      </w:pPr>
      <w:r w:rsidRPr="00C32940">
        <w:rPr>
          <w:sz w:val="28"/>
          <w:szCs w:val="28"/>
        </w:rPr>
        <w:t xml:space="preserve"> локализации аварийных участков и</w:t>
      </w:r>
      <w:r w:rsidRPr="00C32940">
        <w:rPr>
          <w:spacing w:val="1"/>
          <w:sz w:val="28"/>
          <w:szCs w:val="28"/>
        </w:rPr>
        <w:t xml:space="preserve"> </w:t>
      </w:r>
      <w:r w:rsidRPr="00C32940">
        <w:rPr>
          <w:sz w:val="28"/>
          <w:szCs w:val="28"/>
        </w:rPr>
        <w:t>оборудования;</w:t>
      </w:r>
    </w:p>
    <w:p w:rsidR="00B7546E" w:rsidRPr="00C32940" w:rsidRDefault="00B7546E" w:rsidP="000E0516">
      <w:pPr>
        <w:pStyle w:val="a5"/>
        <w:numPr>
          <w:ilvl w:val="0"/>
          <w:numId w:val="10"/>
        </w:numPr>
        <w:tabs>
          <w:tab w:val="left" w:pos="929"/>
        </w:tabs>
        <w:spacing w:line="360" w:lineRule="auto"/>
        <w:ind w:left="0" w:firstLine="709"/>
        <w:jc w:val="both"/>
        <w:rPr>
          <w:sz w:val="28"/>
          <w:szCs w:val="28"/>
        </w:rPr>
      </w:pPr>
      <w:r w:rsidRPr="00C32940">
        <w:rPr>
          <w:sz w:val="28"/>
          <w:szCs w:val="28"/>
        </w:rPr>
        <w:t xml:space="preserve"> получения обобщенных параметров процессов.</w:t>
      </w:r>
    </w:p>
    <w:p w:rsidR="00B7546E" w:rsidRPr="00C32940" w:rsidRDefault="00B7546E" w:rsidP="00C32940">
      <w:pPr>
        <w:pStyle w:val="a3"/>
        <w:spacing w:line="360" w:lineRule="auto"/>
        <w:ind w:firstLine="709"/>
        <w:jc w:val="both"/>
        <w:rPr>
          <w:sz w:val="28"/>
          <w:szCs w:val="28"/>
        </w:rPr>
      </w:pPr>
      <w:r w:rsidRPr="00C32940">
        <w:rPr>
          <w:sz w:val="28"/>
          <w:szCs w:val="28"/>
        </w:rPr>
        <w:t>Вышеуказанные цели достигаются выполнением следующих задач:</w:t>
      </w:r>
    </w:p>
    <w:p w:rsidR="00B7546E" w:rsidRPr="00C32940" w:rsidRDefault="00B7546E" w:rsidP="000E0516">
      <w:pPr>
        <w:pStyle w:val="a5"/>
        <w:numPr>
          <w:ilvl w:val="0"/>
          <w:numId w:val="11"/>
        </w:numPr>
        <w:tabs>
          <w:tab w:val="left" w:pos="1102"/>
          <w:tab w:val="left" w:pos="1103"/>
          <w:tab w:val="left" w:pos="2615"/>
          <w:tab w:val="left" w:pos="4639"/>
          <w:tab w:val="left" w:pos="5918"/>
          <w:tab w:val="left" w:pos="7143"/>
          <w:tab w:val="left" w:pos="8620"/>
        </w:tabs>
        <w:spacing w:line="360" w:lineRule="auto"/>
        <w:ind w:left="0" w:firstLine="709"/>
        <w:jc w:val="both"/>
        <w:rPr>
          <w:sz w:val="28"/>
          <w:szCs w:val="28"/>
        </w:rPr>
      </w:pPr>
      <w:r w:rsidRPr="00C32940">
        <w:rPr>
          <w:sz w:val="28"/>
          <w:szCs w:val="28"/>
        </w:rPr>
        <w:t>обеспечение</w:t>
      </w:r>
      <w:r w:rsidRPr="00C32940">
        <w:rPr>
          <w:sz w:val="28"/>
          <w:szCs w:val="28"/>
        </w:rPr>
        <w:tab/>
        <w:t>обслуживающего</w:t>
      </w:r>
      <w:r w:rsidRPr="00C32940">
        <w:rPr>
          <w:sz w:val="28"/>
          <w:szCs w:val="28"/>
        </w:rPr>
        <w:tab/>
        <w:t>персонала очистных сооружений</w:t>
      </w:r>
      <w:r w:rsidRPr="00C32940">
        <w:rPr>
          <w:sz w:val="28"/>
          <w:szCs w:val="28"/>
        </w:rPr>
        <w:tab/>
        <w:t>полной, достоверной и оперативной информацией о технологическом</w:t>
      </w:r>
      <w:r w:rsidRPr="00C32940">
        <w:rPr>
          <w:spacing w:val="-7"/>
          <w:sz w:val="28"/>
          <w:szCs w:val="28"/>
        </w:rPr>
        <w:t xml:space="preserve"> </w:t>
      </w:r>
      <w:r w:rsidRPr="00C32940">
        <w:rPr>
          <w:sz w:val="28"/>
          <w:szCs w:val="28"/>
        </w:rPr>
        <w:t>процессе;</w:t>
      </w:r>
    </w:p>
    <w:p w:rsidR="00B7546E" w:rsidRPr="00C32940" w:rsidRDefault="00B7546E" w:rsidP="000E0516">
      <w:pPr>
        <w:pStyle w:val="a5"/>
        <w:numPr>
          <w:ilvl w:val="0"/>
          <w:numId w:val="11"/>
        </w:numPr>
        <w:tabs>
          <w:tab w:val="left" w:pos="983"/>
        </w:tabs>
        <w:spacing w:line="360" w:lineRule="auto"/>
        <w:ind w:left="0" w:firstLine="709"/>
        <w:jc w:val="both"/>
        <w:rPr>
          <w:sz w:val="28"/>
          <w:szCs w:val="28"/>
        </w:rPr>
      </w:pPr>
      <w:r w:rsidRPr="00C32940">
        <w:rPr>
          <w:sz w:val="28"/>
          <w:szCs w:val="28"/>
        </w:rPr>
        <w:t>повышение надежности работы очистных сооружений за счет своевременного предупреждения аварийных ситуаций, скорейшего их обнаружения и</w:t>
      </w:r>
      <w:r w:rsidRPr="00C32940">
        <w:rPr>
          <w:spacing w:val="-7"/>
          <w:sz w:val="28"/>
          <w:szCs w:val="28"/>
        </w:rPr>
        <w:t xml:space="preserve"> </w:t>
      </w:r>
      <w:r w:rsidRPr="00C32940">
        <w:rPr>
          <w:sz w:val="28"/>
          <w:szCs w:val="28"/>
        </w:rPr>
        <w:t>ликвидации;</w:t>
      </w:r>
    </w:p>
    <w:p w:rsidR="00B7546E" w:rsidRPr="00C32940" w:rsidRDefault="00B7546E" w:rsidP="000E0516">
      <w:pPr>
        <w:pStyle w:val="a5"/>
        <w:numPr>
          <w:ilvl w:val="0"/>
          <w:numId w:val="11"/>
        </w:numPr>
        <w:tabs>
          <w:tab w:val="left" w:pos="973"/>
        </w:tabs>
        <w:spacing w:line="360" w:lineRule="auto"/>
        <w:ind w:left="0" w:firstLine="709"/>
        <w:jc w:val="both"/>
        <w:rPr>
          <w:sz w:val="28"/>
          <w:szCs w:val="28"/>
        </w:rPr>
      </w:pPr>
      <w:r w:rsidRPr="00C32940">
        <w:rPr>
          <w:sz w:val="28"/>
          <w:szCs w:val="28"/>
        </w:rPr>
        <w:t>повышение эффективности работы очистных сооружений за счет поддержания рациональных режимов работы, оперативности и обоснованности принимаемых решений по управлению технологическим оборудованием и высокой точности контроля их исполнения;</w:t>
      </w:r>
    </w:p>
    <w:p w:rsidR="00B7546E" w:rsidRPr="00C32940" w:rsidRDefault="00B7546E" w:rsidP="000E0516">
      <w:pPr>
        <w:pStyle w:val="a5"/>
        <w:numPr>
          <w:ilvl w:val="0"/>
          <w:numId w:val="11"/>
        </w:numPr>
        <w:tabs>
          <w:tab w:val="left" w:pos="1017"/>
        </w:tabs>
        <w:spacing w:line="360" w:lineRule="auto"/>
        <w:ind w:left="0" w:firstLine="709"/>
        <w:jc w:val="both"/>
        <w:rPr>
          <w:sz w:val="28"/>
          <w:szCs w:val="28"/>
        </w:rPr>
      </w:pPr>
      <w:r w:rsidRPr="00C32940">
        <w:rPr>
          <w:sz w:val="28"/>
          <w:szCs w:val="28"/>
        </w:rPr>
        <w:t>снижение эксплуатационных затрат за счет уменьшения ущерба от аварий, поддержания более экономичных режимов работы, сокращения расходов</w:t>
      </w:r>
      <w:r w:rsidRPr="00C32940">
        <w:rPr>
          <w:spacing w:val="-22"/>
          <w:sz w:val="28"/>
          <w:szCs w:val="28"/>
        </w:rPr>
        <w:t xml:space="preserve"> </w:t>
      </w:r>
      <w:r w:rsidRPr="00C32940">
        <w:rPr>
          <w:sz w:val="28"/>
          <w:szCs w:val="28"/>
        </w:rPr>
        <w:t>электроэнергии;</w:t>
      </w:r>
    </w:p>
    <w:p w:rsidR="00B7546E" w:rsidRPr="00C32940" w:rsidRDefault="00B7546E" w:rsidP="000E0516">
      <w:pPr>
        <w:pStyle w:val="a5"/>
        <w:numPr>
          <w:ilvl w:val="0"/>
          <w:numId w:val="11"/>
        </w:numPr>
        <w:tabs>
          <w:tab w:val="left" w:pos="929"/>
        </w:tabs>
        <w:spacing w:line="360" w:lineRule="auto"/>
        <w:ind w:left="0" w:firstLine="709"/>
        <w:jc w:val="both"/>
        <w:rPr>
          <w:sz w:val="28"/>
          <w:szCs w:val="28"/>
        </w:rPr>
      </w:pPr>
      <w:r w:rsidRPr="00C32940">
        <w:rPr>
          <w:sz w:val="28"/>
          <w:szCs w:val="28"/>
        </w:rPr>
        <w:t xml:space="preserve"> хранение и регистрация информации о протекании технологического</w:t>
      </w:r>
      <w:r w:rsidRPr="00C32940">
        <w:rPr>
          <w:spacing w:val="-15"/>
          <w:sz w:val="28"/>
          <w:szCs w:val="28"/>
        </w:rPr>
        <w:t xml:space="preserve"> </w:t>
      </w:r>
      <w:r w:rsidRPr="00C32940">
        <w:rPr>
          <w:sz w:val="28"/>
          <w:szCs w:val="28"/>
        </w:rPr>
        <w:lastRenderedPageBreak/>
        <w:t>процесса;</w:t>
      </w:r>
    </w:p>
    <w:p w:rsidR="00B7546E" w:rsidRPr="00C32940" w:rsidRDefault="00B7546E" w:rsidP="000E0516">
      <w:pPr>
        <w:pStyle w:val="a5"/>
        <w:numPr>
          <w:ilvl w:val="0"/>
          <w:numId w:val="11"/>
        </w:numPr>
        <w:tabs>
          <w:tab w:val="left" w:pos="1186"/>
          <w:tab w:val="left" w:pos="1187"/>
          <w:tab w:val="left" w:pos="2687"/>
          <w:tab w:val="left" w:pos="3716"/>
          <w:tab w:val="left" w:pos="5327"/>
          <w:tab w:val="left" w:pos="7116"/>
          <w:tab w:val="left" w:pos="7565"/>
          <w:tab w:val="left" w:pos="8852"/>
        </w:tabs>
        <w:spacing w:line="360" w:lineRule="auto"/>
        <w:ind w:left="0" w:firstLine="709"/>
        <w:jc w:val="both"/>
        <w:rPr>
          <w:sz w:val="28"/>
          <w:szCs w:val="28"/>
        </w:rPr>
      </w:pPr>
      <w:r w:rsidRPr="00C32940">
        <w:rPr>
          <w:sz w:val="28"/>
          <w:szCs w:val="28"/>
        </w:rPr>
        <w:t>повышение</w:t>
      </w:r>
      <w:r w:rsidRPr="00C32940">
        <w:rPr>
          <w:sz w:val="28"/>
          <w:szCs w:val="28"/>
        </w:rPr>
        <w:tab/>
        <w:t>уровня</w:t>
      </w:r>
      <w:r w:rsidRPr="00C32940">
        <w:rPr>
          <w:sz w:val="28"/>
          <w:szCs w:val="28"/>
        </w:rPr>
        <w:tab/>
        <w:t>технической</w:t>
      </w:r>
      <w:r w:rsidRPr="00C32940">
        <w:rPr>
          <w:sz w:val="28"/>
          <w:szCs w:val="28"/>
        </w:rPr>
        <w:tab/>
        <w:t>оснащенности</w:t>
      </w:r>
      <w:r w:rsidRPr="00C32940">
        <w:rPr>
          <w:sz w:val="28"/>
          <w:szCs w:val="28"/>
        </w:rPr>
        <w:tab/>
        <w:t>и</w:t>
      </w:r>
      <w:r w:rsidRPr="00C32940">
        <w:rPr>
          <w:sz w:val="28"/>
          <w:szCs w:val="28"/>
        </w:rPr>
        <w:tab/>
        <w:t>культуры труда обслуживающего</w:t>
      </w:r>
      <w:r w:rsidRPr="00C32940">
        <w:rPr>
          <w:spacing w:val="-2"/>
          <w:sz w:val="28"/>
          <w:szCs w:val="28"/>
        </w:rPr>
        <w:t xml:space="preserve"> </w:t>
      </w:r>
      <w:r w:rsidRPr="00C32940">
        <w:rPr>
          <w:sz w:val="28"/>
          <w:szCs w:val="28"/>
        </w:rPr>
        <w:t>персонала.</w:t>
      </w:r>
    </w:p>
    <w:p w:rsidR="00B7546E" w:rsidRPr="00C32940" w:rsidRDefault="00B7546E" w:rsidP="00C32940">
      <w:pPr>
        <w:pStyle w:val="a3"/>
        <w:spacing w:line="360" w:lineRule="auto"/>
        <w:ind w:firstLine="709"/>
        <w:jc w:val="both"/>
        <w:rPr>
          <w:sz w:val="28"/>
          <w:szCs w:val="28"/>
        </w:rPr>
      </w:pPr>
      <w:r w:rsidRPr="00C32940">
        <w:rPr>
          <w:sz w:val="28"/>
          <w:szCs w:val="28"/>
        </w:rPr>
        <w:t>В результате разработки АСУ должны быть обеспечены:</w:t>
      </w:r>
    </w:p>
    <w:p w:rsidR="00B7546E" w:rsidRPr="00C32940" w:rsidRDefault="00B7546E" w:rsidP="000E0516">
      <w:pPr>
        <w:pStyle w:val="a5"/>
        <w:numPr>
          <w:ilvl w:val="0"/>
          <w:numId w:val="12"/>
        </w:numPr>
        <w:tabs>
          <w:tab w:val="left" w:pos="849"/>
        </w:tabs>
        <w:spacing w:line="360" w:lineRule="auto"/>
        <w:ind w:left="0" w:firstLine="709"/>
        <w:jc w:val="both"/>
        <w:rPr>
          <w:sz w:val="28"/>
          <w:szCs w:val="28"/>
        </w:rPr>
      </w:pPr>
      <w:r w:rsidRPr="00C32940">
        <w:rPr>
          <w:sz w:val="28"/>
          <w:szCs w:val="28"/>
        </w:rPr>
        <w:t>дистанционный автоматический контроль</w:t>
      </w:r>
      <w:r w:rsidRPr="00C32940">
        <w:rPr>
          <w:spacing w:val="-2"/>
          <w:sz w:val="28"/>
          <w:szCs w:val="28"/>
        </w:rPr>
        <w:t xml:space="preserve"> </w:t>
      </w:r>
      <w:r w:rsidRPr="00C32940">
        <w:rPr>
          <w:sz w:val="28"/>
          <w:szCs w:val="28"/>
        </w:rPr>
        <w:t>оборудования,</w:t>
      </w:r>
    </w:p>
    <w:p w:rsidR="00B7546E" w:rsidRPr="00C32940" w:rsidRDefault="00B7546E" w:rsidP="000E0516">
      <w:pPr>
        <w:pStyle w:val="a5"/>
        <w:numPr>
          <w:ilvl w:val="0"/>
          <w:numId w:val="12"/>
        </w:numPr>
        <w:tabs>
          <w:tab w:val="left" w:pos="849"/>
        </w:tabs>
        <w:spacing w:line="360" w:lineRule="auto"/>
        <w:ind w:left="0" w:firstLine="709"/>
        <w:jc w:val="both"/>
        <w:rPr>
          <w:sz w:val="28"/>
          <w:szCs w:val="28"/>
        </w:rPr>
      </w:pPr>
      <w:r w:rsidRPr="00C32940">
        <w:rPr>
          <w:sz w:val="28"/>
          <w:szCs w:val="28"/>
        </w:rPr>
        <w:t>дистанционный автоматический контроль технологических</w:t>
      </w:r>
      <w:r w:rsidRPr="00C32940">
        <w:rPr>
          <w:spacing w:val="-5"/>
          <w:sz w:val="28"/>
          <w:szCs w:val="28"/>
        </w:rPr>
        <w:t xml:space="preserve"> </w:t>
      </w:r>
      <w:r w:rsidRPr="00C32940">
        <w:rPr>
          <w:sz w:val="28"/>
          <w:szCs w:val="28"/>
        </w:rPr>
        <w:t>процессов,</w:t>
      </w:r>
    </w:p>
    <w:p w:rsidR="00B7546E" w:rsidRPr="00C32940" w:rsidRDefault="00B7546E" w:rsidP="000E0516">
      <w:pPr>
        <w:pStyle w:val="a5"/>
        <w:numPr>
          <w:ilvl w:val="0"/>
          <w:numId w:val="12"/>
        </w:numPr>
        <w:tabs>
          <w:tab w:val="left" w:pos="849"/>
        </w:tabs>
        <w:spacing w:line="360" w:lineRule="auto"/>
        <w:ind w:left="0" w:firstLine="709"/>
        <w:jc w:val="both"/>
        <w:rPr>
          <w:sz w:val="28"/>
          <w:szCs w:val="28"/>
        </w:rPr>
      </w:pPr>
      <w:r w:rsidRPr="00C32940">
        <w:rPr>
          <w:sz w:val="28"/>
          <w:szCs w:val="28"/>
        </w:rPr>
        <w:t>автоматическое управление</w:t>
      </w:r>
      <w:r w:rsidRPr="00C32940">
        <w:rPr>
          <w:spacing w:val="1"/>
          <w:sz w:val="28"/>
          <w:szCs w:val="28"/>
        </w:rPr>
        <w:t xml:space="preserve"> </w:t>
      </w:r>
      <w:r w:rsidRPr="00C32940">
        <w:rPr>
          <w:sz w:val="28"/>
          <w:szCs w:val="28"/>
        </w:rPr>
        <w:t>оборудованием,</w:t>
      </w:r>
    </w:p>
    <w:p w:rsidR="00B7546E" w:rsidRPr="00C32940" w:rsidRDefault="00B7546E" w:rsidP="000E0516">
      <w:pPr>
        <w:pStyle w:val="a5"/>
        <w:numPr>
          <w:ilvl w:val="0"/>
          <w:numId w:val="12"/>
        </w:numPr>
        <w:tabs>
          <w:tab w:val="left" w:pos="849"/>
        </w:tabs>
        <w:spacing w:line="360" w:lineRule="auto"/>
        <w:ind w:left="0" w:firstLine="709"/>
        <w:jc w:val="both"/>
        <w:rPr>
          <w:sz w:val="28"/>
          <w:szCs w:val="28"/>
        </w:rPr>
      </w:pPr>
      <w:r w:rsidRPr="00C32940">
        <w:rPr>
          <w:sz w:val="28"/>
          <w:szCs w:val="28"/>
        </w:rPr>
        <w:t>дистанционные блокирование и защиту</w:t>
      </w:r>
      <w:r w:rsidRPr="00C32940">
        <w:rPr>
          <w:spacing w:val="-12"/>
          <w:sz w:val="28"/>
          <w:szCs w:val="28"/>
        </w:rPr>
        <w:t xml:space="preserve"> </w:t>
      </w:r>
      <w:r w:rsidRPr="00C32940">
        <w:rPr>
          <w:sz w:val="28"/>
          <w:szCs w:val="28"/>
        </w:rPr>
        <w:t>оборудования,</w:t>
      </w:r>
    </w:p>
    <w:p w:rsidR="00B7546E" w:rsidRPr="00C32940" w:rsidRDefault="00B7546E" w:rsidP="000E0516">
      <w:pPr>
        <w:pStyle w:val="a5"/>
        <w:numPr>
          <w:ilvl w:val="0"/>
          <w:numId w:val="12"/>
        </w:numPr>
        <w:tabs>
          <w:tab w:val="left" w:pos="849"/>
        </w:tabs>
        <w:spacing w:line="360" w:lineRule="auto"/>
        <w:ind w:left="0" w:firstLine="709"/>
        <w:jc w:val="both"/>
        <w:rPr>
          <w:sz w:val="28"/>
          <w:szCs w:val="28"/>
        </w:rPr>
      </w:pPr>
      <w:r w:rsidRPr="00C32940">
        <w:rPr>
          <w:sz w:val="28"/>
          <w:szCs w:val="28"/>
        </w:rPr>
        <w:t xml:space="preserve">автоматический учет объемов воды, расхода реагентов, качества очистки и т.п. </w:t>
      </w:r>
    </w:p>
    <w:p w:rsidR="00B7546E" w:rsidRPr="00C32940" w:rsidRDefault="00B7546E" w:rsidP="00C32940">
      <w:pPr>
        <w:pStyle w:val="a5"/>
        <w:tabs>
          <w:tab w:val="left" w:pos="849"/>
        </w:tabs>
        <w:spacing w:line="360" w:lineRule="auto"/>
        <w:ind w:left="0" w:firstLine="709"/>
        <w:jc w:val="both"/>
        <w:rPr>
          <w:sz w:val="28"/>
          <w:szCs w:val="28"/>
        </w:rPr>
      </w:pPr>
      <w:r w:rsidRPr="00C32940">
        <w:rPr>
          <w:sz w:val="28"/>
          <w:szCs w:val="28"/>
        </w:rPr>
        <w:t>Критериями оценки достижения целей создания АСУ</w:t>
      </w:r>
      <w:r w:rsidRPr="00C32940">
        <w:rPr>
          <w:spacing w:val="-7"/>
          <w:sz w:val="28"/>
          <w:szCs w:val="28"/>
        </w:rPr>
        <w:t xml:space="preserve"> </w:t>
      </w:r>
      <w:r w:rsidRPr="00C32940">
        <w:rPr>
          <w:sz w:val="28"/>
          <w:szCs w:val="28"/>
        </w:rPr>
        <w:t>являются:</w:t>
      </w:r>
    </w:p>
    <w:p w:rsidR="00B7546E" w:rsidRPr="00C32940" w:rsidRDefault="00B7546E" w:rsidP="000E0516">
      <w:pPr>
        <w:pStyle w:val="a5"/>
        <w:numPr>
          <w:ilvl w:val="0"/>
          <w:numId w:val="13"/>
        </w:numPr>
        <w:tabs>
          <w:tab w:val="left" w:pos="849"/>
        </w:tabs>
        <w:spacing w:line="360" w:lineRule="auto"/>
        <w:ind w:left="0" w:firstLine="709"/>
        <w:jc w:val="both"/>
        <w:rPr>
          <w:sz w:val="28"/>
          <w:szCs w:val="28"/>
        </w:rPr>
      </w:pPr>
      <w:r w:rsidRPr="00C32940">
        <w:rPr>
          <w:sz w:val="28"/>
          <w:szCs w:val="28"/>
        </w:rPr>
        <w:t>снижение времени простоя технологического</w:t>
      </w:r>
      <w:r w:rsidRPr="00C32940">
        <w:rPr>
          <w:spacing w:val="-3"/>
          <w:sz w:val="28"/>
          <w:szCs w:val="28"/>
        </w:rPr>
        <w:t xml:space="preserve"> </w:t>
      </w:r>
      <w:r w:rsidRPr="00C32940">
        <w:rPr>
          <w:sz w:val="28"/>
          <w:szCs w:val="28"/>
        </w:rPr>
        <w:t>оборудования;</w:t>
      </w:r>
    </w:p>
    <w:p w:rsidR="00B7546E" w:rsidRPr="00C32940" w:rsidRDefault="00B7546E" w:rsidP="000E0516">
      <w:pPr>
        <w:pStyle w:val="a5"/>
        <w:numPr>
          <w:ilvl w:val="0"/>
          <w:numId w:val="13"/>
        </w:numPr>
        <w:tabs>
          <w:tab w:val="left" w:pos="849"/>
        </w:tabs>
        <w:spacing w:line="360" w:lineRule="auto"/>
        <w:ind w:left="0" w:firstLine="709"/>
        <w:jc w:val="both"/>
        <w:rPr>
          <w:sz w:val="28"/>
          <w:szCs w:val="28"/>
        </w:rPr>
      </w:pPr>
      <w:r w:rsidRPr="00C32940">
        <w:rPr>
          <w:sz w:val="28"/>
          <w:szCs w:val="28"/>
        </w:rPr>
        <w:t>повышение точности учета материальных</w:t>
      </w:r>
      <w:r w:rsidRPr="00C32940">
        <w:rPr>
          <w:spacing w:val="-3"/>
          <w:sz w:val="28"/>
          <w:szCs w:val="28"/>
        </w:rPr>
        <w:t xml:space="preserve"> </w:t>
      </w:r>
      <w:r w:rsidRPr="00C32940">
        <w:rPr>
          <w:sz w:val="28"/>
          <w:szCs w:val="28"/>
        </w:rPr>
        <w:t>ресурсов;</w:t>
      </w:r>
    </w:p>
    <w:p w:rsidR="00B7546E" w:rsidRPr="00C32940" w:rsidRDefault="00B7546E" w:rsidP="000E0516">
      <w:pPr>
        <w:pStyle w:val="a5"/>
        <w:numPr>
          <w:ilvl w:val="0"/>
          <w:numId w:val="13"/>
        </w:numPr>
        <w:tabs>
          <w:tab w:val="left" w:pos="849"/>
        </w:tabs>
        <w:spacing w:line="360" w:lineRule="auto"/>
        <w:ind w:left="0" w:firstLine="709"/>
        <w:jc w:val="both"/>
        <w:rPr>
          <w:sz w:val="28"/>
          <w:szCs w:val="28"/>
        </w:rPr>
      </w:pPr>
      <w:r w:rsidRPr="00C32940">
        <w:rPr>
          <w:sz w:val="28"/>
          <w:szCs w:val="28"/>
        </w:rPr>
        <w:t>оптимизация численности персонала;</w:t>
      </w:r>
    </w:p>
    <w:p w:rsidR="00B7546E" w:rsidRPr="00C32940" w:rsidRDefault="00B7546E" w:rsidP="000E0516">
      <w:pPr>
        <w:pStyle w:val="a5"/>
        <w:numPr>
          <w:ilvl w:val="0"/>
          <w:numId w:val="13"/>
        </w:numPr>
        <w:tabs>
          <w:tab w:val="left" w:pos="849"/>
        </w:tabs>
        <w:spacing w:line="360" w:lineRule="auto"/>
        <w:ind w:left="0" w:firstLine="709"/>
        <w:jc w:val="both"/>
        <w:rPr>
          <w:sz w:val="28"/>
          <w:szCs w:val="28"/>
        </w:rPr>
      </w:pPr>
      <w:r w:rsidRPr="00C32940">
        <w:rPr>
          <w:sz w:val="28"/>
          <w:szCs w:val="28"/>
        </w:rPr>
        <w:t>минимизация возникновения нештатных ситуаций;</w:t>
      </w:r>
    </w:p>
    <w:p w:rsidR="00B7546E" w:rsidRPr="00C32940" w:rsidRDefault="00D5782F" w:rsidP="000E0516">
      <w:pPr>
        <w:pStyle w:val="a5"/>
        <w:numPr>
          <w:ilvl w:val="0"/>
          <w:numId w:val="13"/>
        </w:numPr>
        <w:tabs>
          <w:tab w:val="left" w:pos="994"/>
          <w:tab w:val="left" w:pos="995"/>
          <w:tab w:val="left" w:pos="2179"/>
          <w:tab w:val="left" w:pos="3163"/>
          <w:tab w:val="left" w:pos="3570"/>
          <w:tab w:val="left" w:pos="4213"/>
          <w:tab w:val="left" w:pos="5868"/>
          <w:tab w:val="left" w:pos="7587"/>
        </w:tabs>
        <w:spacing w:line="360" w:lineRule="auto"/>
        <w:ind w:left="0" w:firstLine="709"/>
        <w:jc w:val="both"/>
        <w:rPr>
          <w:sz w:val="28"/>
          <w:szCs w:val="28"/>
        </w:rPr>
      </w:pPr>
      <w:r w:rsidRPr="00C32940">
        <w:rPr>
          <w:sz w:val="28"/>
          <w:szCs w:val="28"/>
        </w:rPr>
        <w:t xml:space="preserve"> </w:t>
      </w:r>
      <w:r w:rsidR="00B7546E" w:rsidRPr="00C32940">
        <w:rPr>
          <w:sz w:val="28"/>
          <w:szCs w:val="28"/>
        </w:rPr>
        <w:t>экономия</w:t>
      </w:r>
      <w:r w:rsidR="00B7546E" w:rsidRPr="00C32940">
        <w:rPr>
          <w:sz w:val="28"/>
          <w:szCs w:val="28"/>
        </w:rPr>
        <w:tab/>
        <w:t>средств</w:t>
      </w:r>
      <w:r w:rsidR="00B7546E" w:rsidRPr="00C32940">
        <w:rPr>
          <w:sz w:val="28"/>
          <w:szCs w:val="28"/>
        </w:rPr>
        <w:tab/>
        <w:t>за</w:t>
      </w:r>
      <w:r w:rsidR="00B7546E" w:rsidRPr="00C32940">
        <w:rPr>
          <w:sz w:val="28"/>
          <w:szCs w:val="28"/>
        </w:rPr>
        <w:tab/>
        <w:t>счет</w:t>
      </w:r>
      <w:r w:rsidR="00B7546E" w:rsidRPr="00C32940">
        <w:rPr>
          <w:sz w:val="28"/>
          <w:szCs w:val="28"/>
        </w:rPr>
        <w:tab/>
        <w:t>эффективного использования технологического оборудования;</w:t>
      </w:r>
    </w:p>
    <w:p w:rsidR="00B7546E" w:rsidRPr="00C32940" w:rsidRDefault="00B7546E" w:rsidP="000E0516">
      <w:pPr>
        <w:pStyle w:val="a5"/>
        <w:numPr>
          <w:ilvl w:val="0"/>
          <w:numId w:val="13"/>
        </w:numPr>
        <w:tabs>
          <w:tab w:val="left" w:pos="849"/>
        </w:tabs>
        <w:spacing w:line="360" w:lineRule="auto"/>
        <w:ind w:left="0" w:firstLine="709"/>
        <w:jc w:val="both"/>
        <w:rPr>
          <w:sz w:val="28"/>
          <w:szCs w:val="28"/>
        </w:rPr>
      </w:pPr>
      <w:r w:rsidRPr="00C32940">
        <w:rPr>
          <w:sz w:val="28"/>
          <w:szCs w:val="28"/>
        </w:rPr>
        <w:t>гарантированное качество очищенных сточных вод.</w:t>
      </w:r>
    </w:p>
    <w:p w:rsidR="00B7546E" w:rsidRPr="00C32940" w:rsidRDefault="00B7546E" w:rsidP="00C32940">
      <w:pPr>
        <w:spacing w:line="360" w:lineRule="auto"/>
        <w:ind w:firstLine="709"/>
        <w:jc w:val="both"/>
        <w:rPr>
          <w:sz w:val="28"/>
          <w:szCs w:val="28"/>
        </w:rPr>
      </w:pPr>
      <w:r w:rsidRPr="00C32940">
        <w:rPr>
          <w:sz w:val="28"/>
          <w:szCs w:val="28"/>
        </w:rPr>
        <w:t>В настоящее время в работе находятся:</w:t>
      </w:r>
    </w:p>
    <w:p w:rsidR="00B7546E" w:rsidRPr="00C32940" w:rsidRDefault="00B7546E" w:rsidP="000E0516">
      <w:pPr>
        <w:pStyle w:val="a5"/>
        <w:numPr>
          <w:ilvl w:val="0"/>
          <w:numId w:val="9"/>
        </w:numPr>
        <w:spacing w:line="360" w:lineRule="auto"/>
        <w:ind w:left="0" w:firstLine="709"/>
        <w:jc w:val="both"/>
        <w:rPr>
          <w:sz w:val="28"/>
          <w:szCs w:val="28"/>
        </w:rPr>
      </w:pPr>
      <w:r w:rsidRPr="00C32940">
        <w:rPr>
          <w:sz w:val="28"/>
          <w:szCs w:val="28"/>
        </w:rPr>
        <w:t>Телеметрическая система контроля системы водоснабжения и водоотведения с выводом в диспетчерский пункт;</w:t>
      </w:r>
    </w:p>
    <w:p w:rsidR="00B7546E" w:rsidRPr="00C32940" w:rsidRDefault="00B7546E" w:rsidP="000E0516">
      <w:pPr>
        <w:pStyle w:val="a5"/>
        <w:numPr>
          <w:ilvl w:val="0"/>
          <w:numId w:val="9"/>
        </w:numPr>
        <w:spacing w:line="360" w:lineRule="auto"/>
        <w:ind w:left="0" w:firstLine="709"/>
        <w:jc w:val="both"/>
        <w:rPr>
          <w:sz w:val="28"/>
          <w:szCs w:val="28"/>
        </w:rPr>
      </w:pPr>
      <w:r w:rsidRPr="00C32940">
        <w:rPr>
          <w:sz w:val="28"/>
          <w:szCs w:val="28"/>
        </w:rPr>
        <w:t>На насосных станциях водоотведения 10 точек с контролем времени работы насоса, потребляемого  тока, уровня в резервуарах.</w:t>
      </w:r>
    </w:p>
    <w:p w:rsidR="00B7546E" w:rsidRPr="00C32940" w:rsidRDefault="00B7546E" w:rsidP="00C32940">
      <w:pPr>
        <w:pStyle w:val="a3"/>
        <w:spacing w:line="360" w:lineRule="auto"/>
        <w:ind w:firstLine="709"/>
        <w:jc w:val="both"/>
        <w:rPr>
          <w:sz w:val="28"/>
          <w:szCs w:val="28"/>
        </w:rPr>
      </w:pPr>
      <w:r w:rsidRPr="00C32940">
        <w:rPr>
          <w:sz w:val="28"/>
          <w:szCs w:val="28"/>
        </w:rPr>
        <w:t>Применение современных технических средств автоматизации должно улучшить условия труда обслуживающего персонала и сделать работу на объекте более легкой и привлекательной.</w:t>
      </w:r>
    </w:p>
    <w:p w:rsidR="00B7546E" w:rsidRPr="00C32940" w:rsidRDefault="00B7546E" w:rsidP="00C32940">
      <w:pPr>
        <w:pStyle w:val="a3"/>
        <w:spacing w:line="360" w:lineRule="auto"/>
        <w:ind w:firstLine="709"/>
        <w:jc w:val="both"/>
        <w:rPr>
          <w:sz w:val="28"/>
          <w:szCs w:val="28"/>
        </w:rPr>
      </w:pPr>
      <w:bookmarkStart w:id="84" w:name="_bookmark27"/>
      <w:bookmarkStart w:id="85" w:name="_bookmark29"/>
      <w:bookmarkStart w:id="86" w:name="_bookmark31"/>
      <w:bookmarkStart w:id="87" w:name="_bookmark32"/>
      <w:bookmarkStart w:id="88" w:name="_bookmark33"/>
      <w:bookmarkEnd w:id="84"/>
      <w:bookmarkEnd w:id="85"/>
      <w:bookmarkEnd w:id="86"/>
      <w:bookmarkEnd w:id="87"/>
      <w:bookmarkEnd w:id="88"/>
      <w:r w:rsidRPr="00C32940">
        <w:rPr>
          <w:sz w:val="28"/>
          <w:szCs w:val="28"/>
        </w:rPr>
        <w:t>На очистных сооружениях канализации работает система диспетчеризации, включающая в себя контроль работы оборудования:</w:t>
      </w:r>
    </w:p>
    <w:p w:rsidR="00B7546E" w:rsidRPr="00C32940" w:rsidRDefault="00B7546E" w:rsidP="000E0516">
      <w:pPr>
        <w:pStyle w:val="a3"/>
        <w:numPr>
          <w:ilvl w:val="0"/>
          <w:numId w:val="23"/>
        </w:numPr>
        <w:spacing w:line="360" w:lineRule="auto"/>
        <w:ind w:left="0" w:firstLine="709"/>
        <w:jc w:val="both"/>
        <w:rPr>
          <w:sz w:val="28"/>
          <w:szCs w:val="28"/>
        </w:rPr>
      </w:pPr>
      <w:r w:rsidRPr="00C32940">
        <w:rPr>
          <w:sz w:val="28"/>
          <w:szCs w:val="28"/>
        </w:rPr>
        <w:t xml:space="preserve">Здание решёток </w:t>
      </w:r>
      <w:r w:rsidRPr="00C32940">
        <w:rPr>
          <w:sz w:val="28"/>
          <w:szCs w:val="28"/>
        </w:rPr>
        <w:softHyphen/>
      </w:r>
      <w:r w:rsidRPr="00C32940">
        <w:rPr>
          <w:sz w:val="28"/>
          <w:szCs w:val="28"/>
        </w:rPr>
        <w:softHyphen/>
      </w:r>
      <w:r w:rsidRPr="00C32940">
        <w:rPr>
          <w:sz w:val="28"/>
          <w:szCs w:val="28"/>
        </w:rPr>
        <w:softHyphen/>
      </w:r>
      <w:r w:rsidRPr="00C32940">
        <w:rPr>
          <w:sz w:val="28"/>
          <w:szCs w:val="28"/>
        </w:rPr>
        <w:softHyphen/>
      </w:r>
      <w:r w:rsidRPr="00C32940">
        <w:rPr>
          <w:sz w:val="28"/>
          <w:szCs w:val="28"/>
        </w:rPr>
        <w:softHyphen/>
        <w:t xml:space="preserve">– насосные агрегаты (2 шт.) и решётки </w:t>
      </w:r>
      <w:r w:rsidRPr="00C32940">
        <w:rPr>
          <w:sz w:val="28"/>
          <w:szCs w:val="28"/>
        </w:rPr>
        <w:lastRenderedPageBreak/>
        <w:t>канализационные (3 шт.);</w:t>
      </w:r>
    </w:p>
    <w:p w:rsidR="00B7546E" w:rsidRPr="00C32940" w:rsidRDefault="00B7546E" w:rsidP="000E0516">
      <w:pPr>
        <w:pStyle w:val="a3"/>
        <w:numPr>
          <w:ilvl w:val="0"/>
          <w:numId w:val="23"/>
        </w:numPr>
        <w:spacing w:line="360" w:lineRule="auto"/>
        <w:ind w:left="0" w:firstLine="709"/>
        <w:jc w:val="both"/>
        <w:rPr>
          <w:sz w:val="28"/>
          <w:szCs w:val="28"/>
        </w:rPr>
      </w:pPr>
      <w:r w:rsidRPr="00C32940">
        <w:rPr>
          <w:sz w:val="28"/>
          <w:szCs w:val="28"/>
        </w:rPr>
        <w:t>Насосная сырого осадка – насосные агрегаты (3 шт.) и вторичные отстойники (2 шт.). Контроль давления в двух точках;</w:t>
      </w:r>
    </w:p>
    <w:p w:rsidR="00B7546E" w:rsidRPr="00C32940" w:rsidRDefault="00B7546E" w:rsidP="000E0516">
      <w:pPr>
        <w:pStyle w:val="a3"/>
        <w:numPr>
          <w:ilvl w:val="0"/>
          <w:numId w:val="23"/>
        </w:numPr>
        <w:spacing w:line="360" w:lineRule="auto"/>
        <w:ind w:left="0" w:firstLine="709"/>
        <w:jc w:val="both"/>
        <w:rPr>
          <w:sz w:val="28"/>
          <w:szCs w:val="28"/>
        </w:rPr>
      </w:pPr>
      <w:r w:rsidRPr="00C32940">
        <w:rPr>
          <w:sz w:val="28"/>
          <w:szCs w:val="28"/>
        </w:rPr>
        <w:t>Воздуходувная станция – воздуходувные агрегаты (5 шт.);</w:t>
      </w:r>
    </w:p>
    <w:p w:rsidR="00B7546E" w:rsidRPr="00C32940" w:rsidRDefault="00B7546E" w:rsidP="000E0516">
      <w:pPr>
        <w:pStyle w:val="a3"/>
        <w:numPr>
          <w:ilvl w:val="0"/>
          <w:numId w:val="23"/>
        </w:numPr>
        <w:spacing w:line="360" w:lineRule="auto"/>
        <w:ind w:left="0" w:firstLine="709"/>
        <w:jc w:val="both"/>
        <w:rPr>
          <w:sz w:val="28"/>
          <w:szCs w:val="28"/>
        </w:rPr>
      </w:pPr>
      <w:r w:rsidRPr="00C32940">
        <w:rPr>
          <w:sz w:val="28"/>
          <w:szCs w:val="28"/>
        </w:rPr>
        <w:t>Насосная станция активного ила – насосные агрегаты (3 шт.) и вторичные отстойники (3 шт.);</w:t>
      </w:r>
    </w:p>
    <w:p w:rsidR="00B7546E" w:rsidRPr="00C32940" w:rsidRDefault="00B7546E" w:rsidP="000E0516">
      <w:pPr>
        <w:pStyle w:val="a3"/>
        <w:numPr>
          <w:ilvl w:val="0"/>
          <w:numId w:val="23"/>
        </w:numPr>
        <w:spacing w:line="360" w:lineRule="auto"/>
        <w:ind w:left="0" w:firstLine="709"/>
        <w:jc w:val="both"/>
        <w:rPr>
          <w:sz w:val="28"/>
          <w:szCs w:val="28"/>
        </w:rPr>
      </w:pPr>
      <w:r w:rsidRPr="00C32940">
        <w:rPr>
          <w:sz w:val="28"/>
          <w:szCs w:val="28"/>
        </w:rPr>
        <w:t xml:space="preserve">Нижняя иловая насосная станция – насосные агрегаты (2 шт.) с контролем уровня в камере и давления в трубопроводе; насосный агрегат для </w:t>
      </w:r>
      <w:proofErr w:type="spellStart"/>
      <w:r w:rsidRPr="00C32940">
        <w:rPr>
          <w:sz w:val="28"/>
          <w:szCs w:val="28"/>
        </w:rPr>
        <w:t>хлораторной</w:t>
      </w:r>
      <w:proofErr w:type="spellEnd"/>
      <w:r w:rsidRPr="00C32940">
        <w:rPr>
          <w:sz w:val="28"/>
          <w:szCs w:val="28"/>
        </w:rPr>
        <w:t>;</w:t>
      </w:r>
    </w:p>
    <w:p w:rsidR="00B7546E" w:rsidRPr="00C32940" w:rsidRDefault="00B7546E" w:rsidP="000E0516">
      <w:pPr>
        <w:pStyle w:val="a3"/>
        <w:numPr>
          <w:ilvl w:val="0"/>
          <w:numId w:val="23"/>
        </w:numPr>
        <w:spacing w:line="360" w:lineRule="auto"/>
        <w:ind w:left="0" w:firstLine="709"/>
        <w:jc w:val="both"/>
        <w:rPr>
          <w:sz w:val="28"/>
          <w:szCs w:val="28"/>
        </w:rPr>
      </w:pPr>
      <w:proofErr w:type="spellStart"/>
      <w:r w:rsidRPr="00C32940">
        <w:rPr>
          <w:sz w:val="28"/>
          <w:szCs w:val="28"/>
        </w:rPr>
        <w:t>Электролизерная</w:t>
      </w:r>
      <w:proofErr w:type="spellEnd"/>
      <w:r w:rsidRPr="00C32940">
        <w:rPr>
          <w:sz w:val="28"/>
          <w:szCs w:val="28"/>
        </w:rPr>
        <w:t xml:space="preserve"> – контроль подключения ввода;</w:t>
      </w:r>
    </w:p>
    <w:p w:rsidR="00B7546E" w:rsidRPr="00C32940" w:rsidRDefault="00B7546E" w:rsidP="000E0516">
      <w:pPr>
        <w:pStyle w:val="a3"/>
        <w:numPr>
          <w:ilvl w:val="0"/>
          <w:numId w:val="23"/>
        </w:numPr>
        <w:spacing w:line="360" w:lineRule="auto"/>
        <w:ind w:left="0" w:firstLine="709"/>
        <w:jc w:val="both"/>
        <w:rPr>
          <w:sz w:val="28"/>
          <w:szCs w:val="28"/>
        </w:rPr>
      </w:pPr>
      <w:r w:rsidRPr="00C32940">
        <w:rPr>
          <w:sz w:val="28"/>
          <w:szCs w:val="28"/>
        </w:rPr>
        <w:t>Расходомер – контроль уровня воды, скорости потока, объём воды;</w:t>
      </w:r>
    </w:p>
    <w:p w:rsidR="00B7546E" w:rsidRPr="00C32940" w:rsidRDefault="00B7546E" w:rsidP="000E0516">
      <w:pPr>
        <w:pStyle w:val="a3"/>
        <w:numPr>
          <w:ilvl w:val="0"/>
          <w:numId w:val="23"/>
        </w:numPr>
        <w:spacing w:line="360" w:lineRule="auto"/>
        <w:ind w:left="0" w:firstLine="709"/>
        <w:jc w:val="both"/>
        <w:rPr>
          <w:sz w:val="28"/>
          <w:szCs w:val="28"/>
        </w:rPr>
      </w:pPr>
      <w:proofErr w:type="spellStart"/>
      <w:r w:rsidRPr="00C32940">
        <w:rPr>
          <w:sz w:val="28"/>
          <w:szCs w:val="28"/>
        </w:rPr>
        <w:t>Теплопункт</w:t>
      </w:r>
      <w:proofErr w:type="spellEnd"/>
      <w:r w:rsidRPr="00C32940">
        <w:rPr>
          <w:sz w:val="28"/>
          <w:szCs w:val="28"/>
        </w:rPr>
        <w:t xml:space="preserve"> – насосные агрегаты (4 шт.). Контроль давления;</w:t>
      </w:r>
    </w:p>
    <w:p w:rsidR="00B7546E" w:rsidRPr="00C32940" w:rsidRDefault="00B7546E" w:rsidP="000E0516">
      <w:pPr>
        <w:pStyle w:val="a3"/>
        <w:numPr>
          <w:ilvl w:val="0"/>
          <w:numId w:val="23"/>
        </w:numPr>
        <w:spacing w:line="360" w:lineRule="auto"/>
        <w:ind w:left="0" w:firstLine="709"/>
        <w:jc w:val="both"/>
        <w:rPr>
          <w:sz w:val="28"/>
          <w:szCs w:val="28"/>
        </w:rPr>
      </w:pPr>
      <w:proofErr w:type="spellStart"/>
      <w:r w:rsidRPr="00C32940">
        <w:rPr>
          <w:sz w:val="28"/>
          <w:szCs w:val="28"/>
        </w:rPr>
        <w:t>Песковая</w:t>
      </w:r>
      <w:proofErr w:type="spellEnd"/>
      <w:r w:rsidRPr="00C32940">
        <w:rPr>
          <w:sz w:val="28"/>
          <w:szCs w:val="28"/>
        </w:rPr>
        <w:t xml:space="preserve"> карта – насосный агрегат (с датчиком уровня);</w:t>
      </w:r>
    </w:p>
    <w:p w:rsidR="00B7546E" w:rsidRPr="00C32940" w:rsidRDefault="00B7546E" w:rsidP="000E0516">
      <w:pPr>
        <w:pStyle w:val="a3"/>
        <w:numPr>
          <w:ilvl w:val="0"/>
          <w:numId w:val="23"/>
        </w:numPr>
        <w:spacing w:line="360" w:lineRule="auto"/>
        <w:ind w:left="0" w:firstLine="709"/>
        <w:jc w:val="both"/>
        <w:rPr>
          <w:sz w:val="28"/>
          <w:szCs w:val="28"/>
        </w:rPr>
      </w:pPr>
      <w:r w:rsidRPr="00C32940">
        <w:rPr>
          <w:sz w:val="28"/>
          <w:szCs w:val="28"/>
        </w:rPr>
        <w:t xml:space="preserve"> Греющий кабель.</w:t>
      </w:r>
    </w:p>
    <w:p w:rsidR="00B7546E" w:rsidRDefault="00B7546E" w:rsidP="00C32940">
      <w:pPr>
        <w:pStyle w:val="a3"/>
        <w:spacing w:line="360" w:lineRule="auto"/>
        <w:ind w:firstLine="709"/>
        <w:jc w:val="both"/>
        <w:rPr>
          <w:sz w:val="28"/>
          <w:szCs w:val="28"/>
        </w:rPr>
      </w:pPr>
    </w:p>
    <w:p w:rsidR="001F7388" w:rsidRDefault="001F7388" w:rsidP="001F7388">
      <w:pPr>
        <w:pStyle w:val="2"/>
        <w:spacing w:before="0" w:line="360" w:lineRule="auto"/>
        <w:jc w:val="center"/>
        <w:rPr>
          <w:rFonts w:ascii="Times New Roman" w:hAnsi="Times New Roman" w:cs="Times New Roman"/>
          <w:color w:val="auto"/>
          <w:sz w:val="28"/>
          <w:szCs w:val="28"/>
        </w:rPr>
      </w:pPr>
      <w:bookmarkStart w:id="89" w:name="_Toc28091475"/>
      <w:r w:rsidRPr="00C32940">
        <w:rPr>
          <w:rFonts w:ascii="Times New Roman" w:hAnsi="Times New Roman" w:cs="Times New Roman"/>
          <w:color w:val="auto"/>
          <w:sz w:val="28"/>
          <w:szCs w:val="28"/>
        </w:rPr>
        <w:t>4.</w:t>
      </w:r>
      <w:r>
        <w:rPr>
          <w:rFonts w:ascii="Times New Roman" w:hAnsi="Times New Roman" w:cs="Times New Roman"/>
          <w:color w:val="auto"/>
          <w:sz w:val="28"/>
          <w:szCs w:val="28"/>
        </w:rPr>
        <w:t>6</w:t>
      </w:r>
      <w:r w:rsidRPr="00C32940">
        <w:rPr>
          <w:rFonts w:ascii="Times New Roman" w:hAnsi="Times New Roman" w:cs="Times New Roman"/>
          <w:color w:val="auto"/>
          <w:sz w:val="28"/>
          <w:szCs w:val="28"/>
        </w:rPr>
        <w:t xml:space="preserve">. </w:t>
      </w:r>
      <w:r>
        <w:rPr>
          <w:rFonts w:ascii="Times New Roman" w:hAnsi="Times New Roman" w:cs="Times New Roman"/>
          <w:color w:val="auto"/>
          <w:sz w:val="28"/>
          <w:szCs w:val="28"/>
        </w:rPr>
        <w:t>О</w:t>
      </w:r>
      <w:r w:rsidRPr="001F7388">
        <w:rPr>
          <w:rFonts w:ascii="Times New Roman" w:hAnsi="Times New Roman" w:cs="Times New Roman"/>
          <w:color w:val="auto"/>
          <w:sz w:val="28"/>
          <w:szCs w:val="28"/>
        </w:rPr>
        <w:t>писание вариантов маршрутов прохождения трубопроводов (трасс) по территории городского округа, расположения намечаемых площадок под строительство сооружений водоотведения и их обоснование</w:t>
      </w:r>
      <w:bookmarkEnd w:id="89"/>
    </w:p>
    <w:p w:rsidR="001F7388" w:rsidRPr="001F7388" w:rsidRDefault="001F7388" w:rsidP="001F7388"/>
    <w:p w:rsidR="001F7388" w:rsidRPr="001A7F71" w:rsidRDefault="001F7388" w:rsidP="001F7388">
      <w:pPr>
        <w:spacing w:line="360" w:lineRule="auto"/>
        <w:ind w:firstLine="709"/>
        <w:jc w:val="both"/>
        <w:rPr>
          <w:sz w:val="28"/>
          <w:szCs w:val="28"/>
        </w:rPr>
      </w:pPr>
      <w:r w:rsidRPr="001A7F71">
        <w:rPr>
          <w:sz w:val="28"/>
          <w:szCs w:val="28"/>
        </w:rPr>
        <w:t>Выбор трассы трубопроводов проводится на основе вариантной оценки экономической целесообразности и экологической допустимости из нескольких возможных вариантов с учетом природных особенностей территории, расположения населенных мест – перспективных потребителей, залегания торфяников, а также транспортных путей и коммуникаций, которые могут оказать негативное влияние на магистральный трубопровод.</w:t>
      </w:r>
    </w:p>
    <w:p w:rsidR="001F7388" w:rsidRPr="001A7F71" w:rsidRDefault="001F7388" w:rsidP="001F7388">
      <w:pPr>
        <w:spacing w:line="360" w:lineRule="auto"/>
        <w:ind w:firstLine="709"/>
        <w:jc w:val="both"/>
        <w:rPr>
          <w:sz w:val="28"/>
          <w:szCs w:val="28"/>
        </w:rPr>
      </w:pPr>
      <w:r w:rsidRPr="001A7F71">
        <w:rPr>
          <w:sz w:val="28"/>
          <w:szCs w:val="28"/>
        </w:rPr>
        <w:t>Земельные участки для строительства трубопроводов выбираются в соответствии с требованиями, предусмотренными действующим законодательством Российской Федерации. Для проезда к трубопроводам максимально используются существующие дороги общей сети.</w:t>
      </w:r>
    </w:p>
    <w:p w:rsidR="001F7388" w:rsidRPr="001A7F71" w:rsidRDefault="001F7388" w:rsidP="001F7388">
      <w:pPr>
        <w:spacing w:line="360" w:lineRule="auto"/>
        <w:ind w:firstLine="709"/>
        <w:jc w:val="both"/>
        <w:rPr>
          <w:sz w:val="28"/>
          <w:szCs w:val="28"/>
        </w:rPr>
      </w:pPr>
      <w:r w:rsidRPr="001A7F71">
        <w:rPr>
          <w:sz w:val="28"/>
          <w:szCs w:val="28"/>
        </w:rPr>
        <w:lastRenderedPageBreak/>
        <w:t>Необходимость строительства дорог, вдоль трассовых и технологических проездов на период строительства и для эксплуатации трубопровода определяется на стадии проектирования.</w:t>
      </w:r>
    </w:p>
    <w:p w:rsidR="001F7388" w:rsidRPr="001A7F71" w:rsidRDefault="001F7388" w:rsidP="001F7388">
      <w:pPr>
        <w:spacing w:line="360" w:lineRule="auto"/>
        <w:ind w:firstLine="709"/>
        <w:jc w:val="both"/>
        <w:rPr>
          <w:sz w:val="28"/>
          <w:szCs w:val="28"/>
        </w:rPr>
      </w:pPr>
      <w:r w:rsidRPr="001A7F71">
        <w:rPr>
          <w:sz w:val="28"/>
          <w:szCs w:val="28"/>
        </w:rPr>
        <w:t>При выборе трассы трубопровода учитывается перспективное развитие города и близ расположенных населенных пунктов, промышленных и сельскохозяйственных предприятий, железных и автомобильных дорог и других объектов, а также условия строительства и обслуживания трубопровода в период его эксплуатации (существующие, строящиеся, проектируемые и реконструируемые здания и сооружения, мелиорация заболоченных земель, ирригация пустынных и степных районов, использование водных объектов и т.д.), выполняется прогнозирование изменений природных условий в процессе строительства и эксплуатации магистральных трубопроводов. Не предусматривается вести прокладку магистральных трубопроводов в тоннелях совместно с электрическими кабелями и кабелями связи и трубопроводами иного назначения, принадлежащими другим организациям - собственникам коммуникаций и сооружений.</w:t>
      </w:r>
    </w:p>
    <w:p w:rsidR="001F7388" w:rsidRPr="001A7F71" w:rsidRDefault="001F7388" w:rsidP="001F7388">
      <w:pPr>
        <w:spacing w:line="360" w:lineRule="auto"/>
        <w:ind w:firstLine="709"/>
        <w:jc w:val="both"/>
        <w:rPr>
          <w:sz w:val="28"/>
          <w:szCs w:val="28"/>
        </w:rPr>
      </w:pPr>
      <w:r w:rsidRPr="001A7F71">
        <w:rPr>
          <w:sz w:val="28"/>
          <w:szCs w:val="28"/>
        </w:rPr>
        <w:t>Прокладка трубопроводов не ведется по мостам железных и автомобильных дорог всех категорий и в одной траншее с электрическими кабелями, кабелями связи и другими трубопроводами.</w:t>
      </w:r>
    </w:p>
    <w:p w:rsidR="00994667" w:rsidRDefault="00994667" w:rsidP="00B7546E">
      <w:pPr>
        <w:spacing w:line="360" w:lineRule="auto"/>
        <w:jc w:val="both"/>
      </w:pPr>
    </w:p>
    <w:p w:rsidR="001F7388" w:rsidRPr="001A44CC" w:rsidRDefault="001F7388" w:rsidP="001F7388">
      <w:pPr>
        <w:pStyle w:val="2"/>
        <w:spacing w:before="0" w:line="360" w:lineRule="auto"/>
        <w:jc w:val="center"/>
        <w:rPr>
          <w:rFonts w:ascii="Times New Roman" w:hAnsi="Times New Roman" w:cs="Times New Roman"/>
          <w:color w:val="auto"/>
          <w:sz w:val="28"/>
          <w:szCs w:val="28"/>
        </w:rPr>
      </w:pPr>
      <w:bookmarkStart w:id="90" w:name="_Toc28091476"/>
      <w:r w:rsidRPr="001A44CC">
        <w:rPr>
          <w:rFonts w:ascii="Times New Roman" w:hAnsi="Times New Roman" w:cs="Times New Roman"/>
          <w:color w:val="auto"/>
          <w:sz w:val="28"/>
          <w:szCs w:val="28"/>
        </w:rPr>
        <w:t xml:space="preserve">4.7. </w:t>
      </w:r>
      <w:r w:rsidR="00C841FE">
        <w:rPr>
          <w:rFonts w:ascii="Times New Roman" w:hAnsi="Times New Roman" w:cs="Times New Roman"/>
          <w:color w:val="auto"/>
          <w:sz w:val="28"/>
          <w:szCs w:val="28"/>
        </w:rPr>
        <w:t>Г</w:t>
      </w:r>
      <w:r w:rsidR="00C841FE" w:rsidRPr="00C841FE">
        <w:rPr>
          <w:rFonts w:ascii="Times New Roman" w:hAnsi="Times New Roman" w:cs="Times New Roman"/>
          <w:color w:val="auto"/>
          <w:sz w:val="28"/>
          <w:szCs w:val="28"/>
        </w:rPr>
        <w:t>раницы и характеристики охранных зон сетей и сооружений централизованной системы водоотведения</w:t>
      </w:r>
      <w:bookmarkEnd w:id="90"/>
    </w:p>
    <w:p w:rsidR="001A44CC" w:rsidRDefault="001A44CC" w:rsidP="001F7388">
      <w:pPr>
        <w:ind w:firstLine="567"/>
        <w:jc w:val="both"/>
        <w:rPr>
          <w:sz w:val="28"/>
          <w:szCs w:val="28"/>
          <w:highlight w:val="magenta"/>
        </w:rPr>
      </w:pPr>
    </w:p>
    <w:p w:rsidR="001F7388" w:rsidRPr="004E238B" w:rsidRDefault="003107F9" w:rsidP="00C841FE">
      <w:pPr>
        <w:spacing w:line="360" w:lineRule="auto"/>
        <w:ind w:firstLine="709"/>
        <w:jc w:val="both"/>
        <w:rPr>
          <w:noProof/>
          <w:sz w:val="24"/>
          <w:szCs w:val="28"/>
          <w:lang w:bidi="ar-SA"/>
        </w:rPr>
      </w:pPr>
      <w:r>
        <w:rPr>
          <w:sz w:val="28"/>
          <w:szCs w:val="28"/>
        </w:rPr>
        <w:t>Не приводится.</w:t>
      </w:r>
    </w:p>
    <w:p w:rsidR="001F7388" w:rsidRPr="001A7F71" w:rsidRDefault="001F7388" w:rsidP="001F7388">
      <w:pPr>
        <w:ind w:firstLine="567"/>
        <w:jc w:val="center"/>
        <w:rPr>
          <w:i/>
          <w:sz w:val="28"/>
          <w:szCs w:val="28"/>
        </w:rPr>
      </w:pPr>
    </w:p>
    <w:p w:rsidR="001F7388" w:rsidRPr="00C841FE" w:rsidRDefault="001F7388" w:rsidP="00C841FE">
      <w:pPr>
        <w:pStyle w:val="2"/>
        <w:spacing w:before="0" w:line="360" w:lineRule="auto"/>
        <w:jc w:val="center"/>
        <w:rPr>
          <w:rFonts w:ascii="Times New Roman" w:hAnsi="Times New Roman" w:cs="Times New Roman"/>
          <w:color w:val="auto"/>
          <w:sz w:val="28"/>
          <w:szCs w:val="28"/>
        </w:rPr>
      </w:pPr>
      <w:bookmarkStart w:id="91" w:name="_Toc396569870"/>
      <w:bookmarkStart w:id="92" w:name="_Toc396575708"/>
      <w:bookmarkStart w:id="93" w:name="_Toc396728163"/>
      <w:bookmarkStart w:id="94" w:name="_Toc28091477"/>
      <w:r w:rsidRPr="00C841FE">
        <w:rPr>
          <w:rFonts w:ascii="Times New Roman" w:hAnsi="Times New Roman" w:cs="Times New Roman"/>
          <w:color w:val="auto"/>
          <w:sz w:val="28"/>
          <w:szCs w:val="28"/>
        </w:rPr>
        <w:t>4.8</w:t>
      </w:r>
      <w:r w:rsidR="00C841FE">
        <w:rPr>
          <w:rFonts w:ascii="Times New Roman" w:hAnsi="Times New Roman" w:cs="Times New Roman"/>
          <w:color w:val="auto"/>
          <w:sz w:val="28"/>
          <w:szCs w:val="28"/>
        </w:rPr>
        <w:t>.</w:t>
      </w:r>
      <w:bookmarkEnd w:id="91"/>
      <w:bookmarkEnd w:id="92"/>
      <w:bookmarkEnd w:id="93"/>
      <w:r w:rsidR="00C841FE">
        <w:rPr>
          <w:rFonts w:ascii="Times New Roman" w:hAnsi="Times New Roman" w:cs="Times New Roman"/>
          <w:color w:val="auto"/>
          <w:sz w:val="28"/>
          <w:szCs w:val="28"/>
        </w:rPr>
        <w:t xml:space="preserve"> Г</w:t>
      </w:r>
      <w:r w:rsidR="00C841FE" w:rsidRPr="00C841FE">
        <w:rPr>
          <w:rFonts w:ascii="Times New Roman" w:hAnsi="Times New Roman" w:cs="Times New Roman"/>
          <w:color w:val="auto"/>
          <w:sz w:val="28"/>
          <w:szCs w:val="28"/>
        </w:rPr>
        <w:t>раницы планируемых зон размещения объектов централизованной системы водоотведения</w:t>
      </w:r>
      <w:bookmarkEnd w:id="94"/>
    </w:p>
    <w:p w:rsidR="00697527" w:rsidRDefault="001F7388" w:rsidP="003107F9">
      <w:pPr>
        <w:spacing w:line="360" w:lineRule="auto"/>
        <w:ind w:firstLine="709"/>
        <w:jc w:val="both"/>
        <w:rPr>
          <w:sz w:val="32"/>
        </w:rPr>
      </w:pPr>
      <w:r w:rsidRPr="001A7F71">
        <w:rPr>
          <w:rFonts w:eastAsia="Arial Unicode MS"/>
          <w:sz w:val="28"/>
          <w:szCs w:val="28"/>
        </w:rPr>
        <w:t xml:space="preserve">Границы планируемых зон  размещения объектов централизованной системы водоотведения пролегают в пределах границы </w:t>
      </w:r>
      <w:r w:rsidRPr="001A7F71">
        <w:rPr>
          <w:bCs/>
          <w:sz w:val="28"/>
          <w:szCs w:val="28"/>
        </w:rPr>
        <w:t xml:space="preserve">муниципального образования </w:t>
      </w:r>
      <w:r w:rsidRPr="001A7F71">
        <w:rPr>
          <w:rFonts w:eastAsia="Arial Unicode MS"/>
          <w:sz w:val="28"/>
          <w:szCs w:val="28"/>
        </w:rPr>
        <w:t>г</w:t>
      </w:r>
      <w:r w:rsidR="00C841FE">
        <w:rPr>
          <w:rFonts w:eastAsia="Arial Unicode MS"/>
          <w:sz w:val="28"/>
          <w:szCs w:val="28"/>
        </w:rPr>
        <w:t>ород</w:t>
      </w:r>
      <w:r w:rsidRPr="001A7F71">
        <w:rPr>
          <w:rFonts w:eastAsia="Arial Unicode MS"/>
          <w:sz w:val="28"/>
          <w:szCs w:val="28"/>
        </w:rPr>
        <w:t xml:space="preserve"> Каменск - Уральский.</w:t>
      </w:r>
      <w:bookmarkStart w:id="95" w:name="_bookmark34"/>
      <w:bookmarkEnd w:id="95"/>
    </w:p>
    <w:p w:rsidR="00697527" w:rsidRDefault="00697527" w:rsidP="00C32940">
      <w:pPr>
        <w:pStyle w:val="1"/>
        <w:spacing w:before="0" w:line="360" w:lineRule="auto"/>
        <w:jc w:val="center"/>
        <w:rPr>
          <w:rFonts w:ascii="Times New Roman" w:hAnsi="Times New Roman" w:cs="Times New Roman"/>
          <w:color w:val="auto"/>
          <w:sz w:val="32"/>
        </w:rPr>
      </w:pPr>
    </w:p>
    <w:p w:rsidR="00B7546E" w:rsidRPr="00C32940" w:rsidRDefault="00B7546E" w:rsidP="00697527">
      <w:pPr>
        <w:pStyle w:val="1"/>
        <w:pageBreakBefore/>
        <w:spacing w:before="0" w:line="360" w:lineRule="auto"/>
        <w:jc w:val="center"/>
        <w:rPr>
          <w:rFonts w:ascii="Times New Roman" w:hAnsi="Times New Roman" w:cs="Times New Roman"/>
          <w:color w:val="auto"/>
          <w:sz w:val="32"/>
        </w:rPr>
      </w:pPr>
      <w:bookmarkStart w:id="96" w:name="_Toc28091478"/>
      <w:r w:rsidRPr="00C32940">
        <w:rPr>
          <w:rFonts w:ascii="Times New Roman" w:hAnsi="Times New Roman" w:cs="Times New Roman"/>
          <w:color w:val="auto"/>
          <w:sz w:val="32"/>
        </w:rPr>
        <w:lastRenderedPageBreak/>
        <w:t>Раздел 5. Экологические аспекты мероприятий по строительству и реконструкции объектов централизованной системы водоотведения</w:t>
      </w:r>
      <w:bookmarkEnd w:id="96"/>
    </w:p>
    <w:p w:rsidR="00B7546E" w:rsidRPr="00C32940" w:rsidRDefault="00B7546E" w:rsidP="00C32940">
      <w:pPr>
        <w:spacing w:line="360" w:lineRule="auto"/>
        <w:rPr>
          <w:sz w:val="28"/>
          <w:szCs w:val="28"/>
        </w:rPr>
      </w:pPr>
    </w:p>
    <w:p w:rsidR="00B7546E" w:rsidRDefault="00B7546E" w:rsidP="00C841FE">
      <w:pPr>
        <w:pStyle w:val="2"/>
        <w:spacing w:before="0" w:line="360" w:lineRule="auto"/>
        <w:jc w:val="center"/>
        <w:rPr>
          <w:rFonts w:ascii="Times New Roman" w:hAnsi="Times New Roman" w:cs="Times New Roman"/>
          <w:color w:val="auto"/>
          <w:sz w:val="28"/>
          <w:szCs w:val="28"/>
        </w:rPr>
      </w:pPr>
      <w:bookmarkStart w:id="97" w:name="_bookmark35"/>
      <w:bookmarkStart w:id="98" w:name="_Toc28091479"/>
      <w:bookmarkEnd w:id="97"/>
      <w:r w:rsidRPr="00C32940">
        <w:rPr>
          <w:rFonts w:ascii="Times New Roman" w:hAnsi="Times New Roman" w:cs="Times New Roman"/>
          <w:color w:val="auto"/>
          <w:sz w:val="28"/>
          <w:szCs w:val="28"/>
        </w:rPr>
        <w:t xml:space="preserve">5.1. </w:t>
      </w:r>
      <w:r w:rsidR="00C841FE">
        <w:rPr>
          <w:rFonts w:ascii="Times New Roman" w:hAnsi="Times New Roman" w:cs="Times New Roman"/>
          <w:color w:val="auto"/>
          <w:sz w:val="28"/>
          <w:szCs w:val="28"/>
        </w:rPr>
        <w:t>С</w:t>
      </w:r>
      <w:r w:rsidR="00C841FE" w:rsidRPr="00C841FE">
        <w:rPr>
          <w:rFonts w:ascii="Times New Roman" w:hAnsi="Times New Roman" w:cs="Times New Roman"/>
          <w:color w:val="auto"/>
          <w:sz w:val="28"/>
          <w:szCs w:val="28"/>
        </w:rPr>
        <w:t>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98"/>
    </w:p>
    <w:p w:rsidR="00C841FE" w:rsidRPr="00C841FE" w:rsidRDefault="00C841FE" w:rsidP="00C841FE"/>
    <w:p w:rsidR="00B7546E" w:rsidRPr="000D5FBF" w:rsidRDefault="00B7546E" w:rsidP="00B7546E">
      <w:pPr>
        <w:pStyle w:val="a3"/>
        <w:spacing w:line="360" w:lineRule="auto"/>
        <w:ind w:firstLine="709"/>
        <w:jc w:val="both"/>
        <w:rPr>
          <w:sz w:val="28"/>
          <w:szCs w:val="28"/>
        </w:rPr>
      </w:pPr>
      <w:r w:rsidRPr="000D5FBF">
        <w:rPr>
          <w:sz w:val="28"/>
          <w:szCs w:val="28"/>
        </w:rPr>
        <w:t xml:space="preserve">В таблицах </w:t>
      </w:r>
      <w:r w:rsidR="00994667">
        <w:rPr>
          <w:sz w:val="28"/>
          <w:szCs w:val="28"/>
        </w:rPr>
        <w:t>1</w:t>
      </w:r>
      <w:r w:rsidR="00FA72B9">
        <w:rPr>
          <w:sz w:val="28"/>
          <w:szCs w:val="28"/>
        </w:rPr>
        <w:t>4</w:t>
      </w:r>
      <w:r w:rsidR="00994667">
        <w:rPr>
          <w:sz w:val="28"/>
          <w:szCs w:val="28"/>
        </w:rPr>
        <w:t xml:space="preserve"> и 1</w:t>
      </w:r>
      <w:r w:rsidR="00FA72B9">
        <w:rPr>
          <w:sz w:val="28"/>
          <w:szCs w:val="28"/>
        </w:rPr>
        <w:t>5</w:t>
      </w:r>
      <w:r w:rsidRPr="000D5FBF">
        <w:rPr>
          <w:sz w:val="28"/>
          <w:szCs w:val="28"/>
        </w:rPr>
        <w:t xml:space="preserve"> представлены данные по качеству сточных вод на выпуске после очистных сооружений за 2017-2018 гг. соответственно. </w:t>
      </w:r>
    </w:p>
    <w:p w:rsidR="00B7546E" w:rsidRDefault="00B7546E" w:rsidP="00B7546E">
      <w:pPr>
        <w:pStyle w:val="a3"/>
        <w:spacing w:line="360" w:lineRule="auto"/>
        <w:ind w:firstLine="709"/>
        <w:jc w:val="both"/>
      </w:pPr>
    </w:p>
    <w:p w:rsidR="00B7546E" w:rsidRDefault="00B7546E" w:rsidP="00B7546E">
      <w:pPr>
        <w:pStyle w:val="a3"/>
        <w:spacing w:line="360" w:lineRule="auto"/>
        <w:ind w:firstLine="709"/>
        <w:jc w:val="both"/>
        <w:rPr>
          <w:sz w:val="28"/>
        </w:rPr>
      </w:pPr>
      <w:r w:rsidRPr="009160F1">
        <w:rPr>
          <w:sz w:val="28"/>
        </w:rPr>
        <w:t xml:space="preserve">Таблица </w:t>
      </w:r>
      <w:r w:rsidR="00994667">
        <w:rPr>
          <w:sz w:val="28"/>
        </w:rPr>
        <w:t>1</w:t>
      </w:r>
      <w:r w:rsidR="00FA72B9">
        <w:rPr>
          <w:sz w:val="28"/>
        </w:rPr>
        <w:t>4</w:t>
      </w:r>
      <w:r w:rsidRPr="009160F1">
        <w:rPr>
          <w:sz w:val="28"/>
        </w:rPr>
        <w:t xml:space="preserve"> – </w:t>
      </w:r>
      <w:r>
        <w:rPr>
          <w:sz w:val="28"/>
        </w:rPr>
        <w:t>Д</w:t>
      </w:r>
      <w:r w:rsidRPr="002B34D2">
        <w:rPr>
          <w:sz w:val="28"/>
        </w:rPr>
        <w:t>анные по качеству сточных вод на выпуске после очистных сооружений</w:t>
      </w:r>
      <w:r>
        <w:rPr>
          <w:sz w:val="28"/>
        </w:rPr>
        <w:t xml:space="preserve"> за 2017 год</w:t>
      </w:r>
    </w:p>
    <w:tbl>
      <w:tblPr>
        <w:tblStyle w:val="ae"/>
        <w:tblW w:w="5000" w:type="pct"/>
        <w:tblLook w:val="0000" w:firstRow="0" w:lastRow="0" w:firstColumn="0" w:lastColumn="0" w:noHBand="0" w:noVBand="0"/>
      </w:tblPr>
      <w:tblGrid>
        <w:gridCol w:w="540"/>
        <w:gridCol w:w="7813"/>
        <w:gridCol w:w="1222"/>
      </w:tblGrid>
      <w:tr w:rsidR="00B7546E" w:rsidRPr="003E49A0" w:rsidTr="00513279">
        <w:trPr>
          <w:trHeight w:val="317"/>
        </w:trPr>
        <w:tc>
          <w:tcPr>
            <w:tcW w:w="282" w:type="pct"/>
            <w:vAlign w:val="center"/>
          </w:tcPr>
          <w:p w:rsidR="00B7546E" w:rsidRDefault="00B7546E" w:rsidP="00513279">
            <w:pPr>
              <w:widowControl/>
              <w:autoSpaceDE/>
              <w:autoSpaceDN/>
              <w:jc w:val="center"/>
              <w:rPr>
                <w:sz w:val="24"/>
                <w:szCs w:val="24"/>
                <w:lang w:bidi="ar-SA"/>
              </w:rPr>
            </w:pPr>
            <w:r>
              <w:rPr>
                <w:sz w:val="24"/>
                <w:szCs w:val="24"/>
                <w:lang w:bidi="ar-SA"/>
              </w:rPr>
              <w:t>№ п/п</w:t>
            </w:r>
          </w:p>
        </w:tc>
        <w:tc>
          <w:tcPr>
            <w:tcW w:w="4080" w:type="pct"/>
            <w:vAlign w:val="center"/>
          </w:tcPr>
          <w:p w:rsidR="00B7546E" w:rsidRPr="002B34D2" w:rsidRDefault="00B7546E" w:rsidP="00513279">
            <w:pPr>
              <w:widowControl/>
              <w:autoSpaceDE/>
              <w:autoSpaceDN/>
              <w:jc w:val="center"/>
              <w:rPr>
                <w:sz w:val="24"/>
                <w:szCs w:val="24"/>
                <w:lang w:bidi="ar-SA"/>
              </w:rPr>
            </w:pPr>
            <w:proofErr w:type="spellStart"/>
            <w:r>
              <w:rPr>
                <w:sz w:val="24"/>
                <w:szCs w:val="24"/>
                <w:lang w:bidi="ar-SA"/>
              </w:rPr>
              <w:t>Наименование</w:t>
            </w:r>
            <w:proofErr w:type="spellEnd"/>
            <w:r>
              <w:rPr>
                <w:sz w:val="24"/>
                <w:szCs w:val="24"/>
                <w:lang w:bidi="ar-SA"/>
              </w:rPr>
              <w:t xml:space="preserve"> </w:t>
            </w:r>
            <w:proofErr w:type="spellStart"/>
            <w:r>
              <w:rPr>
                <w:sz w:val="24"/>
                <w:szCs w:val="24"/>
                <w:lang w:bidi="ar-SA"/>
              </w:rPr>
              <w:t>показателя</w:t>
            </w:r>
            <w:proofErr w:type="spellEnd"/>
          </w:p>
        </w:tc>
        <w:tc>
          <w:tcPr>
            <w:tcW w:w="638" w:type="pct"/>
            <w:vAlign w:val="center"/>
          </w:tcPr>
          <w:p w:rsidR="00B7546E" w:rsidRPr="002B34D2" w:rsidRDefault="00B7546E" w:rsidP="00513279">
            <w:pPr>
              <w:widowControl/>
              <w:autoSpaceDE/>
              <w:autoSpaceDN/>
              <w:jc w:val="center"/>
              <w:rPr>
                <w:sz w:val="24"/>
                <w:szCs w:val="24"/>
                <w:lang w:bidi="ar-SA"/>
              </w:rPr>
            </w:pPr>
            <w:proofErr w:type="spellStart"/>
            <w:r>
              <w:rPr>
                <w:sz w:val="24"/>
                <w:szCs w:val="24"/>
                <w:lang w:bidi="ar-SA"/>
              </w:rPr>
              <w:t>Значение</w:t>
            </w:r>
            <w:proofErr w:type="spellEnd"/>
            <w:r>
              <w:rPr>
                <w:sz w:val="24"/>
                <w:szCs w:val="24"/>
                <w:lang w:bidi="ar-SA"/>
              </w:rPr>
              <w:t xml:space="preserve">, </w:t>
            </w:r>
            <w:proofErr w:type="spellStart"/>
            <w:r w:rsidRPr="002B2943">
              <w:rPr>
                <w:sz w:val="24"/>
                <w:szCs w:val="24"/>
              </w:rPr>
              <w:t>мг</w:t>
            </w:r>
            <w:proofErr w:type="spellEnd"/>
            <w:r w:rsidRPr="002B2943">
              <w:rPr>
                <w:sz w:val="24"/>
                <w:szCs w:val="24"/>
              </w:rPr>
              <w:t>/л</w:t>
            </w:r>
          </w:p>
        </w:tc>
      </w:tr>
      <w:tr w:rsidR="00B7546E" w:rsidRPr="003E49A0" w:rsidTr="00513279">
        <w:trPr>
          <w:trHeight w:val="47"/>
        </w:trPr>
        <w:tc>
          <w:tcPr>
            <w:tcW w:w="282" w:type="pct"/>
            <w:vAlign w:val="center"/>
          </w:tcPr>
          <w:p w:rsidR="00B7546E" w:rsidRDefault="00B7546E" w:rsidP="00513279">
            <w:pPr>
              <w:widowControl/>
              <w:autoSpaceDE/>
              <w:autoSpaceDN/>
              <w:jc w:val="center"/>
              <w:rPr>
                <w:sz w:val="24"/>
                <w:szCs w:val="24"/>
                <w:lang w:bidi="ar-SA"/>
              </w:rPr>
            </w:pPr>
            <w:r>
              <w:rPr>
                <w:sz w:val="24"/>
                <w:szCs w:val="24"/>
                <w:lang w:bidi="ar-SA"/>
              </w:rPr>
              <w:t>1</w:t>
            </w:r>
          </w:p>
        </w:tc>
        <w:tc>
          <w:tcPr>
            <w:tcW w:w="4080" w:type="pct"/>
            <w:vAlign w:val="center"/>
          </w:tcPr>
          <w:p w:rsidR="00B7546E" w:rsidRDefault="00B7546E" w:rsidP="00513279">
            <w:pPr>
              <w:widowControl/>
              <w:autoSpaceDE/>
              <w:autoSpaceDN/>
              <w:jc w:val="center"/>
              <w:rPr>
                <w:sz w:val="24"/>
                <w:szCs w:val="24"/>
                <w:lang w:bidi="ar-SA"/>
              </w:rPr>
            </w:pPr>
            <w:r>
              <w:rPr>
                <w:sz w:val="24"/>
                <w:szCs w:val="24"/>
                <w:lang w:bidi="ar-SA"/>
              </w:rPr>
              <w:t>2</w:t>
            </w:r>
          </w:p>
        </w:tc>
        <w:tc>
          <w:tcPr>
            <w:tcW w:w="638" w:type="pct"/>
            <w:vAlign w:val="center"/>
          </w:tcPr>
          <w:p w:rsidR="00B7546E" w:rsidRDefault="00B7546E" w:rsidP="00513279">
            <w:pPr>
              <w:widowControl/>
              <w:autoSpaceDE/>
              <w:autoSpaceDN/>
              <w:jc w:val="center"/>
              <w:rPr>
                <w:sz w:val="24"/>
                <w:szCs w:val="24"/>
                <w:lang w:bidi="ar-SA"/>
              </w:rPr>
            </w:pPr>
            <w:r>
              <w:rPr>
                <w:sz w:val="24"/>
                <w:szCs w:val="24"/>
                <w:lang w:bidi="ar-SA"/>
              </w:rPr>
              <w:t>3</w:t>
            </w:r>
          </w:p>
        </w:tc>
      </w:tr>
      <w:tr w:rsidR="00B7546E" w:rsidRPr="003E49A0" w:rsidTr="00513279">
        <w:trPr>
          <w:trHeight w:val="70"/>
        </w:trPr>
        <w:tc>
          <w:tcPr>
            <w:tcW w:w="282" w:type="pct"/>
            <w:vAlign w:val="center"/>
          </w:tcPr>
          <w:p w:rsidR="00B7546E" w:rsidRPr="002B34D2" w:rsidRDefault="00B7546E" w:rsidP="00513279">
            <w:pPr>
              <w:widowControl/>
              <w:autoSpaceDE/>
              <w:autoSpaceDN/>
              <w:jc w:val="center"/>
              <w:rPr>
                <w:sz w:val="24"/>
                <w:szCs w:val="24"/>
                <w:lang w:bidi="ar-SA"/>
              </w:rPr>
            </w:pPr>
            <w:r>
              <w:rPr>
                <w:sz w:val="24"/>
                <w:szCs w:val="24"/>
                <w:lang w:bidi="ar-SA"/>
              </w:rPr>
              <w:t>1</w:t>
            </w:r>
          </w:p>
        </w:tc>
        <w:tc>
          <w:tcPr>
            <w:tcW w:w="4080" w:type="pct"/>
          </w:tcPr>
          <w:p w:rsidR="00B7546E" w:rsidRPr="00AF096A" w:rsidRDefault="00B7546E" w:rsidP="00513279">
            <w:pPr>
              <w:widowControl/>
              <w:autoSpaceDE/>
              <w:autoSpaceDN/>
              <w:jc w:val="both"/>
              <w:rPr>
                <w:sz w:val="24"/>
                <w:szCs w:val="24"/>
                <w:lang w:val="ru-RU" w:bidi="ar-SA"/>
              </w:rPr>
            </w:pPr>
            <w:r w:rsidRPr="00AF096A">
              <w:rPr>
                <w:sz w:val="24"/>
                <w:szCs w:val="24"/>
                <w:lang w:val="ru-RU" w:bidi="ar-SA"/>
              </w:rPr>
              <w:t>Общее количество проведенных проб на сбросе очищенных (частично очищенных) сточных вод по следующим показателям:</w:t>
            </w:r>
          </w:p>
        </w:tc>
        <w:tc>
          <w:tcPr>
            <w:tcW w:w="638" w:type="pct"/>
            <w:vAlign w:val="center"/>
          </w:tcPr>
          <w:p w:rsidR="00B7546E" w:rsidRPr="000D5FBF" w:rsidRDefault="00B7546E" w:rsidP="00513279">
            <w:pPr>
              <w:widowControl/>
              <w:autoSpaceDE/>
              <w:autoSpaceDN/>
              <w:jc w:val="center"/>
              <w:rPr>
                <w:b/>
                <w:sz w:val="24"/>
                <w:szCs w:val="24"/>
                <w:lang w:bidi="ar-SA"/>
              </w:rPr>
            </w:pPr>
            <w:r w:rsidRPr="000D5FBF">
              <w:rPr>
                <w:b/>
                <w:sz w:val="24"/>
                <w:szCs w:val="24"/>
                <w:lang w:bidi="ar-SA"/>
              </w:rPr>
              <w:t>3254</w:t>
            </w:r>
          </w:p>
        </w:tc>
      </w:tr>
      <w:tr w:rsidR="00B7546E" w:rsidRPr="003E49A0" w:rsidTr="00513279">
        <w:trPr>
          <w:trHeight w:val="47"/>
        </w:trPr>
        <w:tc>
          <w:tcPr>
            <w:tcW w:w="282" w:type="pct"/>
            <w:vAlign w:val="center"/>
          </w:tcPr>
          <w:p w:rsidR="00B7546E" w:rsidRPr="002B34D2" w:rsidRDefault="00B7546E" w:rsidP="00513279">
            <w:pPr>
              <w:widowControl/>
              <w:autoSpaceDE/>
              <w:autoSpaceDN/>
              <w:jc w:val="center"/>
              <w:rPr>
                <w:sz w:val="24"/>
                <w:szCs w:val="24"/>
                <w:lang w:bidi="ar-SA"/>
              </w:rPr>
            </w:pPr>
            <w:r>
              <w:rPr>
                <w:sz w:val="24"/>
                <w:szCs w:val="24"/>
                <w:lang w:bidi="ar-SA"/>
              </w:rPr>
              <w:t>1.1</w:t>
            </w:r>
          </w:p>
        </w:tc>
        <w:tc>
          <w:tcPr>
            <w:tcW w:w="4080" w:type="pct"/>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взвешенные</w:t>
            </w:r>
            <w:proofErr w:type="spellEnd"/>
            <w:r w:rsidRPr="002B34D2">
              <w:rPr>
                <w:sz w:val="24"/>
                <w:szCs w:val="24"/>
                <w:lang w:bidi="ar-SA"/>
              </w:rPr>
              <w:t xml:space="preserve"> </w:t>
            </w:r>
            <w:proofErr w:type="spellStart"/>
            <w:r w:rsidRPr="002B34D2">
              <w:rPr>
                <w:sz w:val="24"/>
                <w:szCs w:val="24"/>
                <w:lang w:bidi="ar-SA"/>
              </w:rPr>
              <w:t>вещества</w:t>
            </w:r>
            <w:proofErr w:type="spellEnd"/>
          </w:p>
        </w:tc>
        <w:tc>
          <w:tcPr>
            <w:tcW w:w="638" w:type="pct"/>
            <w:vAlign w:val="center"/>
          </w:tcPr>
          <w:p w:rsidR="00B7546E" w:rsidRPr="003E49A0" w:rsidRDefault="00B7546E" w:rsidP="00513279">
            <w:pPr>
              <w:widowControl/>
              <w:adjustRightInd w:val="0"/>
              <w:jc w:val="center"/>
              <w:rPr>
                <w:rFonts w:eastAsiaTheme="minorHAnsi"/>
                <w:color w:val="000000"/>
                <w:sz w:val="24"/>
                <w:szCs w:val="24"/>
                <w:lang w:eastAsia="en-US" w:bidi="ar-SA"/>
              </w:rPr>
            </w:pPr>
            <w:r w:rsidRPr="003E49A0">
              <w:rPr>
                <w:rFonts w:eastAsiaTheme="minorHAnsi"/>
                <w:color w:val="000000"/>
                <w:sz w:val="24"/>
                <w:szCs w:val="24"/>
                <w:lang w:eastAsia="en-US" w:bidi="ar-SA"/>
              </w:rPr>
              <w:t>729</w:t>
            </w:r>
          </w:p>
        </w:tc>
      </w:tr>
      <w:tr w:rsidR="00B7546E" w:rsidRPr="003E49A0" w:rsidTr="00513279">
        <w:trPr>
          <w:trHeight w:val="47"/>
        </w:trPr>
        <w:tc>
          <w:tcPr>
            <w:tcW w:w="282" w:type="pct"/>
            <w:vAlign w:val="center"/>
          </w:tcPr>
          <w:p w:rsidR="00B7546E" w:rsidRPr="002B34D2" w:rsidRDefault="00B7546E" w:rsidP="00513279">
            <w:pPr>
              <w:widowControl/>
              <w:autoSpaceDE/>
              <w:autoSpaceDN/>
              <w:jc w:val="center"/>
              <w:rPr>
                <w:sz w:val="24"/>
                <w:szCs w:val="24"/>
                <w:lang w:bidi="ar-SA"/>
              </w:rPr>
            </w:pPr>
            <w:r>
              <w:rPr>
                <w:sz w:val="24"/>
                <w:szCs w:val="24"/>
                <w:lang w:bidi="ar-SA"/>
              </w:rPr>
              <w:t>1.2</w:t>
            </w:r>
          </w:p>
        </w:tc>
        <w:tc>
          <w:tcPr>
            <w:tcW w:w="4080" w:type="pct"/>
          </w:tcPr>
          <w:p w:rsidR="00B7546E" w:rsidRPr="002B34D2" w:rsidRDefault="00B7546E" w:rsidP="00513279">
            <w:pPr>
              <w:widowControl/>
              <w:autoSpaceDE/>
              <w:autoSpaceDN/>
              <w:jc w:val="both"/>
              <w:rPr>
                <w:sz w:val="24"/>
                <w:szCs w:val="24"/>
                <w:lang w:bidi="ar-SA"/>
              </w:rPr>
            </w:pPr>
            <w:r w:rsidRPr="002B34D2">
              <w:rPr>
                <w:sz w:val="24"/>
                <w:szCs w:val="24"/>
                <w:lang w:bidi="ar-SA"/>
              </w:rPr>
              <w:t>БПК5</w:t>
            </w:r>
          </w:p>
        </w:tc>
        <w:tc>
          <w:tcPr>
            <w:tcW w:w="638" w:type="pct"/>
            <w:vAlign w:val="center"/>
          </w:tcPr>
          <w:p w:rsidR="00B7546E" w:rsidRPr="003E49A0" w:rsidRDefault="00B7546E" w:rsidP="00513279">
            <w:pPr>
              <w:widowControl/>
              <w:adjustRightInd w:val="0"/>
              <w:jc w:val="center"/>
              <w:rPr>
                <w:rFonts w:eastAsiaTheme="minorHAnsi"/>
                <w:color w:val="000000"/>
                <w:sz w:val="24"/>
                <w:szCs w:val="24"/>
                <w:lang w:eastAsia="en-US" w:bidi="ar-SA"/>
              </w:rPr>
            </w:pPr>
            <w:r w:rsidRPr="003E49A0">
              <w:rPr>
                <w:rFonts w:eastAsiaTheme="minorHAnsi"/>
                <w:color w:val="000000"/>
                <w:sz w:val="24"/>
                <w:szCs w:val="24"/>
                <w:lang w:eastAsia="en-US" w:bidi="ar-SA"/>
              </w:rPr>
              <w:t>52</w:t>
            </w:r>
          </w:p>
        </w:tc>
      </w:tr>
      <w:tr w:rsidR="00B7546E" w:rsidRPr="003E49A0" w:rsidTr="00513279">
        <w:trPr>
          <w:trHeight w:val="47"/>
        </w:trPr>
        <w:tc>
          <w:tcPr>
            <w:tcW w:w="282" w:type="pct"/>
            <w:vAlign w:val="center"/>
          </w:tcPr>
          <w:p w:rsidR="00B7546E" w:rsidRPr="002B34D2" w:rsidRDefault="00B7546E" w:rsidP="00513279">
            <w:pPr>
              <w:widowControl/>
              <w:autoSpaceDE/>
              <w:autoSpaceDN/>
              <w:jc w:val="center"/>
              <w:rPr>
                <w:sz w:val="24"/>
                <w:szCs w:val="24"/>
                <w:lang w:bidi="ar-SA"/>
              </w:rPr>
            </w:pPr>
            <w:r>
              <w:rPr>
                <w:sz w:val="24"/>
                <w:szCs w:val="24"/>
                <w:lang w:bidi="ar-SA"/>
              </w:rPr>
              <w:t>1.3</w:t>
            </w:r>
          </w:p>
        </w:tc>
        <w:tc>
          <w:tcPr>
            <w:tcW w:w="4080" w:type="pct"/>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аммоний-ион</w:t>
            </w:r>
            <w:proofErr w:type="spellEnd"/>
          </w:p>
        </w:tc>
        <w:tc>
          <w:tcPr>
            <w:tcW w:w="638" w:type="pct"/>
            <w:vAlign w:val="center"/>
          </w:tcPr>
          <w:p w:rsidR="00B7546E" w:rsidRPr="003E49A0" w:rsidRDefault="00B7546E" w:rsidP="00513279">
            <w:pPr>
              <w:widowControl/>
              <w:adjustRightInd w:val="0"/>
              <w:jc w:val="center"/>
              <w:rPr>
                <w:rFonts w:eastAsiaTheme="minorHAnsi"/>
                <w:color w:val="000000"/>
                <w:sz w:val="24"/>
                <w:szCs w:val="24"/>
                <w:lang w:eastAsia="en-US" w:bidi="ar-SA"/>
              </w:rPr>
            </w:pPr>
            <w:r w:rsidRPr="003E49A0">
              <w:rPr>
                <w:rFonts w:eastAsiaTheme="minorHAnsi"/>
                <w:color w:val="000000"/>
                <w:sz w:val="24"/>
                <w:szCs w:val="24"/>
                <w:lang w:eastAsia="en-US" w:bidi="ar-SA"/>
              </w:rPr>
              <w:t>729</w:t>
            </w:r>
          </w:p>
        </w:tc>
      </w:tr>
      <w:tr w:rsidR="00B7546E" w:rsidRPr="003E49A0" w:rsidTr="00513279">
        <w:trPr>
          <w:trHeight w:val="47"/>
        </w:trPr>
        <w:tc>
          <w:tcPr>
            <w:tcW w:w="282" w:type="pct"/>
            <w:vAlign w:val="center"/>
          </w:tcPr>
          <w:p w:rsidR="00B7546E" w:rsidRPr="002B34D2" w:rsidRDefault="00B7546E" w:rsidP="00513279">
            <w:pPr>
              <w:widowControl/>
              <w:autoSpaceDE/>
              <w:autoSpaceDN/>
              <w:jc w:val="center"/>
              <w:rPr>
                <w:sz w:val="24"/>
                <w:szCs w:val="24"/>
                <w:lang w:bidi="ar-SA"/>
              </w:rPr>
            </w:pPr>
            <w:r>
              <w:rPr>
                <w:sz w:val="24"/>
                <w:szCs w:val="24"/>
                <w:lang w:bidi="ar-SA"/>
              </w:rPr>
              <w:t>1.4</w:t>
            </w:r>
          </w:p>
        </w:tc>
        <w:tc>
          <w:tcPr>
            <w:tcW w:w="4080" w:type="pct"/>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нитрит-ион</w:t>
            </w:r>
            <w:proofErr w:type="spellEnd"/>
          </w:p>
        </w:tc>
        <w:tc>
          <w:tcPr>
            <w:tcW w:w="638" w:type="pct"/>
            <w:vAlign w:val="center"/>
          </w:tcPr>
          <w:p w:rsidR="00B7546E" w:rsidRPr="003E49A0" w:rsidRDefault="00B7546E" w:rsidP="00513279">
            <w:pPr>
              <w:widowControl/>
              <w:adjustRightInd w:val="0"/>
              <w:jc w:val="center"/>
              <w:rPr>
                <w:rFonts w:eastAsiaTheme="minorHAnsi"/>
                <w:color w:val="000000"/>
                <w:sz w:val="24"/>
                <w:szCs w:val="24"/>
                <w:lang w:eastAsia="en-US" w:bidi="ar-SA"/>
              </w:rPr>
            </w:pPr>
            <w:r w:rsidRPr="003E49A0">
              <w:rPr>
                <w:rFonts w:eastAsiaTheme="minorHAnsi"/>
                <w:color w:val="000000"/>
                <w:sz w:val="24"/>
                <w:szCs w:val="24"/>
                <w:lang w:eastAsia="en-US" w:bidi="ar-SA"/>
              </w:rPr>
              <w:t>729</w:t>
            </w:r>
          </w:p>
        </w:tc>
      </w:tr>
      <w:tr w:rsidR="00B7546E" w:rsidRPr="003E49A0" w:rsidTr="00513279">
        <w:trPr>
          <w:trHeight w:val="47"/>
        </w:trPr>
        <w:tc>
          <w:tcPr>
            <w:tcW w:w="282" w:type="pct"/>
            <w:vAlign w:val="center"/>
          </w:tcPr>
          <w:p w:rsidR="00B7546E" w:rsidRPr="002B34D2" w:rsidRDefault="00B7546E" w:rsidP="00513279">
            <w:pPr>
              <w:widowControl/>
              <w:autoSpaceDE/>
              <w:autoSpaceDN/>
              <w:jc w:val="center"/>
              <w:rPr>
                <w:sz w:val="24"/>
                <w:szCs w:val="24"/>
                <w:lang w:bidi="ar-SA"/>
              </w:rPr>
            </w:pPr>
            <w:r>
              <w:rPr>
                <w:sz w:val="24"/>
                <w:szCs w:val="24"/>
                <w:lang w:bidi="ar-SA"/>
              </w:rPr>
              <w:t>1.5</w:t>
            </w:r>
          </w:p>
        </w:tc>
        <w:tc>
          <w:tcPr>
            <w:tcW w:w="4080" w:type="pct"/>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фосфаты</w:t>
            </w:r>
            <w:proofErr w:type="spellEnd"/>
            <w:r w:rsidRPr="002B34D2">
              <w:rPr>
                <w:sz w:val="24"/>
                <w:szCs w:val="24"/>
                <w:lang w:bidi="ar-SA"/>
              </w:rPr>
              <w:t xml:space="preserve"> (</w:t>
            </w:r>
            <w:proofErr w:type="spellStart"/>
            <w:r w:rsidRPr="002B34D2">
              <w:rPr>
                <w:sz w:val="24"/>
                <w:szCs w:val="24"/>
                <w:lang w:bidi="ar-SA"/>
              </w:rPr>
              <w:t>по</w:t>
            </w:r>
            <w:proofErr w:type="spellEnd"/>
            <w:r w:rsidRPr="002B34D2">
              <w:rPr>
                <w:sz w:val="24"/>
                <w:szCs w:val="24"/>
                <w:lang w:bidi="ar-SA"/>
              </w:rPr>
              <w:t xml:space="preserve"> P)</w:t>
            </w:r>
          </w:p>
        </w:tc>
        <w:tc>
          <w:tcPr>
            <w:tcW w:w="638" w:type="pct"/>
            <w:vAlign w:val="center"/>
          </w:tcPr>
          <w:p w:rsidR="00B7546E" w:rsidRPr="003E49A0" w:rsidRDefault="00B7546E" w:rsidP="00513279">
            <w:pPr>
              <w:widowControl/>
              <w:adjustRightInd w:val="0"/>
              <w:jc w:val="center"/>
              <w:rPr>
                <w:rFonts w:eastAsiaTheme="minorHAnsi"/>
                <w:color w:val="000000"/>
                <w:sz w:val="24"/>
                <w:szCs w:val="24"/>
                <w:lang w:eastAsia="en-US" w:bidi="ar-SA"/>
              </w:rPr>
            </w:pPr>
            <w:r w:rsidRPr="003E49A0">
              <w:rPr>
                <w:rFonts w:eastAsiaTheme="minorHAnsi"/>
                <w:color w:val="000000"/>
                <w:sz w:val="24"/>
                <w:szCs w:val="24"/>
                <w:lang w:eastAsia="en-US" w:bidi="ar-SA"/>
              </w:rPr>
              <w:t>729</w:t>
            </w:r>
          </w:p>
        </w:tc>
      </w:tr>
      <w:tr w:rsidR="00B7546E" w:rsidRPr="003E49A0" w:rsidTr="00513279">
        <w:trPr>
          <w:trHeight w:val="47"/>
        </w:trPr>
        <w:tc>
          <w:tcPr>
            <w:tcW w:w="282" w:type="pct"/>
            <w:vAlign w:val="center"/>
          </w:tcPr>
          <w:p w:rsidR="00B7546E" w:rsidRPr="002B34D2" w:rsidRDefault="00B7546E" w:rsidP="00513279">
            <w:pPr>
              <w:widowControl/>
              <w:autoSpaceDE/>
              <w:autoSpaceDN/>
              <w:jc w:val="center"/>
              <w:rPr>
                <w:sz w:val="24"/>
                <w:szCs w:val="24"/>
                <w:lang w:bidi="ar-SA"/>
              </w:rPr>
            </w:pPr>
            <w:r>
              <w:rPr>
                <w:sz w:val="24"/>
                <w:szCs w:val="24"/>
                <w:lang w:bidi="ar-SA"/>
              </w:rPr>
              <w:t>1.6</w:t>
            </w:r>
          </w:p>
        </w:tc>
        <w:tc>
          <w:tcPr>
            <w:tcW w:w="4080" w:type="pct"/>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нефтепродукты</w:t>
            </w:r>
            <w:proofErr w:type="spellEnd"/>
          </w:p>
        </w:tc>
        <w:tc>
          <w:tcPr>
            <w:tcW w:w="638" w:type="pct"/>
            <w:vAlign w:val="center"/>
          </w:tcPr>
          <w:p w:rsidR="00B7546E" w:rsidRPr="003E49A0" w:rsidRDefault="00B7546E" w:rsidP="00513279">
            <w:pPr>
              <w:widowControl/>
              <w:adjustRightInd w:val="0"/>
              <w:jc w:val="center"/>
              <w:rPr>
                <w:rFonts w:eastAsiaTheme="minorHAnsi"/>
                <w:color w:val="000000"/>
                <w:sz w:val="24"/>
                <w:szCs w:val="24"/>
                <w:lang w:eastAsia="en-US" w:bidi="ar-SA"/>
              </w:rPr>
            </w:pPr>
            <w:r w:rsidRPr="003E49A0">
              <w:rPr>
                <w:rFonts w:eastAsiaTheme="minorHAnsi"/>
                <w:color w:val="000000"/>
                <w:sz w:val="24"/>
                <w:szCs w:val="24"/>
                <w:lang w:eastAsia="en-US" w:bidi="ar-SA"/>
              </w:rPr>
              <w:t>52</w:t>
            </w:r>
          </w:p>
        </w:tc>
      </w:tr>
      <w:tr w:rsidR="00B7546E" w:rsidRPr="003E49A0" w:rsidTr="00513279">
        <w:trPr>
          <w:trHeight w:val="47"/>
        </w:trPr>
        <w:tc>
          <w:tcPr>
            <w:tcW w:w="282" w:type="pct"/>
            <w:vAlign w:val="center"/>
          </w:tcPr>
          <w:p w:rsidR="00B7546E" w:rsidRPr="002B34D2" w:rsidRDefault="00B7546E" w:rsidP="00513279">
            <w:pPr>
              <w:widowControl/>
              <w:autoSpaceDE/>
              <w:autoSpaceDN/>
              <w:jc w:val="center"/>
              <w:rPr>
                <w:sz w:val="24"/>
                <w:szCs w:val="24"/>
                <w:lang w:bidi="ar-SA"/>
              </w:rPr>
            </w:pPr>
            <w:r>
              <w:rPr>
                <w:sz w:val="24"/>
                <w:szCs w:val="24"/>
                <w:lang w:bidi="ar-SA"/>
              </w:rPr>
              <w:t>1.7</w:t>
            </w:r>
          </w:p>
        </w:tc>
        <w:tc>
          <w:tcPr>
            <w:tcW w:w="4080" w:type="pct"/>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микробиология</w:t>
            </w:r>
            <w:proofErr w:type="spellEnd"/>
          </w:p>
        </w:tc>
        <w:tc>
          <w:tcPr>
            <w:tcW w:w="638" w:type="pct"/>
            <w:vAlign w:val="center"/>
          </w:tcPr>
          <w:p w:rsidR="00B7546E" w:rsidRPr="003E49A0" w:rsidRDefault="00B7546E" w:rsidP="00513279">
            <w:pPr>
              <w:widowControl/>
              <w:adjustRightInd w:val="0"/>
              <w:jc w:val="center"/>
              <w:rPr>
                <w:rFonts w:eastAsiaTheme="minorHAnsi"/>
                <w:color w:val="000000"/>
                <w:sz w:val="24"/>
                <w:szCs w:val="24"/>
                <w:lang w:eastAsia="en-US" w:bidi="ar-SA"/>
              </w:rPr>
            </w:pPr>
            <w:r w:rsidRPr="003E49A0">
              <w:rPr>
                <w:rFonts w:eastAsiaTheme="minorHAnsi"/>
                <w:color w:val="000000"/>
                <w:sz w:val="24"/>
                <w:szCs w:val="24"/>
                <w:lang w:eastAsia="en-US" w:bidi="ar-SA"/>
              </w:rPr>
              <w:t>234</w:t>
            </w:r>
          </w:p>
        </w:tc>
      </w:tr>
      <w:tr w:rsidR="00B7546E" w:rsidRPr="003E49A0" w:rsidTr="00513279">
        <w:trPr>
          <w:trHeight w:val="70"/>
        </w:trPr>
        <w:tc>
          <w:tcPr>
            <w:tcW w:w="282" w:type="pct"/>
            <w:vAlign w:val="center"/>
          </w:tcPr>
          <w:p w:rsidR="00B7546E" w:rsidRPr="002B34D2" w:rsidRDefault="00B7546E" w:rsidP="00513279">
            <w:pPr>
              <w:widowControl/>
              <w:autoSpaceDE/>
              <w:autoSpaceDN/>
              <w:jc w:val="center"/>
              <w:rPr>
                <w:sz w:val="24"/>
                <w:szCs w:val="24"/>
                <w:lang w:bidi="ar-SA"/>
              </w:rPr>
            </w:pPr>
            <w:r>
              <w:rPr>
                <w:sz w:val="24"/>
                <w:szCs w:val="24"/>
                <w:lang w:bidi="ar-SA"/>
              </w:rPr>
              <w:t>2</w:t>
            </w:r>
          </w:p>
        </w:tc>
        <w:tc>
          <w:tcPr>
            <w:tcW w:w="4080" w:type="pct"/>
          </w:tcPr>
          <w:p w:rsidR="00B7546E" w:rsidRPr="00AF096A" w:rsidRDefault="00B7546E" w:rsidP="00513279">
            <w:pPr>
              <w:widowControl/>
              <w:autoSpaceDE/>
              <w:autoSpaceDN/>
              <w:jc w:val="both"/>
              <w:rPr>
                <w:sz w:val="24"/>
                <w:szCs w:val="24"/>
                <w:lang w:val="ru-RU" w:bidi="ar-SA"/>
              </w:rPr>
            </w:pPr>
            <w:r w:rsidRPr="00AF096A">
              <w:rPr>
                <w:sz w:val="24"/>
                <w:szCs w:val="24"/>
                <w:lang w:val="ru-RU" w:bidi="ar-SA"/>
              </w:rPr>
              <w:t>Количество проведенных проб, выявивших несоответствие очищенных (частично очищенных) сточных вод санитарным нормам (предельно допустимой концентрации) на сбросе очищенных (частично очищенных) сточных вод, по следующим показателям:</w:t>
            </w:r>
          </w:p>
        </w:tc>
        <w:tc>
          <w:tcPr>
            <w:tcW w:w="638" w:type="pct"/>
            <w:vAlign w:val="center"/>
          </w:tcPr>
          <w:p w:rsidR="00B7546E" w:rsidRPr="000D5FBF" w:rsidRDefault="00B7546E" w:rsidP="00513279">
            <w:pPr>
              <w:widowControl/>
              <w:adjustRightInd w:val="0"/>
              <w:jc w:val="center"/>
              <w:rPr>
                <w:rFonts w:eastAsiaTheme="minorHAnsi"/>
                <w:b/>
                <w:color w:val="000000"/>
                <w:sz w:val="24"/>
                <w:szCs w:val="24"/>
                <w:lang w:eastAsia="en-US" w:bidi="ar-SA"/>
              </w:rPr>
            </w:pPr>
            <w:r w:rsidRPr="000D5FBF">
              <w:rPr>
                <w:rFonts w:eastAsiaTheme="minorHAnsi"/>
                <w:b/>
                <w:color w:val="000000"/>
                <w:sz w:val="24"/>
                <w:szCs w:val="24"/>
                <w:lang w:eastAsia="en-US" w:bidi="ar-SA"/>
              </w:rPr>
              <w:t>1452</w:t>
            </w:r>
          </w:p>
        </w:tc>
      </w:tr>
      <w:tr w:rsidR="00B7546E" w:rsidRPr="003E49A0" w:rsidTr="00513279">
        <w:trPr>
          <w:trHeight w:val="47"/>
        </w:trPr>
        <w:tc>
          <w:tcPr>
            <w:tcW w:w="282" w:type="pct"/>
            <w:vAlign w:val="center"/>
          </w:tcPr>
          <w:p w:rsidR="00B7546E" w:rsidRPr="002B34D2" w:rsidRDefault="00B7546E" w:rsidP="00513279">
            <w:pPr>
              <w:widowControl/>
              <w:autoSpaceDE/>
              <w:autoSpaceDN/>
              <w:jc w:val="center"/>
              <w:rPr>
                <w:sz w:val="24"/>
                <w:szCs w:val="24"/>
                <w:lang w:bidi="ar-SA"/>
              </w:rPr>
            </w:pPr>
            <w:r>
              <w:rPr>
                <w:sz w:val="24"/>
                <w:szCs w:val="24"/>
                <w:lang w:bidi="ar-SA"/>
              </w:rPr>
              <w:t>2.1</w:t>
            </w:r>
          </w:p>
        </w:tc>
        <w:tc>
          <w:tcPr>
            <w:tcW w:w="4080" w:type="pct"/>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взвешенные</w:t>
            </w:r>
            <w:proofErr w:type="spellEnd"/>
            <w:r w:rsidRPr="002B34D2">
              <w:rPr>
                <w:sz w:val="24"/>
                <w:szCs w:val="24"/>
                <w:lang w:bidi="ar-SA"/>
              </w:rPr>
              <w:t xml:space="preserve"> </w:t>
            </w:r>
            <w:proofErr w:type="spellStart"/>
            <w:r w:rsidRPr="002B34D2">
              <w:rPr>
                <w:sz w:val="24"/>
                <w:szCs w:val="24"/>
                <w:lang w:bidi="ar-SA"/>
              </w:rPr>
              <w:t>вещества</w:t>
            </w:r>
            <w:proofErr w:type="spellEnd"/>
          </w:p>
        </w:tc>
        <w:tc>
          <w:tcPr>
            <w:tcW w:w="638" w:type="pct"/>
            <w:vAlign w:val="center"/>
          </w:tcPr>
          <w:p w:rsidR="00B7546E" w:rsidRPr="003E49A0" w:rsidRDefault="00B7546E" w:rsidP="00513279">
            <w:pPr>
              <w:widowControl/>
              <w:adjustRightInd w:val="0"/>
              <w:jc w:val="center"/>
              <w:rPr>
                <w:rFonts w:eastAsiaTheme="minorHAnsi"/>
                <w:color w:val="000000"/>
                <w:sz w:val="24"/>
                <w:szCs w:val="24"/>
                <w:lang w:eastAsia="en-US" w:bidi="ar-SA"/>
              </w:rPr>
            </w:pPr>
            <w:r w:rsidRPr="003E49A0">
              <w:rPr>
                <w:rFonts w:eastAsiaTheme="minorHAnsi"/>
                <w:color w:val="000000"/>
                <w:sz w:val="24"/>
                <w:szCs w:val="24"/>
                <w:lang w:eastAsia="en-US" w:bidi="ar-SA"/>
              </w:rPr>
              <w:t>710</w:t>
            </w:r>
          </w:p>
        </w:tc>
      </w:tr>
      <w:tr w:rsidR="00B7546E" w:rsidRPr="003E49A0" w:rsidTr="00513279">
        <w:trPr>
          <w:trHeight w:val="47"/>
        </w:trPr>
        <w:tc>
          <w:tcPr>
            <w:tcW w:w="282" w:type="pct"/>
            <w:vAlign w:val="center"/>
          </w:tcPr>
          <w:p w:rsidR="00B7546E" w:rsidRPr="002B34D2" w:rsidRDefault="00B7546E" w:rsidP="00513279">
            <w:pPr>
              <w:widowControl/>
              <w:autoSpaceDE/>
              <w:autoSpaceDN/>
              <w:jc w:val="center"/>
              <w:rPr>
                <w:sz w:val="24"/>
                <w:szCs w:val="24"/>
                <w:lang w:bidi="ar-SA"/>
              </w:rPr>
            </w:pPr>
            <w:r>
              <w:rPr>
                <w:sz w:val="24"/>
                <w:szCs w:val="24"/>
                <w:lang w:bidi="ar-SA"/>
              </w:rPr>
              <w:t>2.2</w:t>
            </w:r>
          </w:p>
        </w:tc>
        <w:tc>
          <w:tcPr>
            <w:tcW w:w="4080" w:type="pct"/>
          </w:tcPr>
          <w:p w:rsidR="00B7546E" w:rsidRPr="002B34D2" w:rsidRDefault="00B7546E" w:rsidP="00513279">
            <w:pPr>
              <w:widowControl/>
              <w:autoSpaceDE/>
              <w:autoSpaceDN/>
              <w:jc w:val="both"/>
              <w:rPr>
                <w:sz w:val="24"/>
                <w:szCs w:val="24"/>
                <w:lang w:bidi="ar-SA"/>
              </w:rPr>
            </w:pPr>
            <w:r w:rsidRPr="002B34D2">
              <w:rPr>
                <w:sz w:val="24"/>
                <w:szCs w:val="24"/>
                <w:lang w:bidi="ar-SA"/>
              </w:rPr>
              <w:t>БПК5</w:t>
            </w:r>
          </w:p>
        </w:tc>
        <w:tc>
          <w:tcPr>
            <w:tcW w:w="638" w:type="pct"/>
            <w:vAlign w:val="center"/>
          </w:tcPr>
          <w:p w:rsidR="00B7546E" w:rsidRPr="003E49A0" w:rsidRDefault="00B7546E" w:rsidP="00513279">
            <w:pPr>
              <w:widowControl/>
              <w:adjustRightInd w:val="0"/>
              <w:jc w:val="center"/>
              <w:rPr>
                <w:rFonts w:eastAsiaTheme="minorHAnsi"/>
                <w:color w:val="000000"/>
                <w:sz w:val="24"/>
                <w:szCs w:val="24"/>
                <w:lang w:eastAsia="en-US" w:bidi="ar-SA"/>
              </w:rPr>
            </w:pPr>
            <w:r w:rsidRPr="003E49A0">
              <w:rPr>
                <w:rFonts w:eastAsiaTheme="minorHAnsi"/>
                <w:color w:val="000000"/>
                <w:sz w:val="24"/>
                <w:szCs w:val="24"/>
                <w:lang w:eastAsia="en-US" w:bidi="ar-SA"/>
              </w:rPr>
              <w:t>52</w:t>
            </w:r>
          </w:p>
        </w:tc>
      </w:tr>
      <w:tr w:rsidR="00B7546E" w:rsidRPr="003E49A0" w:rsidTr="00513279">
        <w:trPr>
          <w:trHeight w:val="47"/>
        </w:trPr>
        <w:tc>
          <w:tcPr>
            <w:tcW w:w="282" w:type="pct"/>
            <w:vAlign w:val="center"/>
          </w:tcPr>
          <w:p w:rsidR="00B7546E" w:rsidRPr="002B34D2" w:rsidRDefault="00B7546E" w:rsidP="00513279">
            <w:pPr>
              <w:widowControl/>
              <w:autoSpaceDE/>
              <w:autoSpaceDN/>
              <w:jc w:val="center"/>
              <w:rPr>
                <w:sz w:val="24"/>
                <w:szCs w:val="24"/>
                <w:lang w:bidi="ar-SA"/>
              </w:rPr>
            </w:pPr>
            <w:r>
              <w:rPr>
                <w:sz w:val="24"/>
                <w:szCs w:val="24"/>
                <w:lang w:bidi="ar-SA"/>
              </w:rPr>
              <w:t>2.3</w:t>
            </w:r>
          </w:p>
        </w:tc>
        <w:tc>
          <w:tcPr>
            <w:tcW w:w="4080" w:type="pct"/>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аммоний-ион</w:t>
            </w:r>
            <w:proofErr w:type="spellEnd"/>
          </w:p>
        </w:tc>
        <w:tc>
          <w:tcPr>
            <w:tcW w:w="638" w:type="pct"/>
            <w:vAlign w:val="center"/>
          </w:tcPr>
          <w:p w:rsidR="00B7546E" w:rsidRPr="003E49A0" w:rsidRDefault="00B7546E" w:rsidP="00513279">
            <w:pPr>
              <w:widowControl/>
              <w:adjustRightInd w:val="0"/>
              <w:jc w:val="center"/>
              <w:rPr>
                <w:rFonts w:eastAsiaTheme="minorHAnsi"/>
                <w:color w:val="000000"/>
                <w:sz w:val="24"/>
                <w:szCs w:val="24"/>
                <w:lang w:eastAsia="en-US" w:bidi="ar-SA"/>
              </w:rPr>
            </w:pPr>
            <w:r w:rsidRPr="003E49A0">
              <w:rPr>
                <w:rFonts w:eastAsiaTheme="minorHAnsi"/>
                <w:color w:val="000000"/>
                <w:sz w:val="24"/>
                <w:szCs w:val="24"/>
                <w:lang w:eastAsia="en-US" w:bidi="ar-SA"/>
              </w:rPr>
              <w:t>0</w:t>
            </w:r>
          </w:p>
        </w:tc>
      </w:tr>
      <w:tr w:rsidR="00B7546E" w:rsidRPr="003E49A0" w:rsidTr="00513279">
        <w:trPr>
          <w:trHeight w:val="47"/>
        </w:trPr>
        <w:tc>
          <w:tcPr>
            <w:tcW w:w="282" w:type="pct"/>
            <w:vAlign w:val="center"/>
          </w:tcPr>
          <w:p w:rsidR="00B7546E" w:rsidRPr="002B34D2" w:rsidRDefault="00B7546E" w:rsidP="00513279">
            <w:pPr>
              <w:widowControl/>
              <w:autoSpaceDE/>
              <w:autoSpaceDN/>
              <w:jc w:val="center"/>
              <w:rPr>
                <w:sz w:val="24"/>
                <w:szCs w:val="24"/>
                <w:lang w:bidi="ar-SA"/>
              </w:rPr>
            </w:pPr>
            <w:r>
              <w:rPr>
                <w:sz w:val="24"/>
                <w:szCs w:val="24"/>
                <w:lang w:bidi="ar-SA"/>
              </w:rPr>
              <w:t>2.4</w:t>
            </w:r>
          </w:p>
        </w:tc>
        <w:tc>
          <w:tcPr>
            <w:tcW w:w="4080" w:type="pct"/>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нитрит-ион</w:t>
            </w:r>
            <w:proofErr w:type="spellEnd"/>
          </w:p>
        </w:tc>
        <w:tc>
          <w:tcPr>
            <w:tcW w:w="638" w:type="pct"/>
            <w:vAlign w:val="center"/>
          </w:tcPr>
          <w:p w:rsidR="00B7546E" w:rsidRPr="003E49A0" w:rsidRDefault="00B7546E" w:rsidP="00513279">
            <w:pPr>
              <w:widowControl/>
              <w:adjustRightInd w:val="0"/>
              <w:jc w:val="center"/>
              <w:rPr>
                <w:rFonts w:eastAsiaTheme="minorHAnsi"/>
                <w:color w:val="000000"/>
                <w:sz w:val="24"/>
                <w:szCs w:val="24"/>
                <w:lang w:eastAsia="en-US" w:bidi="ar-SA"/>
              </w:rPr>
            </w:pPr>
            <w:r w:rsidRPr="003E49A0">
              <w:rPr>
                <w:rFonts w:eastAsiaTheme="minorHAnsi"/>
                <w:color w:val="000000"/>
                <w:sz w:val="24"/>
                <w:szCs w:val="24"/>
                <w:lang w:eastAsia="en-US" w:bidi="ar-SA"/>
              </w:rPr>
              <w:t>0</w:t>
            </w:r>
          </w:p>
        </w:tc>
      </w:tr>
      <w:tr w:rsidR="00B7546E" w:rsidRPr="003E49A0" w:rsidTr="00513279">
        <w:trPr>
          <w:trHeight w:val="47"/>
        </w:trPr>
        <w:tc>
          <w:tcPr>
            <w:tcW w:w="282" w:type="pct"/>
            <w:vAlign w:val="center"/>
          </w:tcPr>
          <w:p w:rsidR="00B7546E" w:rsidRPr="002B34D2" w:rsidRDefault="00B7546E" w:rsidP="00513279">
            <w:pPr>
              <w:widowControl/>
              <w:autoSpaceDE/>
              <w:autoSpaceDN/>
              <w:jc w:val="center"/>
              <w:rPr>
                <w:sz w:val="24"/>
                <w:szCs w:val="24"/>
                <w:lang w:bidi="ar-SA"/>
              </w:rPr>
            </w:pPr>
            <w:r>
              <w:rPr>
                <w:sz w:val="24"/>
                <w:szCs w:val="24"/>
                <w:lang w:bidi="ar-SA"/>
              </w:rPr>
              <w:t>2.5</w:t>
            </w:r>
          </w:p>
        </w:tc>
        <w:tc>
          <w:tcPr>
            <w:tcW w:w="4080" w:type="pct"/>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фосфаты</w:t>
            </w:r>
            <w:proofErr w:type="spellEnd"/>
            <w:r w:rsidRPr="002B34D2">
              <w:rPr>
                <w:sz w:val="24"/>
                <w:szCs w:val="24"/>
                <w:lang w:bidi="ar-SA"/>
              </w:rPr>
              <w:t xml:space="preserve"> (</w:t>
            </w:r>
            <w:proofErr w:type="spellStart"/>
            <w:r w:rsidRPr="002B34D2">
              <w:rPr>
                <w:sz w:val="24"/>
                <w:szCs w:val="24"/>
                <w:lang w:bidi="ar-SA"/>
              </w:rPr>
              <w:t>по</w:t>
            </w:r>
            <w:proofErr w:type="spellEnd"/>
            <w:r w:rsidRPr="002B34D2">
              <w:rPr>
                <w:sz w:val="24"/>
                <w:szCs w:val="24"/>
                <w:lang w:bidi="ar-SA"/>
              </w:rPr>
              <w:t xml:space="preserve"> P)</w:t>
            </w:r>
          </w:p>
        </w:tc>
        <w:tc>
          <w:tcPr>
            <w:tcW w:w="638" w:type="pct"/>
            <w:vAlign w:val="center"/>
          </w:tcPr>
          <w:p w:rsidR="00B7546E" w:rsidRPr="003E49A0" w:rsidRDefault="00B7546E" w:rsidP="00513279">
            <w:pPr>
              <w:widowControl/>
              <w:adjustRightInd w:val="0"/>
              <w:jc w:val="center"/>
              <w:rPr>
                <w:rFonts w:eastAsiaTheme="minorHAnsi"/>
                <w:color w:val="000000"/>
                <w:sz w:val="24"/>
                <w:szCs w:val="24"/>
                <w:lang w:eastAsia="en-US" w:bidi="ar-SA"/>
              </w:rPr>
            </w:pPr>
            <w:r w:rsidRPr="003E49A0">
              <w:rPr>
                <w:rFonts w:eastAsiaTheme="minorHAnsi"/>
                <w:color w:val="000000"/>
                <w:sz w:val="24"/>
                <w:szCs w:val="24"/>
                <w:lang w:eastAsia="en-US" w:bidi="ar-SA"/>
              </w:rPr>
              <w:t>690</w:t>
            </w:r>
          </w:p>
        </w:tc>
      </w:tr>
      <w:tr w:rsidR="00B7546E" w:rsidRPr="003E49A0" w:rsidTr="00513279">
        <w:trPr>
          <w:trHeight w:val="319"/>
        </w:trPr>
        <w:tc>
          <w:tcPr>
            <w:tcW w:w="282" w:type="pct"/>
            <w:vAlign w:val="center"/>
          </w:tcPr>
          <w:p w:rsidR="00B7546E" w:rsidRPr="002B34D2" w:rsidRDefault="00B7546E" w:rsidP="00513279">
            <w:pPr>
              <w:widowControl/>
              <w:autoSpaceDE/>
              <w:autoSpaceDN/>
              <w:jc w:val="center"/>
              <w:rPr>
                <w:sz w:val="24"/>
                <w:szCs w:val="24"/>
                <w:lang w:bidi="ar-SA"/>
              </w:rPr>
            </w:pPr>
            <w:r>
              <w:rPr>
                <w:sz w:val="24"/>
                <w:szCs w:val="24"/>
                <w:lang w:bidi="ar-SA"/>
              </w:rPr>
              <w:t>2.6</w:t>
            </w:r>
          </w:p>
        </w:tc>
        <w:tc>
          <w:tcPr>
            <w:tcW w:w="4080" w:type="pct"/>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нефтепродукты</w:t>
            </w:r>
            <w:proofErr w:type="spellEnd"/>
          </w:p>
        </w:tc>
        <w:tc>
          <w:tcPr>
            <w:tcW w:w="638" w:type="pct"/>
            <w:vAlign w:val="center"/>
          </w:tcPr>
          <w:p w:rsidR="00B7546E" w:rsidRPr="003E49A0" w:rsidRDefault="00B7546E" w:rsidP="00513279">
            <w:pPr>
              <w:widowControl/>
              <w:adjustRightInd w:val="0"/>
              <w:jc w:val="center"/>
              <w:rPr>
                <w:rFonts w:eastAsiaTheme="minorHAnsi"/>
                <w:color w:val="000000"/>
                <w:sz w:val="24"/>
                <w:szCs w:val="24"/>
                <w:lang w:eastAsia="en-US" w:bidi="ar-SA"/>
              </w:rPr>
            </w:pPr>
            <w:r w:rsidRPr="003E49A0">
              <w:rPr>
                <w:rFonts w:eastAsiaTheme="minorHAnsi"/>
                <w:color w:val="000000"/>
                <w:sz w:val="24"/>
                <w:szCs w:val="24"/>
                <w:lang w:eastAsia="en-US" w:bidi="ar-SA"/>
              </w:rPr>
              <w:t>0</w:t>
            </w:r>
          </w:p>
        </w:tc>
      </w:tr>
      <w:tr w:rsidR="00B7546E" w:rsidRPr="003E49A0" w:rsidTr="00513279">
        <w:trPr>
          <w:trHeight w:val="47"/>
        </w:trPr>
        <w:tc>
          <w:tcPr>
            <w:tcW w:w="282" w:type="pct"/>
            <w:vAlign w:val="center"/>
          </w:tcPr>
          <w:p w:rsidR="00B7546E" w:rsidRPr="002B34D2" w:rsidRDefault="00B7546E" w:rsidP="00513279">
            <w:pPr>
              <w:widowControl/>
              <w:autoSpaceDE/>
              <w:autoSpaceDN/>
              <w:jc w:val="center"/>
              <w:rPr>
                <w:sz w:val="24"/>
                <w:szCs w:val="24"/>
                <w:lang w:bidi="ar-SA"/>
              </w:rPr>
            </w:pPr>
            <w:r>
              <w:rPr>
                <w:sz w:val="24"/>
                <w:szCs w:val="24"/>
                <w:lang w:bidi="ar-SA"/>
              </w:rPr>
              <w:t>2.7</w:t>
            </w:r>
          </w:p>
        </w:tc>
        <w:tc>
          <w:tcPr>
            <w:tcW w:w="4080" w:type="pct"/>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микробиология</w:t>
            </w:r>
            <w:proofErr w:type="spellEnd"/>
          </w:p>
        </w:tc>
        <w:tc>
          <w:tcPr>
            <w:tcW w:w="638" w:type="pct"/>
            <w:vAlign w:val="center"/>
          </w:tcPr>
          <w:p w:rsidR="00B7546E" w:rsidRPr="003E49A0" w:rsidRDefault="00B7546E" w:rsidP="00513279">
            <w:pPr>
              <w:widowControl/>
              <w:adjustRightInd w:val="0"/>
              <w:jc w:val="center"/>
              <w:rPr>
                <w:rFonts w:eastAsiaTheme="minorHAnsi"/>
                <w:color w:val="000000"/>
                <w:sz w:val="24"/>
                <w:szCs w:val="24"/>
                <w:lang w:eastAsia="en-US" w:bidi="ar-SA"/>
              </w:rPr>
            </w:pPr>
            <w:r w:rsidRPr="003E49A0">
              <w:rPr>
                <w:rFonts w:eastAsiaTheme="minorHAnsi"/>
                <w:color w:val="000000"/>
                <w:sz w:val="24"/>
                <w:szCs w:val="24"/>
                <w:lang w:eastAsia="en-US" w:bidi="ar-SA"/>
              </w:rPr>
              <w:t>0</w:t>
            </w:r>
          </w:p>
        </w:tc>
      </w:tr>
    </w:tbl>
    <w:p w:rsidR="00B7546E" w:rsidRDefault="00B7546E" w:rsidP="00B7546E">
      <w:pPr>
        <w:pStyle w:val="a3"/>
        <w:spacing w:line="360" w:lineRule="auto"/>
        <w:ind w:firstLine="709"/>
        <w:jc w:val="both"/>
        <w:rPr>
          <w:sz w:val="28"/>
        </w:rPr>
      </w:pPr>
    </w:p>
    <w:p w:rsidR="00B7546E" w:rsidRDefault="00B7546E" w:rsidP="00B7546E">
      <w:pPr>
        <w:pStyle w:val="a3"/>
        <w:spacing w:line="360" w:lineRule="auto"/>
        <w:ind w:firstLine="709"/>
        <w:jc w:val="both"/>
        <w:rPr>
          <w:sz w:val="28"/>
        </w:rPr>
      </w:pPr>
    </w:p>
    <w:p w:rsidR="00B7546E" w:rsidRDefault="00B7546E" w:rsidP="00B7546E">
      <w:pPr>
        <w:pStyle w:val="a3"/>
        <w:spacing w:line="360" w:lineRule="auto"/>
        <w:ind w:firstLine="709"/>
        <w:jc w:val="both"/>
        <w:rPr>
          <w:sz w:val="28"/>
        </w:rPr>
      </w:pPr>
      <w:r w:rsidRPr="009160F1">
        <w:rPr>
          <w:sz w:val="28"/>
        </w:rPr>
        <w:lastRenderedPageBreak/>
        <w:t xml:space="preserve">Таблица </w:t>
      </w:r>
      <w:r w:rsidR="00994667">
        <w:rPr>
          <w:sz w:val="28"/>
        </w:rPr>
        <w:t>1</w:t>
      </w:r>
      <w:r w:rsidR="00FA72B9">
        <w:rPr>
          <w:sz w:val="28"/>
        </w:rPr>
        <w:t>5</w:t>
      </w:r>
      <w:r w:rsidRPr="009160F1">
        <w:rPr>
          <w:sz w:val="28"/>
        </w:rPr>
        <w:t xml:space="preserve"> – </w:t>
      </w:r>
      <w:r>
        <w:rPr>
          <w:sz w:val="28"/>
        </w:rPr>
        <w:t>Д</w:t>
      </w:r>
      <w:r w:rsidRPr="002B34D2">
        <w:rPr>
          <w:sz w:val="28"/>
        </w:rPr>
        <w:t>анные по качеству сточных вод на выпуске после очистных сооружений</w:t>
      </w:r>
      <w:r>
        <w:rPr>
          <w:sz w:val="28"/>
        </w:rPr>
        <w:t xml:space="preserve"> за 2018 год</w:t>
      </w:r>
    </w:p>
    <w:tbl>
      <w:tblPr>
        <w:tblStyle w:val="ae"/>
        <w:tblW w:w="5000" w:type="pct"/>
        <w:tblLook w:val="04A0" w:firstRow="1" w:lastRow="0" w:firstColumn="1" w:lastColumn="0" w:noHBand="0" w:noVBand="1"/>
      </w:tblPr>
      <w:tblGrid>
        <w:gridCol w:w="602"/>
        <w:gridCol w:w="7610"/>
        <w:gridCol w:w="1363"/>
      </w:tblGrid>
      <w:tr w:rsidR="00B7546E" w:rsidRPr="00477E4C" w:rsidTr="00513279">
        <w:trPr>
          <w:trHeight w:val="70"/>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 п/п</w:t>
            </w:r>
          </w:p>
        </w:tc>
        <w:tc>
          <w:tcPr>
            <w:tcW w:w="3974" w:type="pct"/>
            <w:vAlign w:val="center"/>
            <w:hideMark/>
          </w:tcPr>
          <w:p w:rsidR="00B7546E" w:rsidRPr="00477E4C" w:rsidRDefault="00B7546E" w:rsidP="00513279">
            <w:pPr>
              <w:widowControl/>
              <w:autoSpaceDE/>
              <w:autoSpaceDN/>
              <w:jc w:val="center"/>
              <w:rPr>
                <w:sz w:val="24"/>
                <w:szCs w:val="24"/>
                <w:lang w:bidi="ar-SA"/>
              </w:rPr>
            </w:pPr>
            <w:proofErr w:type="spellStart"/>
            <w:r w:rsidRPr="00477E4C">
              <w:rPr>
                <w:sz w:val="24"/>
                <w:szCs w:val="24"/>
                <w:lang w:bidi="ar-SA"/>
              </w:rPr>
              <w:t>Наименование</w:t>
            </w:r>
            <w:proofErr w:type="spellEnd"/>
            <w:r w:rsidRPr="00477E4C">
              <w:rPr>
                <w:sz w:val="24"/>
                <w:szCs w:val="24"/>
                <w:lang w:bidi="ar-SA"/>
              </w:rPr>
              <w:t xml:space="preserve"> </w:t>
            </w:r>
            <w:proofErr w:type="spellStart"/>
            <w:r w:rsidRPr="00477E4C">
              <w:rPr>
                <w:sz w:val="24"/>
                <w:szCs w:val="24"/>
                <w:lang w:bidi="ar-SA"/>
              </w:rPr>
              <w:t>показателя</w:t>
            </w:r>
            <w:proofErr w:type="spellEnd"/>
          </w:p>
        </w:tc>
        <w:tc>
          <w:tcPr>
            <w:tcW w:w="712" w:type="pct"/>
            <w:vAlign w:val="center"/>
            <w:hideMark/>
          </w:tcPr>
          <w:p w:rsidR="00B7546E" w:rsidRPr="00477E4C" w:rsidRDefault="00B7546E" w:rsidP="00513279">
            <w:pPr>
              <w:widowControl/>
              <w:autoSpaceDE/>
              <w:autoSpaceDN/>
              <w:jc w:val="center"/>
              <w:rPr>
                <w:sz w:val="24"/>
                <w:szCs w:val="24"/>
                <w:lang w:bidi="ar-SA"/>
              </w:rPr>
            </w:pPr>
            <w:proofErr w:type="spellStart"/>
            <w:r w:rsidRPr="00477E4C">
              <w:rPr>
                <w:sz w:val="24"/>
                <w:szCs w:val="24"/>
                <w:lang w:bidi="ar-SA"/>
              </w:rPr>
              <w:t>Значение</w:t>
            </w:r>
            <w:proofErr w:type="spellEnd"/>
            <w:r w:rsidRPr="00477E4C">
              <w:rPr>
                <w:sz w:val="24"/>
                <w:szCs w:val="24"/>
                <w:lang w:bidi="ar-SA"/>
              </w:rPr>
              <w:t xml:space="preserve">, </w:t>
            </w:r>
            <w:proofErr w:type="spellStart"/>
            <w:r w:rsidRPr="00477E4C">
              <w:rPr>
                <w:sz w:val="24"/>
                <w:szCs w:val="24"/>
              </w:rPr>
              <w:t>мг</w:t>
            </w:r>
            <w:proofErr w:type="spellEnd"/>
            <w:r w:rsidRPr="00477E4C">
              <w:rPr>
                <w:sz w:val="24"/>
                <w:szCs w:val="24"/>
              </w:rPr>
              <w:t>/л</w:t>
            </w:r>
          </w:p>
        </w:tc>
      </w:tr>
      <w:tr w:rsidR="00B7546E" w:rsidRPr="00477E4C" w:rsidTr="00513279">
        <w:trPr>
          <w:trHeight w:val="70"/>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1</w:t>
            </w:r>
          </w:p>
        </w:tc>
        <w:tc>
          <w:tcPr>
            <w:tcW w:w="3974" w:type="pct"/>
            <w:vAlign w:val="center"/>
            <w:hideMark/>
          </w:tcPr>
          <w:p w:rsidR="00B7546E" w:rsidRPr="00477E4C" w:rsidRDefault="00B7546E" w:rsidP="00513279">
            <w:pPr>
              <w:widowControl/>
              <w:autoSpaceDE/>
              <w:autoSpaceDN/>
              <w:jc w:val="center"/>
              <w:rPr>
                <w:sz w:val="24"/>
                <w:szCs w:val="24"/>
                <w:lang w:bidi="ar-SA"/>
              </w:rPr>
            </w:pPr>
            <w:r w:rsidRPr="00477E4C">
              <w:rPr>
                <w:sz w:val="24"/>
                <w:szCs w:val="24"/>
                <w:lang w:bidi="ar-SA"/>
              </w:rPr>
              <w:t>2</w:t>
            </w:r>
          </w:p>
        </w:tc>
        <w:tc>
          <w:tcPr>
            <w:tcW w:w="712" w:type="pct"/>
            <w:vAlign w:val="center"/>
            <w:hideMark/>
          </w:tcPr>
          <w:p w:rsidR="00B7546E" w:rsidRPr="00477E4C" w:rsidRDefault="00B7546E" w:rsidP="00513279">
            <w:pPr>
              <w:widowControl/>
              <w:autoSpaceDE/>
              <w:autoSpaceDN/>
              <w:jc w:val="center"/>
              <w:rPr>
                <w:sz w:val="24"/>
                <w:szCs w:val="24"/>
                <w:lang w:bidi="ar-SA"/>
              </w:rPr>
            </w:pPr>
            <w:r w:rsidRPr="00477E4C">
              <w:rPr>
                <w:sz w:val="24"/>
                <w:szCs w:val="24"/>
                <w:lang w:bidi="ar-SA"/>
              </w:rPr>
              <w:t>3</w:t>
            </w:r>
          </w:p>
        </w:tc>
      </w:tr>
      <w:tr w:rsidR="00B7546E" w:rsidRPr="00477E4C" w:rsidTr="00513279">
        <w:trPr>
          <w:trHeight w:val="70"/>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1</w:t>
            </w:r>
          </w:p>
        </w:tc>
        <w:tc>
          <w:tcPr>
            <w:tcW w:w="3974" w:type="pct"/>
            <w:hideMark/>
          </w:tcPr>
          <w:p w:rsidR="00B7546E" w:rsidRPr="00AF096A" w:rsidRDefault="00B7546E" w:rsidP="00513279">
            <w:pPr>
              <w:widowControl/>
              <w:autoSpaceDE/>
              <w:autoSpaceDN/>
              <w:jc w:val="both"/>
              <w:rPr>
                <w:sz w:val="24"/>
                <w:szCs w:val="24"/>
                <w:lang w:val="ru-RU" w:bidi="ar-SA"/>
              </w:rPr>
            </w:pPr>
            <w:r w:rsidRPr="00AF096A">
              <w:rPr>
                <w:sz w:val="24"/>
                <w:szCs w:val="24"/>
                <w:lang w:val="ru-RU" w:bidi="ar-SA"/>
              </w:rPr>
              <w:t>Общее количество проведенных проб на сбросе очищенных (частично очищенных) сточных вод по следующим показателям:</w:t>
            </w:r>
          </w:p>
        </w:tc>
        <w:tc>
          <w:tcPr>
            <w:tcW w:w="712" w:type="pct"/>
            <w:vAlign w:val="center"/>
            <w:hideMark/>
          </w:tcPr>
          <w:p w:rsidR="00B7546E" w:rsidRPr="002B34D2" w:rsidRDefault="00B7546E" w:rsidP="00513279">
            <w:pPr>
              <w:widowControl/>
              <w:autoSpaceDE/>
              <w:autoSpaceDN/>
              <w:jc w:val="center"/>
              <w:rPr>
                <w:b/>
                <w:sz w:val="24"/>
                <w:szCs w:val="24"/>
                <w:lang w:bidi="ar-SA"/>
              </w:rPr>
            </w:pPr>
            <w:r w:rsidRPr="00477E4C">
              <w:rPr>
                <w:b/>
                <w:sz w:val="24"/>
                <w:szCs w:val="24"/>
                <w:lang w:bidi="ar-SA"/>
              </w:rPr>
              <w:t>3260</w:t>
            </w:r>
          </w:p>
        </w:tc>
      </w:tr>
      <w:tr w:rsidR="00B7546E" w:rsidRPr="00477E4C" w:rsidTr="00513279">
        <w:trPr>
          <w:trHeight w:val="47"/>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1.1</w:t>
            </w:r>
          </w:p>
        </w:tc>
        <w:tc>
          <w:tcPr>
            <w:tcW w:w="3974" w:type="pct"/>
            <w:hideMark/>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взвешенные</w:t>
            </w:r>
            <w:proofErr w:type="spellEnd"/>
            <w:r w:rsidRPr="002B34D2">
              <w:rPr>
                <w:sz w:val="24"/>
                <w:szCs w:val="24"/>
                <w:lang w:bidi="ar-SA"/>
              </w:rPr>
              <w:t xml:space="preserve"> </w:t>
            </w:r>
            <w:proofErr w:type="spellStart"/>
            <w:r w:rsidRPr="002B34D2">
              <w:rPr>
                <w:sz w:val="24"/>
                <w:szCs w:val="24"/>
                <w:lang w:bidi="ar-SA"/>
              </w:rPr>
              <w:t>вещества</w:t>
            </w:r>
            <w:proofErr w:type="spellEnd"/>
          </w:p>
        </w:tc>
        <w:tc>
          <w:tcPr>
            <w:tcW w:w="712" w:type="pct"/>
            <w:vAlign w:val="center"/>
            <w:hideMark/>
          </w:tcPr>
          <w:p w:rsidR="00B7546E" w:rsidRPr="002B34D2" w:rsidRDefault="00B7546E" w:rsidP="00513279">
            <w:pPr>
              <w:widowControl/>
              <w:autoSpaceDE/>
              <w:autoSpaceDN/>
              <w:jc w:val="center"/>
              <w:rPr>
                <w:sz w:val="24"/>
                <w:szCs w:val="24"/>
                <w:lang w:bidi="ar-SA"/>
              </w:rPr>
            </w:pPr>
            <w:r w:rsidRPr="002B34D2">
              <w:rPr>
                <w:sz w:val="24"/>
                <w:szCs w:val="24"/>
                <w:lang w:bidi="ar-SA"/>
              </w:rPr>
              <w:t>730</w:t>
            </w:r>
          </w:p>
        </w:tc>
      </w:tr>
      <w:tr w:rsidR="00B7546E" w:rsidRPr="00477E4C" w:rsidTr="00513279">
        <w:trPr>
          <w:trHeight w:val="47"/>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1.2</w:t>
            </w:r>
          </w:p>
        </w:tc>
        <w:tc>
          <w:tcPr>
            <w:tcW w:w="3974" w:type="pct"/>
            <w:hideMark/>
          </w:tcPr>
          <w:p w:rsidR="00B7546E" w:rsidRPr="002B34D2" w:rsidRDefault="00B7546E" w:rsidP="00513279">
            <w:pPr>
              <w:widowControl/>
              <w:autoSpaceDE/>
              <w:autoSpaceDN/>
              <w:jc w:val="both"/>
              <w:rPr>
                <w:sz w:val="24"/>
                <w:szCs w:val="24"/>
                <w:lang w:bidi="ar-SA"/>
              </w:rPr>
            </w:pPr>
            <w:r w:rsidRPr="002B34D2">
              <w:rPr>
                <w:sz w:val="24"/>
                <w:szCs w:val="24"/>
                <w:lang w:bidi="ar-SA"/>
              </w:rPr>
              <w:t>БПК5</w:t>
            </w:r>
          </w:p>
        </w:tc>
        <w:tc>
          <w:tcPr>
            <w:tcW w:w="712" w:type="pct"/>
            <w:vAlign w:val="center"/>
            <w:hideMark/>
          </w:tcPr>
          <w:p w:rsidR="00B7546E" w:rsidRPr="002B34D2" w:rsidRDefault="00B7546E" w:rsidP="00513279">
            <w:pPr>
              <w:widowControl/>
              <w:autoSpaceDE/>
              <w:autoSpaceDN/>
              <w:jc w:val="center"/>
              <w:rPr>
                <w:sz w:val="24"/>
                <w:szCs w:val="24"/>
                <w:lang w:bidi="ar-SA"/>
              </w:rPr>
            </w:pPr>
            <w:r w:rsidRPr="002B34D2">
              <w:rPr>
                <w:sz w:val="24"/>
                <w:szCs w:val="24"/>
                <w:lang w:bidi="ar-SA"/>
              </w:rPr>
              <w:t>54</w:t>
            </w:r>
          </w:p>
        </w:tc>
      </w:tr>
      <w:tr w:rsidR="00B7546E" w:rsidRPr="00477E4C" w:rsidTr="00513279">
        <w:trPr>
          <w:trHeight w:val="47"/>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1.3</w:t>
            </w:r>
          </w:p>
        </w:tc>
        <w:tc>
          <w:tcPr>
            <w:tcW w:w="3974" w:type="pct"/>
            <w:hideMark/>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аммоний-ион</w:t>
            </w:r>
            <w:proofErr w:type="spellEnd"/>
          </w:p>
        </w:tc>
        <w:tc>
          <w:tcPr>
            <w:tcW w:w="712" w:type="pct"/>
            <w:vAlign w:val="center"/>
            <w:hideMark/>
          </w:tcPr>
          <w:p w:rsidR="00B7546E" w:rsidRPr="002B34D2" w:rsidRDefault="00B7546E" w:rsidP="00513279">
            <w:pPr>
              <w:widowControl/>
              <w:autoSpaceDE/>
              <w:autoSpaceDN/>
              <w:jc w:val="center"/>
              <w:rPr>
                <w:sz w:val="24"/>
                <w:szCs w:val="24"/>
                <w:lang w:bidi="ar-SA"/>
              </w:rPr>
            </w:pPr>
            <w:r w:rsidRPr="002B34D2">
              <w:rPr>
                <w:sz w:val="24"/>
                <w:szCs w:val="24"/>
                <w:lang w:bidi="ar-SA"/>
              </w:rPr>
              <w:t>730</w:t>
            </w:r>
          </w:p>
        </w:tc>
      </w:tr>
      <w:tr w:rsidR="00B7546E" w:rsidRPr="00477E4C" w:rsidTr="00513279">
        <w:trPr>
          <w:trHeight w:val="47"/>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1.4</w:t>
            </w:r>
          </w:p>
        </w:tc>
        <w:tc>
          <w:tcPr>
            <w:tcW w:w="3974" w:type="pct"/>
            <w:hideMark/>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нитрит-ион</w:t>
            </w:r>
            <w:proofErr w:type="spellEnd"/>
          </w:p>
        </w:tc>
        <w:tc>
          <w:tcPr>
            <w:tcW w:w="712" w:type="pct"/>
            <w:vAlign w:val="center"/>
            <w:hideMark/>
          </w:tcPr>
          <w:p w:rsidR="00B7546E" w:rsidRPr="002B34D2" w:rsidRDefault="00B7546E" w:rsidP="00513279">
            <w:pPr>
              <w:widowControl/>
              <w:autoSpaceDE/>
              <w:autoSpaceDN/>
              <w:jc w:val="center"/>
              <w:rPr>
                <w:sz w:val="24"/>
                <w:szCs w:val="24"/>
                <w:lang w:bidi="ar-SA"/>
              </w:rPr>
            </w:pPr>
            <w:r w:rsidRPr="002B34D2">
              <w:rPr>
                <w:sz w:val="24"/>
                <w:szCs w:val="24"/>
                <w:lang w:bidi="ar-SA"/>
              </w:rPr>
              <w:t>730</w:t>
            </w:r>
          </w:p>
        </w:tc>
      </w:tr>
      <w:tr w:rsidR="00B7546E" w:rsidRPr="00477E4C" w:rsidTr="00513279">
        <w:trPr>
          <w:trHeight w:val="47"/>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1.5</w:t>
            </w:r>
          </w:p>
        </w:tc>
        <w:tc>
          <w:tcPr>
            <w:tcW w:w="3974" w:type="pct"/>
            <w:hideMark/>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фосфаты</w:t>
            </w:r>
            <w:proofErr w:type="spellEnd"/>
            <w:r w:rsidRPr="002B34D2">
              <w:rPr>
                <w:sz w:val="24"/>
                <w:szCs w:val="24"/>
                <w:lang w:bidi="ar-SA"/>
              </w:rPr>
              <w:t xml:space="preserve"> (</w:t>
            </w:r>
            <w:proofErr w:type="spellStart"/>
            <w:r w:rsidRPr="002B34D2">
              <w:rPr>
                <w:sz w:val="24"/>
                <w:szCs w:val="24"/>
                <w:lang w:bidi="ar-SA"/>
              </w:rPr>
              <w:t>по</w:t>
            </w:r>
            <w:proofErr w:type="spellEnd"/>
            <w:r w:rsidRPr="002B34D2">
              <w:rPr>
                <w:sz w:val="24"/>
                <w:szCs w:val="24"/>
                <w:lang w:bidi="ar-SA"/>
              </w:rPr>
              <w:t xml:space="preserve"> P)</w:t>
            </w:r>
          </w:p>
        </w:tc>
        <w:tc>
          <w:tcPr>
            <w:tcW w:w="712" w:type="pct"/>
            <w:vAlign w:val="center"/>
            <w:hideMark/>
          </w:tcPr>
          <w:p w:rsidR="00B7546E" w:rsidRPr="002B34D2" w:rsidRDefault="00B7546E" w:rsidP="00513279">
            <w:pPr>
              <w:widowControl/>
              <w:autoSpaceDE/>
              <w:autoSpaceDN/>
              <w:jc w:val="center"/>
              <w:rPr>
                <w:sz w:val="24"/>
                <w:szCs w:val="24"/>
                <w:lang w:bidi="ar-SA"/>
              </w:rPr>
            </w:pPr>
            <w:r w:rsidRPr="002B34D2">
              <w:rPr>
                <w:sz w:val="24"/>
                <w:szCs w:val="24"/>
                <w:lang w:bidi="ar-SA"/>
              </w:rPr>
              <w:t>730</w:t>
            </w:r>
          </w:p>
        </w:tc>
      </w:tr>
      <w:tr w:rsidR="00B7546E" w:rsidRPr="00477E4C" w:rsidTr="00513279">
        <w:trPr>
          <w:trHeight w:val="47"/>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1.6</w:t>
            </w:r>
          </w:p>
        </w:tc>
        <w:tc>
          <w:tcPr>
            <w:tcW w:w="3974" w:type="pct"/>
            <w:hideMark/>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нефтепродукты</w:t>
            </w:r>
            <w:proofErr w:type="spellEnd"/>
          </w:p>
        </w:tc>
        <w:tc>
          <w:tcPr>
            <w:tcW w:w="712" w:type="pct"/>
            <w:vAlign w:val="center"/>
            <w:hideMark/>
          </w:tcPr>
          <w:p w:rsidR="00B7546E" w:rsidRPr="002B34D2" w:rsidRDefault="00B7546E" w:rsidP="00513279">
            <w:pPr>
              <w:widowControl/>
              <w:autoSpaceDE/>
              <w:autoSpaceDN/>
              <w:jc w:val="center"/>
              <w:rPr>
                <w:sz w:val="24"/>
                <w:szCs w:val="24"/>
                <w:lang w:bidi="ar-SA"/>
              </w:rPr>
            </w:pPr>
            <w:r w:rsidRPr="002B34D2">
              <w:rPr>
                <w:sz w:val="24"/>
                <w:szCs w:val="24"/>
                <w:lang w:bidi="ar-SA"/>
              </w:rPr>
              <w:t>52</w:t>
            </w:r>
          </w:p>
        </w:tc>
      </w:tr>
      <w:tr w:rsidR="00B7546E" w:rsidRPr="00477E4C" w:rsidTr="00513279">
        <w:trPr>
          <w:trHeight w:val="47"/>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1.7</w:t>
            </w:r>
          </w:p>
        </w:tc>
        <w:tc>
          <w:tcPr>
            <w:tcW w:w="3974" w:type="pct"/>
            <w:hideMark/>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микробиология</w:t>
            </w:r>
            <w:proofErr w:type="spellEnd"/>
          </w:p>
        </w:tc>
        <w:tc>
          <w:tcPr>
            <w:tcW w:w="712" w:type="pct"/>
            <w:vAlign w:val="center"/>
            <w:hideMark/>
          </w:tcPr>
          <w:p w:rsidR="00B7546E" w:rsidRPr="002B34D2" w:rsidRDefault="00B7546E" w:rsidP="00513279">
            <w:pPr>
              <w:widowControl/>
              <w:autoSpaceDE/>
              <w:autoSpaceDN/>
              <w:jc w:val="center"/>
              <w:rPr>
                <w:sz w:val="24"/>
                <w:szCs w:val="24"/>
                <w:lang w:bidi="ar-SA"/>
              </w:rPr>
            </w:pPr>
            <w:r w:rsidRPr="002B34D2">
              <w:rPr>
                <w:sz w:val="24"/>
                <w:szCs w:val="24"/>
                <w:lang w:bidi="ar-SA"/>
              </w:rPr>
              <w:t>234</w:t>
            </w:r>
          </w:p>
        </w:tc>
      </w:tr>
      <w:tr w:rsidR="00B7546E" w:rsidRPr="00477E4C" w:rsidTr="00513279">
        <w:trPr>
          <w:trHeight w:val="142"/>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2</w:t>
            </w:r>
          </w:p>
        </w:tc>
        <w:tc>
          <w:tcPr>
            <w:tcW w:w="3974" w:type="pct"/>
            <w:hideMark/>
          </w:tcPr>
          <w:p w:rsidR="00B7546E" w:rsidRPr="00AF096A" w:rsidRDefault="00B7546E" w:rsidP="00513279">
            <w:pPr>
              <w:widowControl/>
              <w:autoSpaceDE/>
              <w:autoSpaceDN/>
              <w:jc w:val="both"/>
              <w:rPr>
                <w:sz w:val="24"/>
                <w:szCs w:val="24"/>
                <w:lang w:val="ru-RU" w:bidi="ar-SA"/>
              </w:rPr>
            </w:pPr>
            <w:r w:rsidRPr="00AF096A">
              <w:rPr>
                <w:sz w:val="24"/>
                <w:szCs w:val="24"/>
                <w:lang w:val="ru-RU" w:bidi="ar-SA"/>
              </w:rPr>
              <w:t>Количество проведенных проб, выявивших несоответствие очищенных (частично очищенных) сточных вод санитарным нормам (предельно допустимой концентрации) на сбросе очищенных (частично очищенных) сточных вод, по следующим показателям:</w:t>
            </w:r>
          </w:p>
        </w:tc>
        <w:tc>
          <w:tcPr>
            <w:tcW w:w="712" w:type="pct"/>
            <w:vAlign w:val="center"/>
            <w:hideMark/>
          </w:tcPr>
          <w:p w:rsidR="00B7546E" w:rsidRPr="002B34D2" w:rsidRDefault="00B7546E" w:rsidP="00513279">
            <w:pPr>
              <w:widowControl/>
              <w:autoSpaceDE/>
              <w:autoSpaceDN/>
              <w:jc w:val="center"/>
              <w:rPr>
                <w:b/>
                <w:sz w:val="24"/>
                <w:szCs w:val="24"/>
                <w:lang w:bidi="ar-SA"/>
              </w:rPr>
            </w:pPr>
            <w:r w:rsidRPr="00477E4C">
              <w:rPr>
                <w:b/>
                <w:sz w:val="24"/>
                <w:szCs w:val="24"/>
                <w:lang w:bidi="ar-SA"/>
              </w:rPr>
              <w:t>1391</w:t>
            </w:r>
          </w:p>
        </w:tc>
      </w:tr>
      <w:tr w:rsidR="00B7546E" w:rsidRPr="00477E4C" w:rsidTr="00513279">
        <w:trPr>
          <w:trHeight w:val="47"/>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2.1</w:t>
            </w:r>
          </w:p>
        </w:tc>
        <w:tc>
          <w:tcPr>
            <w:tcW w:w="3974" w:type="pct"/>
            <w:hideMark/>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взвешенные</w:t>
            </w:r>
            <w:proofErr w:type="spellEnd"/>
            <w:r w:rsidRPr="002B34D2">
              <w:rPr>
                <w:sz w:val="24"/>
                <w:szCs w:val="24"/>
                <w:lang w:bidi="ar-SA"/>
              </w:rPr>
              <w:t xml:space="preserve"> </w:t>
            </w:r>
            <w:proofErr w:type="spellStart"/>
            <w:r w:rsidRPr="002B34D2">
              <w:rPr>
                <w:sz w:val="24"/>
                <w:szCs w:val="24"/>
                <w:lang w:bidi="ar-SA"/>
              </w:rPr>
              <w:t>вещества</w:t>
            </w:r>
            <w:proofErr w:type="spellEnd"/>
          </w:p>
        </w:tc>
        <w:tc>
          <w:tcPr>
            <w:tcW w:w="712" w:type="pct"/>
            <w:vAlign w:val="center"/>
            <w:hideMark/>
          </w:tcPr>
          <w:p w:rsidR="00B7546E" w:rsidRPr="002B34D2" w:rsidRDefault="00B7546E" w:rsidP="00513279">
            <w:pPr>
              <w:widowControl/>
              <w:autoSpaceDE/>
              <w:autoSpaceDN/>
              <w:jc w:val="center"/>
              <w:rPr>
                <w:sz w:val="24"/>
                <w:szCs w:val="24"/>
                <w:lang w:bidi="ar-SA"/>
              </w:rPr>
            </w:pPr>
            <w:r w:rsidRPr="002B34D2">
              <w:rPr>
                <w:sz w:val="24"/>
                <w:szCs w:val="24"/>
                <w:lang w:bidi="ar-SA"/>
              </w:rPr>
              <w:t>657</w:t>
            </w:r>
          </w:p>
        </w:tc>
      </w:tr>
      <w:tr w:rsidR="00B7546E" w:rsidRPr="00477E4C" w:rsidTr="00513279">
        <w:trPr>
          <w:trHeight w:val="47"/>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2.2</w:t>
            </w:r>
          </w:p>
        </w:tc>
        <w:tc>
          <w:tcPr>
            <w:tcW w:w="3974" w:type="pct"/>
            <w:hideMark/>
          </w:tcPr>
          <w:p w:rsidR="00B7546E" w:rsidRPr="002B34D2" w:rsidRDefault="00B7546E" w:rsidP="00513279">
            <w:pPr>
              <w:widowControl/>
              <w:autoSpaceDE/>
              <w:autoSpaceDN/>
              <w:jc w:val="both"/>
              <w:rPr>
                <w:sz w:val="24"/>
                <w:szCs w:val="24"/>
                <w:lang w:bidi="ar-SA"/>
              </w:rPr>
            </w:pPr>
            <w:r w:rsidRPr="002B34D2">
              <w:rPr>
                <w:sz w:val="24"/>
                <w:szCs w:val="24"/>
                <w:lang w:bidi="ar-SA"/>
              </w:rPr>
              <w:t>БПК5</w:t>
            </w:r>
          </w:p>
        </w:tc>
        <w:tc>
          <w:tcPr>
            <w:tcW w:w="712" w:type="pct"/>
            <w:vAlign w:val="center"/>
            <w:hideMark/>
          </w:tcPr>
          <w:p w:rsidR="00B7546E" w:rsidRPr="002B34D2" w:rsidRDefault="00B7546E" w:rsidP="00513279">
            <w:pPr>
              <w:widowControl/>
              <w:autoSpaceDE/>
              <w:autoSpaceDN/>
              <w:jc w:val="center"/>
              <w:rPr>
                <w:sz w:val="24"/>
                <w:szCs w:val="24"/>
                <w:lang w:bidi="ar-SA"/>
              </w:rPr>
            </w:pPr>
            <w:r w:rsidRPr="002B34D2">
              <w:rPr>
                <w:sz w:val="24"/>
                <w:szCs w:val="24"/>
                <w:lang w:bidi="ar-SA"/>
              </w:rPr>
              <w:t>54</w:t>
            </w:r>
          </w:p>
        </w:tc>
      </w:tr>
      <w:tr w:rsidR="00B7546E" w:rsidRPr="00477E4C" w:rsidTr="00513279">
        <w:trPr>
          <w:trHeight w:val="47"/>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2.3</w:t>
            </w:r>
          </w:p>
        </w:tc>
        <w:tc>
          <w:tcPr>
            <w:tcW w:w="3974" w:type="pct"/>
            <w:hideMark/>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аммоний-ион</w:t>
            </w:r>
            <w:proofErr w:type="spellEnd"/>
          </w:p>
        </w:tc>
        <w:tc>
          <w:tcPr>
            <w:tcW w:w="712" w:type="pct"/>
            <w:vAlign w:val="center"/>
            <w:hideMark/>
          </w:tcPr>
          <w:p w:rsidR="00B7546E" w:rsidRPr="002B34D2" w:rsidRDefault="00B7546E" w:rsidP="00513279">
            <w:pPr>
              <w:widowControl/>
              <w:autoSpaceDE/>
              <w:autoSpaceDN/>
              <w:jc w:val="center"/>
              <w:rPr>
                <w:sz w:val="24"/>
                <w:szCs w:val="24"/>
                <w:lang w:bidi="ar-SA"/>
              </w:rPr>
            </w:pPr>
            <w:r w:rsidRPr="002B34D2">
              <w:rPr>
                <w:sz w:val="24"/>
                <w:szCs w:val="24"/>
                <w:lang w:bidi="ar-SA"/>
              </w:rPr>
              <w:t>0</w:t>
            </w:r>
          </w:p>
        </w:tc>
      </w:tr>
      <w:tr w:rsidR="00B7546E" w:rsidRPr="00477E4C" w:rsidTr="00513279">
        <w:trPr>
          <w:trHeight w:val="47"/>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2.4</w:t>
            </w:r>
          </w:p>
        </w:tc>
        <w:tc>
          <w:tcPr>
            <w:tcW w:w="3974" w:type="pct"/>
            <w:hideMark/>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нитрит-ион</w:t>
            </w:r>
            <w:proofErr w:type="spellEnd"/>
          </w:p>
        </w:tc>
        <w:tc>
          <w:tcPr>
            <w:tcW w:w="712" w:type="pct"/>
            <w:vAlign w:val="center"/>
            <w:hideMark/>
          </w:tcPr>
          <w:p w:rsidR="00B7546E" w:rsidRPr="002B34D2" w:rsidRDefault="00B7546E" w:rsidP="00513279">
            <w:pPr>
              <w:widowControl/>
              <w:autoSpaceDE/>
              <w:autoSpaceDN/>
              <w:jc w:val="center"/>
              <w:rPr>
                <w:sz w:val="24"/>
                <w:szCs w:val="24"/>
                <w:lang w:bidi="ar-SA"/>
              </w:rPr>
            </w:pPr>
            <w:r w:rsidRPr="002B34D2">
              <w:rPr>
                <w:sz w:val="24"/>
                <w:szCs w:val="24"/>
                <w:lang w:bidi="ar-SA"/>
              </w:rPr>
              <w:t>0</w:t>
            </w:r>
          </w:p>
        </w:tc>
      </w:tr>
      <w:tr w:rsidR="00B7546E" w:rsidRPr="00477E4C" w:rsidTr="00513279">
        <w:trPr>
          <w:trHeight w:val="47"/>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2.5</w:t>
            </w:r>
          </w:p>
        </w:tc>
        <w:tc>
          <w:tcPr>
            <w:tcW w:w="3974" w:type="pct"/>
            <w:hideMark/>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фосфаты</w:t>
            </w:r>
            <w:proofErr w:type="spellEnd"/>
            <w:r w:rsidRPr="002B34D2">
              <w:rPr>
                <w:sz w:val="24"/>
                <w:szCs w:val="24"/>
                <w:lang w:bidi="ar-SA"/>
              </w:rPr>
              <w:t xml:space="preserve"> (</w:t>
            </w:r>
            <w:proofErr w:type="spellStart"/>
            <w:r w:rsidRPr="002B34D2">
              <w:rPr>
                <w:sz w:val="24"/>
                <w:szCs w:val="24"/>
                <w:lang w:bidi="ar-SA"/>
              </w:rPr>
              <w:t>по</w:t>
            </w:r>
            <w:proofErr w:type="spellEnd"/>
            <w:r w:rsidRPr="002B34D2">
              <w:rPr>
                <w:sz w:val="24"/>
                <w:szCs w:val="24"/>
                <w:lang w:bidi="ar-SA"/>
              </w:rPr>
              <w:t xml:space="preserve"> P)</w:t>
            </w:r>
          </w:p>
        </w:tc>
        <w:tc>
          <w:tcPr>
            <w:tcW w:w="712" w:type="pct"/>
            <w:vAlign w:val="center"/>
            <w:hideMark/>
          </w:tcPr>
          <w:p w:rsidR="00B7546E" w:rsidRPr="002B34D2" w:rsidRDefault="00B7546E" w:rsidP="00513279">
            <w:pPr>
              <w:widowControl/>
              <w:autoSpaceDE/>
              <w:autoSpaceDN/>
              <w:jc w:val="center"/>
              <w:rPr>
                <w:sz w:val="24"/>
                <w:szCs w:val="24"/>
                <w:lang w:bidi="ar-SA"/>
              </w:rPr>
            </w:pPr>
            <w:r w:rsidRPr="002B34D2">
              <w:rPr>
                <w:sz w:val="24"/>
                <w:szCs w:val="24"/>
                <w:lang w:bidi="ar-SA"/>
              </w:rPr>
              <w:t>680</w:t>
            </w:r>
          </w:p>
        </w:tc>
      </w:tr>
      <w:tr w:rsidR="00B7546E" w:rsidRPr="00477E4C" w:rsidTr="00513279">
        <w:trPr>
          <w:trHeight w:val="47"/>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2.6</w:t>
            </w:r>
          </w:p>
        </w:tc>
        <w:tc>
          <w:tcPr>
            <w:tcW w:w="3974" w:type="pct"/>
            <w:hideMark/>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нефтепродукты</w:t>
            </w:r>
            <w:proofErr w:type="spellEnd"/>
          </w:p>
        </w:tc>
        <w:tc>
          <w:tcPr>
            <w:tcW w:w="712" w:type="pct"/>
            <w:vAlign w:val="center"/>
            <w:hideMark/>
          </w:tcPr>
          <w:p w:rsidR="00B7546E" w:rsidRPr="002B34D2" w:rsidRDefault="00B7546E" w:rsidP="00513279">
            <w:pPr>
              <w:widowControl/>
              <w:autoSpaceDE/>
              <w:autoSpaceDN/>
              <w:jc w:val="center"/>
              <w:rPr>
                <w:sz w:val="24"/>
                <w:szCs w:val="24"/>
                <w:lang w:bidi="ar-SA"/>
              </w:rPr>
            </w:pPr>
            <w:r w:rsidRPr="002B34D2">
              <w:rPr>
                <w:sz w:val="24"/>
                <w:szCs w:val="24"/>
                <w:lang w:bidi="ar-SA"/>
              </w:rPr>
              <w:t>0</w:t>
            </w:r>
          </w:p>
        </w:tc>
      </w:tr>
      <w:tr w:rsidR="00B7546E" w:rsidRPr="00477E4C" w:rsidTr="00513279">
        <w:trPr>
          <w:trHeight w:val="47"/>
        </w:trPr>
        <w:tc>
          <w:tcPr>
            <w:tcW w:w="314" w:type="pct"/>
            <w:vAlign w:val="center"/>
          </w:tcPr>
          <w:p w:rsidR="00B7546E" w:rsidRPr="00477E4C" w:rsidRDefault="00B7546E" w:rsidP="00513279">
            <w:pPr>
              <w:widowControl/>
              <w:autoSpaceDE/>
              <w:autoSpaceDN/>
              <w:jc w:val="center"/>
              <w:rPr>
                <w:sz w:val="24"/>
                <w:szCs w:val="24"/>
                <w:lang w:bidi="ar-SA"/>
              </w:rPr>
            </w:pPr>
            <w:r w:rsidRPr="00477E4C">
              <w:rPr>
                <w:sz w:val="24"/>
                <w:szCs w:val="24"/>
                <w:lang w:bidi="ar-SA"/>
              </w:rPr>
              <w:t>2.7</w:t>
            </w:r>
          </w:p>
        </w:tc>
        <w:tc>
          <w:tcPr>
            <w:tcW w:w="3974" w:type="pct"/>
            <w:hideMark/>
          </w:tcPr>
          <w:p w:rsidR="00B7546E" w:rsidRPr="002B34D2" w:rsidRDefault="00B7546E" w:rsidP="00513279">
            <w:pPr>
              <w:widowControl/>
              <w:autoSpaceDE/>
              <w:autoSpaceDN/>
              <w:jc w:val="both"/>
              <w:rPr>
                <w:sz w:val="24"/>
                <w:szCs w:val="24"/>
                <w:lang w:bidi="ar-SA"/>
              </w:rPr>
            </w:pPr>
            <w:proofErr w:type="spellStart"/>
            <w:r w:rsidRPr="002B34D2">
              <w:rPr>
                <w:sz w:val="24"/>
                <w:szCs w:val="24"/>
                <w:lang w:bidi="ar-SA"/>
              </w:rPr>
              <w:t>микробиология</w:t>
            </w:r>
            <w:proofErr w:type="spellEnd"/>
          </w:p>
        </w:tc>
        <w:tc>
          <w:tcPr>
            <w:tcW w:w="712" w:type="pct"/>
            <w:vAlign w:val="center"/>
            <w:hideMark/>
          </w:tcPr>
          <w:p w:rsidR="00B7546E" w:rsidRPr="002B34D2" w:rsidRDefault="00B7546E" w:rsidP="00513279">
            <w:pPr>
              <w:widowControl/>
              <w:autoSpaceDE/>
              <w:autoSpaceDN/>
              <w:jc w:val="center"/>
              <w:rPr>
                <w:sz w:val="24"/>
                <w:szCs w:val="24"/>
                <w:lang w:bidi="ar-SA"/>
              </w:rPr>
            </w:pPr>
            <w:r w:rsidRPr="002B34D2">
              <w:rPr>
                <w:sz w:val="24"/>
                <w:szCs w:val="24"/>
                <w:lang w:bidi="ar-SA"/>
              </w:rPr>
              <w:t>0</w:t>
            </w:r>
          </w:p>
        </w:tc>
      </w:tr>
    </w:tbl>
    <w:p w:rsidR="00B7546E" w:rsidRPr="00477E4C" w:rsidRDefault="00B7546E" w:rsidP="00B7546E">
      <w:pPr>
        <w:spacing w:line="360" w:lineRule="auto"/>
        <w:ind w:firstLine="709"/>
        <w:jc w:val="both"/>
        <w:rPr>
          <w:sz w:val="24"/>
        </w:rPr>
      </w:pPr>
    </w:p>
    <w:p w:rsidR="00B7546E" w:rsidRPr="00477E4C" w:rsidRDefault="002E7D84" w:rsidP="00B7546E">
      <w:pPr>
        <w:spacing w:line="360" w:lineRule="auto"/>
        <w:ind w:firstLine="709"/>
        <w:jc w:val="both"/>
        <w:rPr>
          <w:sz w:val="24"/>
        </w:rPr>
      </w:pPr>
      <w:r>
        <w:rPr>
          <w:noProof/>
          <w:sz w:val="28"/>
          <w:szCs w:val="24"/>
          <w:lang w:bidi="ar-SA"/>
        </w:rPr>
        <w:drawing>
          <wp:anchor distT="0" distB="0" distL="114300" distR="114300" simplePos="0" relativeHeight="251715584" behindDoc="0" locked="0" layoutInCell="1" allowOverlap="1">
            <wp:simplePos x="0" y="0"/>
            <wp:positionH relativeFrom="column">
              <wp:posOffset>-210820</wp:posOffset>
            </wp:positionH>
            <wp:positionV relativeFrom="paragraph">
              <wp:posOffset>937895</wp:posOffset>
            </wp:positionV>
            <wp:extent cx="5966460" cy="2764155"/>
            <wp:effectExtent l="19050" t="0" r="0" b="0"/>
            <wp:wrapTopAndBottom/>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srcRect l="10258" t="25356" r="3676" b="9117"/>
                    <a:stretch>
                      <a:fillRect/>
                    </a:stretch>
                  </pic:blipFill>
                  <pic:spPr bwMode="auto">
                    <a:xfrm>
                      <a:off x="0" y="0"/>
                      <a:ext cx="5966460" cy="2764155"/>
                    </a:xfrm>
                    <a:prstGeom prst="rect">
                      <a:avLst/>
                    </a:prstGeom>
                    <a:noFill/>
                    <a:ln w="9525">
                      <a:noFill/>
                      <a:miter lim="800000"/>
                      <a:headEnd/>
                      <a:tailEnd/>
                    </a:ln>
                  </pic:spPr>
                </pic:pic>
              </a:graphicData>
            </a:graphic>
          </wp:anchor>
        </w:drawing>
      </w:r>
      <w:r w:rsidR="00B7546E" w:rsidRPr="00477E4C">
        <w:rPr>
          <w:sz w:val="28"/>
          <w:szCs w:val="24"/>
        </w:rPr>
        <w:t xml:space="preserve">Динамика изменения </w:t>
      </w:r>
      <w:r w:rsidR="00B7546E" w:rsidRPr="002B34D2">
        <w:rPr>
          <w:sz w:val="28"/>
          <w:szCs w:val="24"/>
          <w:lang w:bidi="ar-SA"/>
        </w:rPr>
        <w:t>проб, выяв</w:t>
      </w:r>
      <w:r w:rsidR="00B7546E" w:rsidRPr="00477E4C">
        <w:rPr>
          <w:sz w:val="28"/>
          <w:szCs w:val="24"/>
          <w:lang w:bidi="ar-SA"/>
        </w:rPr>
        <w:t xml:space="preserve">ивших несоответствие очищенных </w:t>
      </w:r>
      <w:r w:rsidR="00B7546E" w:rsidRPr="002B34D2">
        <w:rPr>
          <w:sz w:val="28"/>
          <w:szCs w:val="24"/>
          <w:lang w:bidi="ar-SA"/>
        </w:rPr>
        <w:t xml:space="preserve">сточных вод санитарным нормам на сбросе </w:t>
      </w:r>
      <w:r w:rsidR="00B7546E" w:rsidRPr="00477E4C">
        <w:rPr>
          <w:sz w:val="28"/>
          <w:szCs w:val="24"/>
          <w:lang w:bidi="ar-SA"/>
        </w:rPr>
        <w:t>за 2017-2018 гг.</w:t>
      </w:r>
      <w:r w:rsidR="00A64CED">
        <w:rPr>
          <w:sz w:val="28"/>
          <w:szCs w:val="24"/>
          <w:lang w:bidi="ar-SA"/>
        </w:rPr>
        <w:t xml:space="preserve"> представлена на рисунке 6</w:t>
      </w:r>
      <w:r w:rsidR="004E238B">
        <w:rPr>
          <w:sz w:val="28"/>
          <w:szCs w:val="24"/>
          <w:lang w:bidi="ar-SA"/>
        </w:rPr>
        <w:t>5</w:t>
      </w:r>
      <w:r w:rsidR="00A64CED">
        <w:rPr>
          <w:sz w:val="28"/>
          <w:szCs w:val="24"/>
          <w:lang w:bidi="ar-SA"/>
        </w:rPr>
        <w:t>.</w:t>
      </w:r>
    </w:p>
    <w:p w:rsidR="00B7546E" w:rsidRPr="000950D0" w:rsidRDefault="00B7546E" w:rsidP="00B7546E">
      <w:pPr>
        <w:ind w:firstLine="709"/>
        <w:jc w:val="both"/>
        <w:rPr>
          <w:sz w:val="8"/>
          <w:szCs w:val="28"/>
        </w:rPr>
      </w:pPr>
    </w:p>
    <w:p w:rsidR="00A64CED" w:rsidRPr="00477E4C" w:rsidRDefault="00A64CED" w:rsidP="00A64CED">
      <w:pPr>
        <w:ind w:firstLine="709"/>
        <w:jc w:val="both"/>
        <w:rPr>
          <w:sz w:val="24"/>
          <w:szCs w:val="24"/>
        </w:rPr>
      </w:pPr>
      <w:r>
        <w:rPr>
          <w:sz w:val="24"/>
          <w:szCs w:val="24"/>
        </w:rPr>
        <w:t xml:space="preserve">Рисунок </w:t>
      </w:r>
      <w:r w:rsidR="004E238B">
        <w:rPr>
          <w:sz w:val="24"/>
          <w:szCs w:val="24"/>
        </w:rPr>
        <w:t>65</w:t>
      </w:r>
      <w:r w:rsidRPr="00477E4C">
        <w:rPr>
          <w:sz w:val="24"/>
          <w:szCs w:val="24"/>
        </w:rPr>
        <w:t xml:space="preserve"> – Динамика изменения </w:t>
      </w:r>
      <w:r w:rsidRPr="002B34D2">
        <w:rPr>
          <w:sz w:val="24"/>
          <w:szCs w:val="24"/>
          <w:lang w:bidi="ar-SA"/>
        </w:rPr>
        <w:t>проб, выяв</w:t>
      </w:r>
      <w:r w:rsidRPr="00477E4C">
        <w:rPr>
          <w:sz w:val="24"/>
          <w:szCs w:val="24"/>
          <w:lang w:bidi="ar-SA"/>
        </w:rPr>
        <w:t xml:space="preserve">ивших несоответствие очищенных </w:t>
      </w:r>
      <w:r w:rsidRPr="002B34D2">
        <w:rPr>
          <w:sz w:val="24"/>
          <w:szCs w:val="24"/>
          <w:lang w:bidi="ar-SA"/>
        </w:rPr>
        <w:t xml:space="preserve">сточных вод санитарным нормам на сбросе </w:t>
      </w:r>
      <w:r w:rsidRPr="00477E4C">
        <w:rPr>
          <w:sz w:val="24"/>
          <w:szCs w:val="24"/>
          <w:lang w:bidi="ar-SA"/>
        </w:rPr>
        <w:t>за 2017-2018 гг.</w:t>
      </w:r>
    </w:p>
    <w:p w:rsidR="00B7546E" w:rsidRPr="005C20C5" w:rsidRDefault="00B7546E" w:rsidP="00B7546E">
      <w:pPr>
        <w:pStyle w:val="a3"/>
        <w:spacing w:line="360" w:lineRule="auto"/>
        <w:ind w:firstLine="709"/>
        <w:jc w:val="both"/>
        <w:rPr>
          <w:sz w:val="28"/>
          <w:szCs w:val="28"/>
          <w:lang w:bidi="ar-SA"/>
        </w:rPr>
      </w:pPr>
      <w:r w:rsidRPr="005C20C5">
        <w:rPr>
          <w:sz w:val="28"/>
          <w:szCs w:val="28"/>
        </w:rPr>
        <w:lastRenderedPageBreak/>
        <w:t>По данным таблиц 20, 21 и рисунка 5</w:t>
      </w:r>
      <w:r w:rsidR="00A64CED">
        <w:rPr>
          <w:sz w:val="28"/>
          <w:szCs w:val="28"/>
        </w:rPr>
        <w:t>6</w:t>
      </w:r>
      <w:r w:rsidRPr="005C20C5">
        <w:rPr>
          <w:sz w:val="28"/>
          <w:szCs w:val="28"/>
        </w:rPr>
        <w:t xml:space="preserve"> можно сделать вывод, что общее количество проведенных проб на сбросе очищенных сточных вод в 2018 году составило на 6 ед. меньше по сравнению с 2017 годом. При этом количество проб,</w:t>
      </w:r>
      <w:r w:rsidRPr="005C20C5">
        <w:rPr>
          <w:sz w:val="28"/>
          <w:szCs w:val="28"/>
          <w:lang w:bidi="ar-SA"/>
        </w:rPr>
        <w:t xml:space="preserve"> выявивших несоответствие очищенных сточных вод санитарным нормам на сбросе, снизилось на 61 ед., что составило 42,67%  от общего количества отобранных проб, в </w:t>
      </w:r>
      <w:proofErr w:type="spellStart"/>
      <w:r w:rsidRPr="005C20C5">
        <w:rPr>
          <w:sz w:val="28"/>
          <w:szCs w:val="28"/>
          <w:lang w:bidi="ar-SA"/>
        </w:rPr>
        <w:t>т.ч</w:t>
      </w:r>
      <w:proofErr w:type="spellEnd"/>
      <w:r w:rsidRPr="005C20C5">
        <w:rPr>
          <w:sz w:val="28"/>
          <w:szCs w:val="28"/>
          <w:lang w:bidi="ar-SA"/>
        </w:rPr>
        <w:t>.:</w:t>
      </w:r>
    </w:p>
    <w:p w:rsidR="00B7546E" w:rsidRPr="005C20C5" w:rsidRDefault="00B7546E" w:rsidP="000E0516">
      <w:pPr>
        <w:pStyle w:val="a3"/>
        <w:numPr>
          <w:ilvl w:val="0"/>
          <w:numId w:val="24"/>
        </w:numPr>
        <w:spacing w:line="360" w:lineRule="auto"/>
        <w:ind w:left="0" w:firstLine="709"/>
        <w:jc w:val="both"/>
        <w:rPr>
          <w:sz w:val="28"/>
          <w:szCs w:val="28"/>
        </w:rPr>
      </w:pPr>
      <w:r w:rsidRPr="005C20C5">
        <w:rPr>
          <w:sz w:val="28"/>
          <w:szCs w:val="28"/>
        </w:rPr>
        <w:t>Доля проб, не соответствующих нормативам по взвешенным веществам в общем объёме проб,</w:t>
      </w:r>
      <w:r w:rsidRPr="005C20C5">
        <w:rPr>
          <w:sz w:val="28"/>
          <w:szCs w:val="28"/>
          <w:lang w:bidi="ar-SA"/>
        </w:rPr>
        <w:t xml:space="preserve"> выявивших несоответствие очищенных сточных вод санитарным нормам на сбросе, с</w:t>
      </w:r>
      <w:r w:rsidRPr="005C20C5">
        <w:rPr>
          <w:sz w:val="28"/>
          <w:szCs w:val="28"/>
        </w:rPr>
        <w:t>низилась с 48,90% в 2017 году до 47,23% в 2018 году;</w:t>
      </w:r>
    </w:p>
    <w:p w:rsidR="00B7546E" w:rsidRPr="005C20C5" w:rsidRDefault="00B7546E" w:rsidP="000E0516">
      <w:pPr>
        <w:pStyle w:val="a3"/>
        <w:numPr>
          <w:ilvl w:val="0"/>
          <w:numId w:val="24"/>
        </w:numPr>
        <w:spacing w:line="360" w:lineRule="auto"/>
        <w:ind w:left="0" w:firstLine="709"/>
        <w:jc w:val="both"/>
        <w:rPr>
          <w:sz w:val="28"/>
          <w:szCs w:val="28"/>
        </w:rPr>
      </w:pPr>
      <w:r w:rsidRPr="005C20C5">
        <w:rPr>
          <w:sz w:val="28"/>
          <w:szCs w:val="28"/>
        </w:rPr>
        <w:t>Доля проб, не соответствующих нормативам по фосфатам (по Р) в общем объёме проб,</w:t>
      </w:r>
      <w:r w:rsidRPr="005C20C5">
        <w:rPr>
          <w:sz w:val="28"/>
          <w:szCs w:val="28"/>
          <w:lang w:bidi="ar-SA"/>
        </w:rPr>
        <w:t xml:space="preserve"> выявивших несоответствие очищенных сточных вод санитарным нормам на сбросе, увеличилась с 47,52% в 2017 году до 48,89% в 2018 году;</w:t>
      </w:r>
    </w:p>
    <w:p w:rsidR="00B7546E" w:rsidRPr="005C20C5" w:rsidRDefault="00B7546E" w:rsidP="000E0516">
      <w:pPr>
        <w:pStyle w:val="a3"/>
        <w:numPr>
          <w:ilvl w:val="0"/>
          <w:numId w:val="24"/>
        </w:numPr>
        <w:spacing w:line="360" w:lineRule="auto"/>
        <w:ind w:left="0" w:firstLine="709"/>
        <w:jc w:val="both"/>
        <w:rPr>
          <w:sz w:val="28"/>
          <w:szCs w:val="28"/>
        </w:rPr>
      </w:pPr>
      <w:r w:rsidRPr="005C20C5">
        <w:rPr>
          <w:sz w:val="28"/>
          <w:szCs w:val="28"/>
        </w:rPr>
        <w:t>Доля проб, не соответствующих нормативам по БПК5 в общем объёме проб,</w:t>
      </w:r>
      <w:r w:rsidRPr="005C20C5">
        <w:rPr>
          <w:sz w:val="28"/>
          <w:szCs w:val="28"/>
          <w:lang w:bidi="ar-SA"/>
        </w:rPr>
        <w:t xml:space="preserve"> выявивших несоответствие очищенных сточных вод санитарным нормам на сбросе, увеличилась с 3,58% в 2017 году до 3,88% в 2018 году.</w:t>
      </w:r>
    </w:p>
    <w:p w:rsidR="00B7546E" w:rsidRPr="005C20C5" w:rsidRDefault="00B7546E" w:rsidP="00B7546E">
      <w:pPr>
        <w:pStyle w:val="a3"/>
        <w:spacing w:line="360" w:lineRule="auto"/>
        <w:ind w:firstLine="709"/>
        <w:jc w:val="both"/>
        <w:rPr>
          <w:sz w:val="28"/>
          <w:szCs w:val="28"/>
        </w:rPr>
      </w:pPr>
      <w:r w:rsidRPr="005C20C5">
        <w:rPr>
          <w:sz w:val="28"/>
          <w:szCs w:val="28"/>
        </w:rPr>
        <w:t>Необходимые меры по предотвращению вредного воздействия на водный бассейн при сбросе сточных вод в черте населенного пункта – это снижение массы сброса загрязняющих веществ и микроорганизмов до наиболее жестких нормативов качества воды из числа установленных. Для этого необходимо выполнить реконструкцию существующих очистных сооружений с внедрением новых технологий.</w:t>
      </w:r>
    </w:p>
    <w:p w:rsidR="00B7546E" w:rsidRPr="009E09EC" w:rsidRDefault="00B7546E" w:rsidP="00B7546E">
      <w:pPr>
        <w:pStyle w:val="a3"/>
        <w:spacing w:line="360" w:lineRule="auto"/>
        <w:ind w:firstLine="709"/>
        <w:jc w:val="both"/>
        <w:rPr>
          <w:sz w:val="28"/>
          <w:szCs w:val="28"/>
        </w:rPr>
      </w:pPr>
      <w:r w:rsidRPr="009E09EC">
        <w:rPr>
          <w:sz w:val="28"/>
          <w:szCs w:val="28"/>
        </w:rPr>
        <w:t xml:space="preserve">Применение технологии нитрификации и денитрификации и биологического удаления фосфора позволит интенсифицировать процесс окисления органических веществ и выделения из системы соединений азота и фосфора. Для ее реализации необходимо не только реконструировать систему аэрации, но и организовать анаэробные и </w:t>
      </w:r>
      <w:proofErr w:type="spellStart"/>
      <w:r w:rsidRPr="009E09EC">
        <w:rPr>
          <w:sz w:val="28"/>
          <w:szCs w:val="28"/>
        </w:rPr>
        <w:t>аноксидные</w:t>
      </w:r>
      <w:proofErr w:type="spellEnd"/>
      <w:r w:rsidRPr="009E09EC">
        <w:rPr>
          <w:sz w:val="28"/>
          <w:szCs w:val="28"/>
        </w:rPr>
        <w:t xml:space="preserve"> зоны. Организация таких зон с высокоэффективной системой аэрации позволит </w:t>
      </w:r>
      <w:r w:rsidRPr="009E09EC">
        <w:rPr>
          <w:sz w:val="28"/>
          <w:szCs w:val="28"/>
        </w:rPr>
        <w:lastRenderedPageBreak/>
        <w:t>повысить не только эффективность удаления органических веществ, соединений азота и фосфора, а также жиров, нефтепродуктов, но и существенно сократить расход электроэнергии. Для достижения нормативных показателей качества воды в водоеме после узла биологической очистки предлагается внедрение сооружений доочистки сточных вод (механические фильтры).</w:t>
      </w:r>
    </w:p>
    <w:p w:rsidR="00B7546E" w:rsidRPr="009E09EC" w:rsidRDefault="00B7546E" w:rsidP="00B7546E">
      <w:pPr>
        <w:pStyle w:val="a3"/>
        <w:spacing w:line="360" w:lineRule="auto"/>
        <w:ind w:firstLine="709"/>
        <w:jc w:val="both"/>
        <w:rPr>
          <w:sz w:val="28"/>
          <w:szCs w:val="28"/>
        </w:rPr>
      </w:pPr>
      <w:r w:rsidRPr="009E09EC">
        <w:rPr>
          <w:sz w:val="28"/>
          <w:szCs w:val="28"/>
        </w:rPr>
        <w:t>В соответствии с требованиями СанПиН 2.1.5.980-00 «Гигиенические требования к охране поверхностных вод» все очищенные сточные воды перед сбросом в водоем обеззараживаются гипохлоритом натрия. Предлагается рассмотреть возможность перехода на более современный тип обеззараживания – УФ оборудование, что позволит повысить эффективность обеззараживания сточных вод и исключит попадание хлорорганических веществ в водный объект.</w:t>
      </w:r>
    </w:p>
    <w:p w:rsidR="002E7D84" w:rsidRDefault="002E7D84" w:rsidP="00B7546E">
      <w:pPr>
        <w:spacing w:line="360" w:lineRule="auto"/>
        <w:ind w:firstLine="709"/>
        <w:jc w:val="center"/>
        <w:rPr>
          <w:rFonts w:eastAsiaTheme="majorEastAsia"/>
          <w:b/>
          <w:i/>
          <w:iCs/>
          <w:spacing w:val="15"/>
          <w:sz w:val="28"/>
          <w:szCs w:val="28"/>
        </w:rPr>
      </w:pPr>
    </w:p>
    <w:p w:rsidR="00B7546E" w:rsidRPr="009E09EC" w:rsidRDefault="00B7546E" w:rsidP="00B7546E">
      <w:pPr>
        <w:spacing w:line="360" w:lineRule="auto"/>
        <w:ind w:firstLine="709"/>
        <w:jc w:val="center"/>
        <w:rPr>
          <w:rFonts w:eastAsiaTheme="majorEastAsia"/>
          <w:b/>
          <w:i/>
          <w:iCs/>
          <w:spacing w:val="15"/>
          <w:sz w:val="28"/>
          <w:szCs w:val="28"/>
        </w:rPr>
      </w:pPr>
      <w:r w:rsidRPr="009E09EC">
        <w:rPr>
          <w:rFonts w:eastAsiaTheme="majorEastAsia"/>
          <w:b/>
          <w:i/>
          <w:iCs/>
          <w:spacing w:val="15"/>
          <w:sz w:val="28"/>
          <w:szCs w:val="28"/>
        </w:rPr>
        <w:t>Краткая характеристика реагентов для обеззараживания сточных вод, применяемых на о</w:t>
      </w:r>
      <w:r>
        <w:rPr>
          <w:rFonts w:eastAsiaTheme="majorEastAsia"/>
          <w:b/>
          <w:i/>
          <w:iCs/>
          <w:spacing w:val="15"/>
          <w:sz w:val="28"/>
          <w:szCs w:val="28"/>
        </w:rPr>
        <w:t>чистных сооружениях канализации</w:t>
      </w:r>
    </w:p>
    <w:p w:rsidR="00B7546E" w:rsidRPr="009E09EC" w:rsidRDefault="00B7546E" w:rsidP="00B7546E">
      <w:pPr>
        <w:spacing w:line="360" w:lineRule="auto"/>
        <w:ind w:firstLine="709"/>
        <w:jc w:val="both"/>
        <w:rPr>
          <w:sz w:val="28"/>
          <w:szCs w:val="28"/>
        </w:rPr>
      </w:pPr>
      <w:r w:rsidRPr="009E09EC">
        <w:rPr>
          <w:sz w:val="28"/>
          <w:szCs w:val="28"/>
        </w:rPr>
        <w:t>В качестве реагента для обеззараживания очищенных сточных вод на очистных сооружениях канализации используется хлор, который поступает на склад хлора очистных сооружений канализации в жидком виде в стандартных контейнерах емкостью 800 л, испаряется и подается на смешение с водой в эжекторы специальной конструкции. Расход хлора 3-5 мг на 1 литр обрабатываемых сточных вод.</w:t>
      </w:r>
    </w:p>
    <w:p w:rsidR="00B7546E" w:rsidRPr="009E09EC" w:rsidRDefault="00B7546E" w:rsidP="00B7546E">
      <w:pPr>
        <w:spacing w:line="360" w:lineRule="auto"/>
        <w:ind w:firstLine="709"/>
        <w:jc w:val="both"/>
        <w:rPr>
          <w:sz w:val="28"/>
          <w:szCs w:val="28"/>
        </w:rPr>
      </w:pPr>
      <w:r w:rsidRPr="009E09EC">
        <w:rPr>
          <w:sz w:val="28"/>
          <w:szCs w:val="28"/>
        </w:rPr>
        <w:t xml:space="preserve">Жидкий хлор поставляется </w:t>
      </w:r>
      <w:proofErr w:type="spellStart"/>
      <w:r w:rsidRPr="009E09EC">
        <w:rPr>
          <w:sz w:val="28"/>
          <w:szCs w:val="28"/>
        </w:rPr>
        <w:t>автранспортом</w:t>
      </w:r>
      <w:proofErr w:type="spellEnd"/>
      <w:r w:rsidRPr="009E09EC">
        <w:rPr>
          <w:sz w:val="28"/>
          <w:szCs w:val="28"/>
        </w:rPr>
        <w:t xml:space="preserve"> в контейнерах и разгружается в складе хлора. С помощью </w:t>
      </w:r>
      <w:proofErr w:type="spellStart"/>
      <w:r w:rsidRPr="009E09EC">
        <w:rPr>
          <w:sz w:val="28"/>
          <w:szCs w:val="28"/>
        </w:rPr>
        <w:t>электротали</w:t>
      </w:r>
      <w:proofErr w:type="spellEnd"/>
      <w:r w:rsidRPr="009E09EC">
        <w:rPr>
          <w:sz w:val="28"/>
          <w:szCs w:val="28"/>
        </w:rPr>
        <w:t xml:space="preserve"> контейнер переносится на контрольные весы для проверки веса и проведения входного контроля в соответствии с ПБ 09-594-03.</w:t>
      </w:r>
    </w:p>
    <w:p w:rsidR="00B7546E" w:rsidRPr="009E09EC" w:rsidRDefault="00B7546E" w:rsidP="00B7546E">
      <w:pPr>
        <w:spacing w:line="360" w:lineRule="auto"/>
        <w:ind w:firstLine="709"/>
        <w:jc w:val="both"/>
        <w:rPr>
          <w:sz w:val="28"/>
          <w:szCs w:val="28"/>
        </w:rPr>
      </w:pPr>
      <w:r w:rsidRPr="009E09EC">
        <w:rPr>
          <w:sz w:val="28"/>
          <w:szCs w:val="28"/>
        </w:rPr>
        <w:t>Поставка хлора осуществляется 1 раз в месяц. Поставщиком является – ООО «</w:t>
      </w:r>
      <w:proofErr w:type="spellStart"/>
      <w:r w:rsidRPr="009E09EC">
        <w:rPr>
          <w:sz w:val="28"/>
          <w:szCs w:val="28"/>
        </w:rPr>
        <w:t>Экохлор</w:t>
      </w:r>
      <w:proofErr w:type="spellEnd"/>
      <w:r w:rsidRPr="009E09EC">
        <w:rPr>
          <w:sz w:val="28"/>
          <w:szCs w:val="28"/>
        </w:rPr>
        <w:t xml:space="preserve">» </w:t>
      </w:r>
      <w:proofErr w:type="spellStart"/>
      <w:r w:rsidRPr="009E09EC">
        <w:rPr>
          <w:sz w:val="28"/>
          <w:szCs w:val="28"/>
        </w:rPr>
        <w:t>г.Пермь</w:t>
      </w:r>
      <w:proofErr w:type="spellEnd"/>
      <w:r w:rsidRPr="009E09EC">
        <w:rPr>
          <w:sz w:val="28"/>
          <w:szCs w:val="28"/>
        </w:rPr>
        <w:t>.</w:t>
      </w:r>
    </w:p>
    <w:p w:rsidR="00B7546E" w:rsidRPr="009E09EC" w:rsidRDefault="00B7546E" w:rsidP="00B7546E">
      <w:pPr>
        <w:pStyle w:val="a3"/>
        <w:spacing w:line="360" w:lineRule="auto"/>
        <w:ind w:firstLine="709"/>
        <w:jc w:val="both"/>
        <w:rPr>
          <w:sz w:val="28"/>
          <w:szCs w:val="28"/>
        </w:rPr>
      </w:pPr>
    </w:p>
    <w:p w:rsidR="00B7546E" w:rsidRDefault="00B7546E" w:rsidP="00A64CED">
      <w:pPr>
        <w:pStyle w:val="2"/>
        <w:spacing w:before="0" w:line="360" w:lineRule="auto"/>
        <w:jc w:val="center"/>
        <w:rPr>
          <w:rFonts w:ascii="Times New Roman" w:hAnsi="Times New Roman" w:cs="Times New Roman"/>
          <w:color w:val="auto"/>
          <w:sz w:val="28"/>
        </w:rPr>
      </w:pPr>
      <w:r>
        <w:lastRenderedPageBreak/>
        <w:tab/>
      </w:r>
      <w:bookmarkStart w:id="99" w:name="_bookmark36"/>
      <w:bookmarkStart w:id="100" w:name="_Toc28091480"/>
      <w:bookmarkEnd w:id="99"/>
      <w:r>
        <w:rPr>
          <w:rFonts w:ascii="Times New Roman" w:hAnsi="Times New Roman" w:cs="Times New Roman"/>
          <w:color w:val="auto"/>
          <w:sz w:val="28"/>
        </w:rPr>
        <w:t xml:space="preserve">5.2. </w:t>
      </w:r>
      <w:r w:rsidRPr="00D35CF3">
        <w:rPr>
          <w:rFonts w:ascii="Times New Roman" w:hAnsi="Times New Roman" w:cs="Times New Roman"/>
          <w:color w:val="auto"/>
          <w:sz w:val="28"/>
        </w:rPr>
        <w:t>Сведения о применении методов безопасных для окружающей среды</w:t>
      </w:r>
      <w:r w:rsidR="00C841FE">
        <w:rPr>
          <w:rFonts w:ascii="Times New Roman" w:hAnsi="Times New Roman" w:cs="Times New Roman"/>
          <w:color w:val="auto"/>
          <w:sz w:val="28"/>
        </w:rPr>
        <w:t>,</w:t>
      </w:r>
      <w:r w:rsidRPr="00D35CF3">
        <w:rPr>
          <w:rFonts w:ascii="Times New Roman" w:hAnsi="Times New Roman" w:cs="Times New Roman"/>
          <w:color w:val="auto"/>
          <w:sz w:val="28"/>
        </w:rPr>
        <w:t xml:space="preserve"> при утилизации осадков сточных вод</w:t>
      </w:r>
      <w:bookmarkEnd w:id="100"/>
    </w:p>
    <w:p w:rsidR="00B7546E" w:rsidRPr="00A64CED" w:rsidRDefault="00B7546E" w:rsidP="00B7546E">
      <w:pPr>
        <w:spacing w:line="360" w:lineRule="auto"/>
        <w:ind w:firstLine="709"/>
        <w:jc w:val="both"/>
        <w:rPr>
          <w:sz w:val="10"/>
          <w:szCs w:val="28"/>
        </w:rPr>
      </w:pPr>
    </w:p>
    <w:p w:rsidR="00B7546E" w:rsidRPr="002041D5" w:rsidRDefault="00B7546E" w:rsidP="00B7546E">
      <w:pPr>
        <w:spacing w:line="360" w:lineRule="auto"/>
        <w:ind w:firstLine="709"/>
        <w:jc w:val="both"/>
        <w:rPr>
          <w:color w:val="000000"/>
          <w:sz w:val="28"/>
          <w:szCs w:val="28"/>
        </w:rPr>
      </w:pPr>
      <w:bookmarkStart w:id="101" w:name="_bookmark37"/>
      <w:bookmarkEnd w:id="101"/>
      <w:r w:rsidRPr="002041D5">
        <w:rPr>
          <w:color w:val="000000"/>
          <w:sz w:val="28"/>
          <w:szCs w:val="28"/>
        </w:rPr>
        <w:t>Сооружения по обработке осадков включают комплекс технологических сооружений-</w:t>
      </w:r>
      <w:proofErr w:type="spellStart"/>
      <w:r w:rsidRPr="002041D5">
        <w:rPr>
          <w:color w:val="000000"/>
          <w:sz w:val="28"/>
          <w:szCs w:val="28"/>
        </w:rPr>
        <w:t>илоуплотнителей</w:t>
      </w:r>
      <w:proofErr w:type="spellEnd"/>
      <w:r w:rsidRPr="002041D5">
        <w:rPr>
          <w:color w:val="000000"/>
          <w:sz w:val="28"/>
          <w:szCs w:val="28"/>
        </w:rPr>
        <w:t xml:space="preserve"> для уплотнения избыточного ила, </w:t>
      </w:r>
      <w:proofErr w:type="spellStart"/>
      <w:r w:rsidRPr="002041D5">
        <w:rPr>
          <w:color w:val="000000"/>
          <w:sz w:val="28"/>
          <w:szCs w:val="28"/>
        </w:rPr>
        <w:t>песковые</w:t>
      </w:r>
      <w:proofErr w:type="spellEnd"/>
      <w:r w:rsidRPr="002041D5">
        <w:rPr>
          <w:color w:val="000000"/>
          <w:sz w:val="28"/>
          <w:szCs w:val="28"/>
        </w:rPr>
        <w:t xml:space="preserve"> и иловые площадки.</w:t>
      </w:r>
    </w:p>
    <w:p w:rsidR="00B7546E" w:rsidRPr="002041D5" w:rsidRDefault="00B7546E" w:rsidP="00B7546E">
      <w:pPr>
        <w:spacing w:line="360" w:lineRule="auto"/>
        <w:ind w:firstLine="709"/>
        <w:jc w:val="both"/>
        <w:rPr>
          <w:color w:val="000000"/>
          <w:sz w:val="28"/>
          <w:szCs w:val="28"/>
        </w:rPr>
      </w:pPr>
      <w:proofErr w:type="spellStart"/>
      <w:r w:rsidRPr="002041D5">
        <w:rPr>
          <w:rFonts w:eastAsiaTheme="majorEastAsia"/>
          <w:b/>
          <w:iCs/>
          <w:spacing w:val="15"/>
          <w:sz w:val="28"/>
          <w:szCs w:val="28"/>
          <w:u w:val="single"/>
        </w:rPr>
        <w:t>Илоуплотнители</w:t>
      </w:r>
      <w:proofErr w:type="spellEnd"/>
      <w:r w:rsidRPr="002041D5">
        <w:rPr>
          <w:rFonts w:eastAsiaTheme="majorEastAsia"/>
          <w:b/>
          <w:iCs/>
          <w:spacing w:val="15"/>
          <w:sz w:val="28"/>
          <w:szCs w:val="28"/>
        </w:rPr>
        <w:t xml:space="preserve">. </w:t>
      </w:r>
      <w:r w:rsidRPr="002041D5">
        <w:rPr>
          <w:color w:val="000000"/>
          <w:sz w:val="28"/>
          <w:szCs w:val="28"/>
        </w:rPr>
        <w:t>Тип – вертикальные гравитационные, диаметром –10 м. Объём – 460м</w:t>
      </w:r>
      <w:r w:rsidRPr="002041D5">
        <w:rPr>
          <w:color w:val="000000"/>
          <w:sz w:val="28"/>
          <w:szCs w:val="28"/>
          <w:vertAlign w:val="superscript"/>
        </w:rPr>
        <w:t>3</w:t>
      </w:r>
      <w:r w:rsidRPr="002041D5">
        <w:rPr>
          <w:color w:val="000000"/>
          <w:sz w:val="28"/>
          <w:szCs w:val="28"/>
        </w:rPr>
        <w:t>. Количество – 2 шт. для избыточного ила. Проектное время уплотнения – 16 ч.</w:t>
      </w:r>
    </w:p>
    <w:p w:rsidR="00B7546E" w:rsidRPr="002041D5" w:rsidRDefault="00B7546E" w:rsidP="00B7546E">
      <w:pPr>
        <w:spacing w:line="360" w:lineRule="auto"/>
        <w:ind w:firstLine="709"/>
        <w:jc w:val="both"/>
        <w:rPr>
          <w:color w:val="000000"/>
          <w:sz w:val="28"/>
          <w:szCs w:val="28"/>
        </w:rPr>
      </w:pPr>
      <w:r w:rsidRPr="002041D5">
        <w:rPr>
          <w:color w:val="000000"/>
          <w:sz w:val="28"/>
          <w:szCs w:val="28"/>
        </w:rPr>
        <w:t>Время уплотнения при проектном расходе сточных вод – 41,7 ч,  при перспективном расходе сточных вод – 48,7 ч, что соответствует нормативному значению для избыточного ила – более 16ч.</w:t>
      </w:r>
    </w:p>
    <w:p w:rsidR="00B7546E" w:rsidRPr="002041D5" w:rsidRDefault="00B7546E" w:rsidP="00B7546E">
      <w:pPr>
        <w:spacing w:line="360" w:lineRule="auto"/>
        <w:ind w:firstLine="709"/>
        <w:jc w:val="both"/>
        <w:rPr>
          <w:color w:val="000000"/>
          <w:sz w:val="28"/>
          <w:szCs w:val="28"/>
        </w:rPr>
      </w:pPr>
      <w:r w:rsidRPr="002041D5">
        <w:rPr>
          <w:color w:val="000000"/>
          <w:sz w:val="28"/>
          <w:szCs w:val="28"/>
        </w:rPr>
        <w:t>Перспективное количество избыточного ила средней влажностью 98,8% при перспективном расходе сточных вод составляет – 8,34 т/</w:t>
      </w:r>
      <w:proofErr w:type="spellStart"/>
      <w:r w:rsidRPr="002041D5">
        <w:rPr>
          <w:color w:val="000000"/>
          <w:sz w:val="28"/>
          <w:szCs w:val="28"/>
        </w:rPr>
        <w:t>сут</w:t>
      </w:r>
      <w:proofErr w:type="spellEnd"/>
      <w:r w:rsidRPr="002041D5">
        <w:rPr>
          <w:color w:val="000000"/>
          <w:sz w:val="28"/>
          <w:szCs w:val="28"/>
        </w:rPr>
        <w:t>. По сухому веществу, объем – 695 м</w:t>
      </w:r>
      <w:r w:rsidRPr="002041D5">
        <w:rPr>
          <w:color w:val="000000"/>
          <w:sz w:val="28"/>
          <w:szCs w:val="28"/>
          <w:vertAlign w:val="superscript"/>
        </w:rPr>
        <w:t>3</w:t>
      </w:r>
      <w:r w:rsidRPr="002041D5">
        <w:rPr>
          <w:color w:val="000000"/>
          <w:sz w:val="28"/>
          <w:szCs w:val="28"/>
        </w:rPr>
        <w:t>/</w:t>
      </w:r>
      <w:proofErr w:type="spellStart"/>
      <w:r w:rsidRPr="002041D5">
        <w:rPr>
          <w:color w:val="000000"/>
          <w:sz w:val="28"/>
          <w:szCs w:val="28"/>
        </w:rPr>
        <w:t>сут</w:t>
      </w:r>
      <w:proofErr w:type="spellEnd"/>
      <w:r w:rsidRPr="002041D5">
        <w:rPr>
          <w:color w:val="000000"/>
          <w:sz w:val="28"/>
          <w:szCs w:val="28"/>
        </w:rPr>
        <w:t>. При проектном расходе сточных вод количество избыточного ила составляет – 9,53 т/</w:t>
      </w:r>
      <w:proofErr w:type="spellStart"/>
      <w:r w:rsidRPr="002041D5">
        <w:rPr>
          <w:color w:val="000000"/>
          <w:sz w:val="28"/>
          <w:szCs w:val="28"/>
        </w:rPr>
        <w:t>сут</w:t>
      </w:r>
      <w:proofErr w:type="spellEnd"/>
      <w:r w:rsidRPr="002041D5">
        <w:rPr>
          <w:color w:val="000000"/>
          <w:sz w:val="28"/>
          <w:szCs w:val="28"/>
        </w:rPr>
        <w:t>. По сухому веществу, объем – 794 м</w:t>
      </w:r>
      <w:r w:rsidRPr="002041D5">
        <w:rPr>
          <w:color w:val="000000"/>
          <w:sz w:val="28"/>
          <w:szCs w:val="28"/>
          <w:vertAlign w:val="superscript"/>
        </w:rPr>
        <w:t>3</w:t>
      </w:r>
      <w:r w:rsidRPr="002041D5">
        <w:rPr>
          <w:color w:val="000000"/>
          <w:sz w:val="28"/>
          <w:szCs w:val="28"/>
        </w:rPr>
        <w:t>/</w:t>
      </w:r>
      <w:proofErr w:type="spellStart"/>
      <w:r w:rsidRPr="002041D5">
        <w:rPr>
          <w:color w:val="000000"/>
          <w:sz w:val="28"/>
          <w:szCs w:val="28"/>
        </w:rPr>
        <w:t>сут</w:t>
      </w:r>
      <w:proofErr w:type="spellEnd"/>
      <w:r w:rsidRPr="002041D5">
        <w:rPr>
          <w:color w:val="000000"/>
          <w:sz w:val="28"/>
          <w:szCs w:val="28"/>
        </w:rPr>
        <w:t>. Объем уплотненного ила средней влажностью 98% при проектном расходе составляет – 476,5 м</w:t>
      </w:r>
      <w:r w:rsidRPr="002041D5">
        <w:rPr>
          <w:color w:val="000000"/>
          <w:sz w:val="28"/>
          <w:szCs w:val="28"/>
          <w:vertAlign w:val="superscript"/>
        </w:rPr>
        <w:t>3</w:t>
      </w:r>
      <w:r w:rsidRPr="002041D5">
        <w:rPr>
          <w:color w:val="000000"/>
          <w:sz w:val="28"/>
          <w:szCs w:val="28"/>
        </w:rPr>
        <w:t>/</w:t>
      </w:r>
      <w:proofErr w:type="spellStart"/>
      <w:r w:rsidRPr="002041D5">
        <w:rPr>
          <w:color w:val="000000"/>
          <w:sz w:val="28"/>
          <w:szCs w:val="28"/>
        </w:rPr>
        <w:t>сут</w:t>
      </w:r>
      <w:proofErr w:type="spellEnd"/>
      <w:r w:rsidRPr="002041D5">
        <w:rPr>
          <w:color w:val="000000"/>
          <w:sz w:val="28"/>
          <w:szCs w:val="28"/>
        </w:rPr>
        <w:t>. При перспективном расходе – 417 м</w:t>
      </w:r>
      <w:r w:rsidRPr="002041D5">
        <w:rPr>
          <w:color w:val="000000"/>
          <w:sz w:val="28"/>
          <w:szCs w:val="28"/>
          <w:vertAlign w:val="superscript"/>
        </w:rPr>
        <w:t>3</w:t>
      </w:r>
      <w:r w:rsidRPr="002041D5">
        <w:rPr>
          <w:color w:val="000000"/>
          <w:sz w:val="28"/>
          <w:szCs w:val="28"/>
        </w:rPr>
        <w:t>/</w:t>
      </w:r>
      <w:proofErr w:type="spellStart"/>
      <w:r w:rsidRPr="002041D5">
        <w:rPr>
          <w:color w:val="000000"/>
          <w:sz w:val="28"/>
          <w:szCs w:val="28"/>
        </w:rPr>
        <w:t>сут</w:t>
      </w:r>
      <w:proofErr w:type="spellEnd"/>
      <w:r w:rsidRPr="002041D5">
        <w:rPr>
          <w:color w:val="000000"/>
          <w:sz w:val="28"/>
          <w:szCs w:val="28"/>
        </w:rPr>
        <w:t>.</w:t>
      </w:r>
    </w:p>
    <w:p w:rsidR="00B7546E" w:rsidRPr="002041D5" w:rsidRDefault="00B7546E" w:rsidP="00B7546E">
      <w:pPr>
        <w:spacing w:line="360" w:lineRule="auto"/>
        <w:ind w:firstLine="709"/>
        <w:jc w:val="both"/>
        <w:rPr>
          <w:color w:val="000000"/>
          <w:sz w:val="28"/>
          <w:szCs w:val="28"/>
        </w:rPr>
      </w:pPr>
      <w:r w:rsidRPr="002041D5">
        <w:rPr>
          <w:color w:val="000000"/>
          <w:sz w:val="28"/>
          <w:szCs w:val="28"/>
        </w:rPr>
        <w:t xml:space="preserve">Гидравлическая перегрузка </w:t>
      </w:r>
      <w:proofErr w:type="spellStart"/>
      <w:r w:rsidRPr="002041D5">
        <w:rPr>
          <w:color w:val="000000"/>
          <w:sz w:val="28"/>
          <w:szCs w:val="28"/>
        </w:rPr>
        <w:t>илоуплотнителей</w:t>
      </w:r>
      <w:proofErr w:type="spellEnd"/>
      <w:r w:rsidRPr="002041D5">
        <w:rPr>
          <w:color w:val="000000"/>
          <w:sz w:val="28"/>
          <w:szCs w:val="28"/>
        </w:rPr>
        <w:t xml:space="preserve"> по объему отсутствует.</w:t>
      </w:r>
    </w:p>
    <w:p w:rsidR="00B7546E" w:rsidRPr="002041D5" w:rsidRDefault="00B7546E" w:rsidP="00B7546E">
      <w:pPr>
        <w:spacing w:line="360" w:lineRule="auto"/>
        <w:ind w:firstLine="709"/>
        <w:jc w:val="both"/>
        <w:rPr>
          <w:color w:val="000000"/>
          <w:sz w:val="28"/>
          <w:szCs w:val="28"/>
        </w:rPr>
      </w:pPr>
      <w:r w:rsidRPr="002041D5">
        <w:rPr>
          <w:color w:val="000000"/>
          <w:sz w:val="28"/>
          <w:szCs w:val="28"/>
        </w:rPr>
        <w:t xml:space="preserve">Избыток объема </w:t>
      </w:r>
      <w:proofErr w:type="spellStart"/>
      <w:r w:rsidRPr="002041D5">
        <w:rPr>
          <w:color w:val="000000"/>
          <w:sz w:val="28"/>
          <w:szCs w:val="28"/>
        </w:rPr>
        <w:t>илоуплотнителей</w:t>
      </w:r>
      <w:proofErr w:type="spellEnd"/>
      <w:r w:rsidRPr="002041D5">
        <w:rPr>
          <w:color w:val="000000"/>
          <w:sz w:val="28"/>
          <w:szCs w:val="28"/>
        </w:rPr>
        <w:t xml:space="preserve"> составляет при проектном расходе – 586 м</w:t>
      </w:r>
      <w:r w:rsidRPr="002041D5">
        <w:rPr>
          <w:color w:val="000000"/>
          <w:sz w:val="28"/>
          <w:szCs w:val="28"/>
          <w:vertAlign w:val="superscript"/>
        </w:rPr>
        <w:t>3</w:t>
      </w:r>
      <w:r w:rsidRPr="002041D5">
        <w:rPr>
          <w:color w:val="000000"/>
          <w:sz w:val="28"/>
          <w:szCs w:val="28"/>
        </w:rPr>
        <w:t>/</w:t>
      </w:r>
      <w:proofErr w:type="spellStart"/>
      <w:r w:rsidRPr="002041D5">
        <w:rPr>
          <w:color w:val="000000"/>
          <w:sz w:val="28"/>
          <w:szCs w:val="28"/>
        </w:rPr>
        <w:t>сут</w:t>
      </w:r>
      <w:proofErr w:type="spellEnd"/>
      <w:r w:rsidRPr="002041D5">
        <w:rPr>
          <w:color w:val="000000"/>
          <w:sz w:val="28"/>
          <w:szCs w:val="28"/>
        </w:rPr>
        <w:t>., при перспективном расходе – 700м</w:t>
      </w:r>
      <w:r w:rsidRPr="002041D5">
        <w:rPr>
          <w:color w:val="000000"/>
          <w:sz w:val="28"/>
          <w:szCs w:val="28"/>
          <w:vertAlign w:val="superscript"/>
        </w:rPr>
        <w:t>3</w:t>
      </w:r>
      <w:r w:rsidRPr="002041D5">
        <w:rPr>
          <w:color w:val="000000"/>
          <w:sz w:val="28"/>
          <w:szCs w:val="28"/>
        </w:rPr>
        <w:t>/</w:t>
      </w:r>
      <w:proofErr w:type="spellStart"/>
      <w:r w:rsidRPr="002041D5">
        <w:rPr>
          <w:color w:val="000000"/>
          <w:sz w:val="28"/>
          <w:szCs w:val="28"/>
        </w:rPr>
        <w:t>сут</w:t>
      </w:r>
      <w:proofErr w:type="spellEnd"/>
      <w:r w:rsidRPr="002041D5">
        <w:rPr>
          <w:color w:val="000000"/>
          <w:sz w:val="28"/>
          <w:szCs w:val="28"/>
        </w:rPr>
        <w:t>., что позволяет обеспечивать нормативную продолжительность уплотнения</w:t>
      </w:r>
    </w:p>
    <w:p w:rsidR="00B7546E" w:rsidRPr="002041D5" w:rsidRDefault="00B7546E" w:rsidP="00B7546E">
      <w:pPr>
        <w:spacing w:line="360" w:lineRule="auto"/>
        <w:ind w:firstLine="709"/>
        <w:jc w:val="both"/>
        <w:rPr>
          <w:color w:val="000000"/>
          <w:sz w:val="28"/>
          <w:szCs w:val="28"/>
        </w:rPr>
      </w:pPr>
      <w:proofErr w:type="spellStart"/>
      <w:r w:rsidRPr="002041D5">
        <w:rPr>
          <w:color w:val="000000"/>
          <w:sz w:val="28"/>
          <w:szCs w:val="28"/>
        </w:rPr>
        <w:t>Илоуплотнители</w:t>
      </w:r>
      <w:proofErr w:type="spellEnd"/>
      <w:r w:rsidRPr="002041D5">
        <w:rPr>
          <w:color w:val="000000"/>
          <w:sz w:val="28"/>
          <w:szCs w:val="28"/>
        </w:rPr>
        <w:t xml:space="preserve"> эксплуатируются в нормативном режиме.</w:t>
      </w:r>
    </w:p>
    <w:p w:rsidR="00B7546E" w:rsidRPr="002041D5" w:rsidRDefault="00B7546E" w:rsidP="00B7546E">
      <w:pPr>
        <w:spacing w:line="360" w:lineRule="auto"/>
        <w:ind w:firstLine="709"/>
        <w:jc w:val="both"/>
        <w:rPr>
          <w:color w:val="000000"/>
          <w:sz w:val="28"/>
          <w:szCs w:val="28"/>
        </w:rPr>
      </w:pPr>
      <w:r w:rsidRPr="002041D5">
        <w:rPr>
          <w:color w:val="000000"/>
          <w:sz w:val="28"/>
          <w:szCs w:val="28"/>
        </w:rPr>
        <w:t>Уплотненный ил регулярно удаляется на иловые площадки и не влияет на работу остальных очистных сооружений.</w:t>
      </w:r>
    </w:p>
    <w:p w:rsidR="00B7546E" w:rsidRPr="002041D5" w:rsidRDefault="00B7546E" w:rsidP="00B7546E">
      <w:pPr>
        <w:spacing w:line="360" w:lineRule="auto"/>
        <w:ind w:firstLine="709"/>
        <w:jc w:val="both"/>
        <w:rPr>
          <w:color w:val="000000"/>
          <w:sz w:val="28"/>
          <w:szCs w:val="28"/>
        </w:rPr>
      </w:pPr>
      <w:proofErr w:type="spellStart"/>
      <w:r w:rsidRPr="002041D5">
        <w:rPr>
          <w:rFonts w:eastAsiaTheme="majorEastAsia"/>
          <w:b/>
          <w:iCs/>
          <w:spacing w:val="15"/>
          <w:sz w:val="28"/>
          <w:szCs w:val="28"/>
          <w:u w:val="single"/>
        </w:rPr>
        <w:t>Песковые</w:t>
      </w:r>
      <w:proofErr w:type="spellEnd"/>
      <w:r w:rsidRPr="002041D5">
        <w:rPr>
          <w:rFonts w:eastAsiaTheme="majorEastAsia"/>
          <w:b/>
          <w:iCs/>
          <w:spacing w:val="15"/>
          <w:sz w:val="28"/>
          <w:szCs w:val="28"/>
          <w:u w:val="single"/>
        </w:rPr>
        <w:t xml:space="preserve"> площадки</w:t>
      </w:r>
      <w:r w:rsidRPr="002041D5">
        <w:rPr>
          <w:rFonts w:eastAsiaTheme="majorEastAsia"/>
          <w:b/>
          <w:iCs/>
          <w:spacing w:val="15"/>
          <w:sz w:val="28"/>
          <w:szCs w:val="28"/>
        </w:rPr>
        <w:t xml:space="preserve"> </w:t>
      </w:r>
      <w:r w:rsidRPr="002041D5">
        <w:rPr>
          <w:color w:val="000000"/>
          <w:sz w:val="28"/>
          <w:szCs w:val="28"/>
        </w:rPr>
        <w:t>Тип – на естественном основании с дренажом. Количество карт – 2. Размер одной карты 10×65 м. Общая площадь – 1300м</w:t>
      </w:r>
      <w:r w:rsidRPr="002041D5">
        <w:rPr>
          <w:color w:val="000000"/>
          <w:sz w:val="28"/>
          <w:szCs w:val="28"/>
          <w:vertAlign w:val="superscript"/>
        </w:rPr>
        <w:t>2</w:t>
      </w:r>
      <w:r w:rsidRPr="002041D5">
        <w:rPr>
          <w:color w:val="000000"/>
          <w:sz w:val="28"/>
          <w:szCs w:val="28"/>
        </w:rPr>
        <w:t xml:space="preserve">.Объем выгружаемой </w:t>
      </w:r>
      <w:proofErr w:type="spellStart"/>
      <w:r w:rsidRPr="002041D5">
        <w:rPr>
          <w:color w:val="000000"/>
          <w:sz w:val="28"/>
          <w:szCs w:val="28"/>
        </w:rPr>
        <w:t>песквой</w:t>
      </w:r>
      <w:proofErr w:type="spellEnd"/>
      <w:r w:rsidRPr="002041D5">
        <w:rPr>
          <w:color w:val="000000"/>
          <w:sz w:val="28"/>
          <w:szCs w:val="28"/>
        </w:rPr>
        <w:t xml:space="preserve"> пульпы при расчетной средней влажности 90% – 33,9 м</w:t>
      </w:r>
      <w:r w:rsidRPr="002041D5">
        <w:rPr>
          <w:color w:val="000000"/>
          <w:sz w:val="28"/>
          <w:szCs w:val="28"/>
          <w:vertAlign w:val="superscript"/>
        </w:rPr>
        <w:t>3</w:t>
      </w:r>
      <w:r w:rsidRPr="002041D5">
        <w:rPr>
          <w:color w:val="000000"/>
          <w:sz w:val="28"/>
          <w:szCs w:val="28"/>
        </w:rPr>
        <w:t>/</w:t>
      </w:r>
      <w:proofErr w:type="spellStart"/>
      <w:r w:rsidRPr="002041D5">
        <w:rPr>
          <w:color w:val="000000"/>
          <w:sz w:val="28"/>
          <w:szCs w:val="28"/>
        </w:rPr>
        <w:t>сут</w:t>
      </w:r>
      <w:proofErr w:type="spellEnd"/>
      <w:r w:rsidRPr="002041D5">
        <w:rPr>
          <w:color w:val="000000"/>
          <w:sz w:val="28"/>
          <w:szCs w:val="28"/>
        </w:rPr>
        <w:t>. Объем песка после отвода дренажных вод при расчетной средней влажности 60% составляет – 8,48 м</w:t>
      </w:r>
      <w:r w:rsidRPr="002041D5">
        <w:rPr>
          <w:color w:val="000000"/>
          <w:sz w:val="28"/>
          <w:szCs w:val="28"/>
          <w:vertAlign w:val="superscript"/>
        </w:rPr>
        <w:t>3</w:t>
      </w:r>
      <w:r w:rsidRPr="002041D5">
        <w:rPr>
          <w:color w:val="000000"/>
          <w:sz w:val="28"/>
          <w:szCs w:val="28"/>
        </w:rPr>
        <w:t>/</w:t>
      </w:r>
      <w:proofErr w:type="spellStart"/>
      <w:r w:rsidRPr="002041D5">
        <w:rPr>
          <w:color w:val="000000"/>
          <w:sz w:val="28"/>
          <w:szCs w:val="28"/>
        </w:rPr>
        <w:t>сут</w:t>
      </w:r>
      <w:proofErr w:type="spellEnd"/>
      <w:r w:rsidRPr="002041D5">
        <w:rPr>
          <w:color w:val="000000"/>
          <w:sz w:val="28"/>
          <w:szCs w:val="28"/>
        </w:rPr>
        <w:t xml:space="preserve">. Или 3096,2 </w:t>
      </w:r>
      <w:r w:rsidRPr="002041D5">
        <w:rPr>
          <w:color w:val="000000"/>
          <w:sz w:val="28"/>
          <w:szCs w:val="28"/>
        </w:rPr>
        <w:lastRenderedPageBreak/>
        <w:t>м</w:t>
      </w:r>
      <w:r w:rsidRPr="002041D5">
        <w:rPr>
          <w:color w:val="000000"/>
          <w:sz w:val="28"/>
          <w:szCs w:val="28"/>
          <w:vertAlign w:val="superscript"/>
        </w:rPr>
        <w:t>3</w:t>
      </w:r>
      <w:r w:rsidRPr="002041D5">
        <w:rPr>
          <w:color w:val="000000"/>
          <w:sz w:val="28"/>
          <w:szCs w:val="28"/>
        </w:rPr>
        <w:t xml:space="preserve">/год. Нормативная нагрузка не более 3м3/м2 в год. Перспективная нагрузка составляет-2.807м3/м2 в год,  что соответствует нормативному и проектному значению. Необходимая площадь для размещения-11216,6 м2. Имеется резерв площади </w:t>
      </w:r>
      <w:proofErr w:type="spellStart"/>
      <w:r w:rsidRPr="002041D5">
        <w:rPr>
          <w:color w:val="000000"/>
          <w:sz w:val="28"/>
          <w:szCs w:val="28"/>
        </w:rPr>
        <w:t>песковых</w:t>
      </w:r>
      <w:proofErr w:type="spellEnd"/>
      <w:r w:rsidRPr="002041D5">
        <w:rPr>
          <w:color w:val="000000"/>
          <w:sz w:val="28"/>
          <w:szCs w:val="28"/>
        </w:rPr>
        <w:t xml:space="preserve"> площадок в количестве – 83,34 м3.Увелечение площади не требуется при соблюдении нагрузки и периодичности нагрузки – один раз в год площади </w:t>
      </w:r>
      <w:proofErr w:type="spellStart"/>
      <w:r w:rsidRPr="002041D5">
        <w:rPr>
          <w:color w:val="000000"/>
          <w:sz w:val="28"/>
          <w:szCs w:val="28"/>
        </w:rPr>
        <w:t>песковых</w:t>
      </w:r>
      <w:proofErr w:type="spellEnd"/>
      <w:r w:rsidRPr="002041D5">
        <w:rPr>
          <w:color w:val="000000"/>
          <w:sz w:val="28"/>
          <w:szCs w:val="28"/>
        </w:rPr>
        <w:t xml:space="preserve"> карт достаточно для размещения песка.</w:t>
      </w:r>
    </w:p>
    <w:p w:rsidR="00B7546E" w:rsidRPr="002041D5" w:rsidRDefault="00B7546E" w:rsidP="00B7546E">
      <w:pPr>
        <w:spacing w:line="360" w:lineRule="auto"/>
        <w:ind w:firstLine="709"/>
        <w:jc w:val="both"/>
        <w:rPr>
          <w:color w:val="000000"/>
          <w:sz w:val="28"/>
          <w:szCs w:val="28"/>
        </w:rPr>
      </w:pPr>
      <w:proofErr w:type="spellStart"/>
      <w:r w:rsidRPr="002041D5">
        <w:rPr>
          <w:color w:val="000000"/>
          <w:sz w:val="28"/>
          <w:szCs w:val="28"/>
        </w:rPr>
        <w:t>Песковые</w:t>
      </w:r>
      <w:proofErr w:type="spellEnd"/>
      <w:r w:rsidRPr="002041D5">
        <w:rPr>
          <w:color w:val="000000"/>
          <w:sz w:val="28"/>
          <w:szCs w:val="28"/>
        </w:rPr>
        <w:t xml:space="preserve"> площадки эксплуатируются в нормальном режиме.</w:t>
      </w:r>
      <w:r w:rsidR="00A64CED">
        <w:rPr>
          <w:color w:val="000000"/>
          <w:sz w:val="28"/>
          <w:szCs w:val="28"/>
        </w:rPr>
        <w:t xml:space="preserve"> </w:t>
      </w:r>
      <w:r w:rsidRPr="002041D5">
        <w:rPr>
          <w:color w:val="000000"/>
          <w:sz w:val="28"/>
          <w:szCs w:val="28"/>
        </w:rPr>
        <w:t>Высушенный песок регулярно вывозится на утилизацию и не влияет на работу остальных очистных сооружений.</w:t>
      </w:r>
    </w:p>
    <w:p w:rsidR="00B7546E" w:rsidRPr="002041D5" w:rsidRDefault="00B7546E" w:rsidP="00B7546E">
      <w:pPr>
        <w:spacing w:line="360" w:lineRule="auto"/>
        <w:ind w:firstLine="709"/>
        <w:jc w:val="both"/>
        <w:rPr>
          <w:color w:val="000000"/>
          <w:sz w:val="28"/>
          <w:szCs w:val="28"/>
        </w:rPr>
      </w:pPr>
      <w:r w:rsidRPr="002041D5">
        <w:rPr>
          <w:rFonts w:eastAsiaTheme="majorEastAsia"/>
          <w:b/>
          <w:iCs/>
          <w:spacing w:val="15"/>
          <w:sz w:val="28"/>
          <w:szCs w:val="28"/>
          <w:u w:val="single"/>
        </w:rPr>
        <w:t>Иловые площадки</w:t>
      </w:r>
      <w:r w:rsidRPr="002041D5">
        <w:rPr>
          <w:rFonts w:eastAsiaTheme="majorEastAsia"/>
          <w:iCs/>
          <w:spacing w:val="15"/>
          <w:sz w:val="28"/>
          <w:szCs w:val="28"/>
        </w:rPr>
        <w:t xml:space="preserve">. </w:t>
      </w:r>
      <w:r w:rsidRPr="002041D5">
        <w:rPr>
          <w:color w:val="000000"/>
          <w:sz w:val="28"/>
          <w:szCs w:val="28"/>
        </w:rPr>
        <w:t>Тип – каскадные на естественном основании с дренажом. Количество каскадов – 4. Количество карт в каскаде – 5. Общее количество карт – 19. Количество карт соответствует требованиям СНиП – не менее четырех рабочих карт. Размер каждой карты 37×123м. Общая площадь – 86500м</w:t>
      </w:r>
      <w:r w:rsidRPr="002041D5">
        <w:rPr>
          <w:color w:val="000000"/>
          <w:sz w:val="28"/>
          <w:szCs w:val="28"/>
          <w:vertAlign w:val="superscript"/>
        </w:rPr>
        <w:t>2</w:t>
      </w:r>
      <w:r w:rsidRPr="002041D5">
        <w:rPr>
          <w:color w:val="000000"/>
          <w:sz w:val="28"/>
          <w:szCs w:val="28"/>
        </w:rPr>
        <w:t>. Проектная нагрузка – 1,86 м</w:t>
      </w:r>
      <w:r w:rsidRPr="002041D5">
        <w:rPr>
          <w:color w:val="000000"/>
          <w:sz w:val="28"/>
          <w:szCs w:val="28"/>
          <w:vertAlign w:val="superscript"/>
        </w:rPr>
        <w:t>3</w:t>
      </w:r>
      <w:r w:rsidRPr="002041D5">
        <w:rPr>
          <w:color w:val="000000"/>
          <w:sz w:val="28"/>
          <w:szCs w:val="28"/>
        </w:rPr>
        <w:t>/м</w:t>
      </w:r>
      <w:r w:rsidRPr="002041D5">
        <w:rPr>
          <w:color w:val="000000"/>
          <w:sz w:val="28"/>
          <w:szCs w:val="28"/>
          <w:vertAlign w:val="superscript"/>
        </w:rPr>
        <w:t>2</w:t>
      </w:r>
      <w:r w:rsidRPr="002041D5">
        <w:rPr>
          <w:color w:val="000000"/>
          <w:sz w:val="28"/>
          <w:szCs w:val="28"/>
        </w:rPr>
        <w:t xml:space="preserve"> в год. Дренаж с 3-х каскадов по 5 карт сбрасывается перед первичными отстойниками, с 1-го каскада из 4-х карт – в приемную камеру очистных сооружений.</w:t>
      </w:r>
    </w:p>
    <w:p w:rsidR="00B7546E" w:rsidRPr="002041D5" w:rsidRDefault="00B7546E" w:rsidP="00B7546E">
      <w:pPr>
        <w:spacing w:line="360" w:lineRule="auto"/>
        <w:ind w:firstLine="709"/>
        <w:jc w:val="both"/>
        <w:rPr>
          <w:color w:val="000000"/>
          <w:sz w:val="28"/>
          <w:szCs w:val="28"/>
        </w:rPr>
      </w:pPr>
      <w:r w:rsidRPr="002041D5">
        <w:rPr>
          <w:color w:val="000000"/>
          <w:sz w:val="28"/>
          <w:szCs w:val="28"/>
        </w:rPr>
        <w:t>Перспективное количество осадка с учетом уплотненного ила и осадка контактных резервуаров при проектном расходе сточных составляет –               782,5 т/год по сухому веществу объемом – 383359,5 м</w:t>
      </w:r>
      <w:r w:rsidRPr="002041D5">
        <w:rPr>
          <w:color w:val="000000"/>
          <w:sz w:val="28"/>
          <w:szCs w:val="28"/>
          <w:vertAlign w:val="superscript"/>
        </w:rPr>
        <w:t>3</w:t>
      </w:r>
      <w:r w:rsidRPr="002041D5">
        <w:rPr>
          <w:color w:val="000000"/>
          <w:sz w:val="28"/>
          <w:szCs w:val="28"/>
        </w:rPr>
        <w:t>/год расчетной влажностью – 98,05%, при перспективном расходе сточных вод – 6073,6 т/год по сухому веществу объемом – 326054,5 м</w:t>
      </w:r>
      <w:r w:rsidRPr="002041D5">
        <w:rPr>
          <w:color w:val="000000"/>
          <w:sz w:val="28"/>
          <w:szCs w:val="28"/>
          <w:vertAlign w:val="superscript"/>
        </w:rPr>
        <w:t>3</w:t>
      </w:r>
      <w:r w:rsidRPr="002041D5">
        <w:rPr>
          <w:color w:val="000000"/>
          <w:sz w:val="28"/>
          <w:szCs w:val="28"/>
        </w:rPr>
        <w:t>/год расчетной влажностью – 98,14%.</w:t>
      </w:r>
    </w:p>
    <w:p w:rsidR="00B7546E" w:rsidRPr="002041D5" w:rsidRDefault="00B7546E" w:rsidP="00B7546E">
      <w:pPr>
        <w:spacing w:line="360" w:lineRule="auto"/>
        <w:ind w:firstLine="709"/>
        <w:jc w:val="both"/>
        <w:rPr>
          <w:color w:val="000000"/>
          <w:sz w:val="28"/>
          <w:szCs w:val="28"/>
        </w:rPr>
      </w:pPr>
      <w:r w:rsidRPr="002041D5">
        <w:rPr>
          <w:color w:val="000000"/>
          <w:sz w:val="28"/>
          <w:szCs w:val="28"/>
        </w:rPr>
        <w:t>Расчетная влажность выпускаемого на иловые карты осадка после отвода дренажных вод – 80%. Объема осадка после отвода дренажных вод при проектном расходе сточных вод составляет – 41569,4 м</w:t>
      </w:r>
      <w:r w:rsidRPr="002041D5">
        <w:rPr>
          <w:color w:val="000000"/>
          <w:sz w:val="28"/>
          <w:szCs w:val="28"/>
          <w:vertAlign w:val="superscript"/>
        </w:rPr>
        <w:t>3</w:t>
      </w:r>
      <w:r w:rsidRPr="002041D5">
        <w:rPr>
          <w:color w:val="000000"/>
          <w:sz w:val="28"/>
          <w:szCs w:val="28"/>
        </w:rPr>
        <w:t>/год, при перспективном расходе сточных вод – 33741,1 м</w:t>
      </w:r>
      <w:r w:rsidRPr="002041D5">
        <w:rPr>
          <w:color w:val="000000"/>
          <w:sz w:val="28"/>
          <w:szCs w:val="28"/>
          <w:vertAlign w:val="superscript"/>
        </w:rPr>
        <w:t>3</w:t>
      </w:r>
      <w:r w:rsidRPr="002041D5">
        <w:rPr>
          <w:color w:val="000000"/>
          <w:sz w:val="28"/>
          <w:szCs w:val="28"/>
        </w:rPr>
        <w:t>/год. Объем выпущенного осадка расчетной влажностью 65% при проектном расходе сточных вод составляет – 19734,1 м</w:t>
      </w:r>
      <w:r w:rsidRPr="002041D5">
        <w:rPr>
          <w:color w:val="000000"/>
          <w:sz w:val="28"/>
          <w:szCs w:val="28"/>
          <w:vertAlign w:val="superscript"/>
        </w:rPr>
        <w:t>3</w:t>
      </w:r>
      <w:r w:rsidRPr="002041D5">
        <w:rPr>
          <w:color w:val="000000"/>
          <w:sz w:val="28"/>
          <w:szCs w:val="28"/>
        </w:rPr>
        <w:t>/год, при перспективном расходе сточных вод – 16017,8 м</w:t>
      </w:r>
      <w:r w:rsidRPr="002041D5">
        <w:rPr>
          <w:color w:val="000000"/>
          <w:sz w:val="28"/>
          <w:szCs w:val="28"/>
          <w:vertAlign w:val="superscript"/>
        </w:rPr>
        <w:t>3</w:t>
      </w:r>
      <w:r w:rsidRPr="002041D5">
        <w:rPr>
          <w:color w:val="000000"/>
          <w:sz w:val="28"/>
          <w:szCs w:val="28"/>
        </w:rPr>
        <w:t>/год.</w:t>
      </w:r>
    </w:p>
    <w:p w:rsidR="00B7546E" w:rsidRPr="002041D5" w:rsidRDefault="00B7546E" w:rsidP="00B7546E">
      <w:pPr>
        <w:spacing w:line="360" w:lineRule="auto"/>
        <w:ind w:firstLine="709"/>
        <w:jc w:val="both"/>
        <w:rPr>
          <w:color w:val="000000"/>
          <w:sz w:val="28"/>
          <w:szCs w:val="28"/>
        </w:rPr>
      </w:pPr>
      <w:r w:rsidRPr="002041D5">
        <w:rPr>
          <w:color w:val="000000"/>
          <w:sz w:val="28"/>
          <w:szCs w:val="28"/>
        </w:rPr>
        <w:t xml:space="preserve">Нормативная нагрузка для площадок каскадного типа на естественном </w:t>
      </w:r>
      <w:r w:rsidRPr="002041D5">
        <w:rPr>
          <w:color w:val="000000"/>
          <w:sz w:val="28"/>
          <w:szCs w:val="28"/>
        </w:rPr>
        <w:lastRenderedPageBreak/>
        <w:t>основании не более 1,425 м</w:t>
      </w:r>
      <w:r w:rsidRPr="002041D5">
        <w:rPr>
          <w:color w:val="000000"/>
          <w:sz w:val="28"/>
          <w:szCs w:val="28"/>
          <w:vertAlign w:val="superscript"/>
        </w:rPr>
        <w:t>3</w:t>
      </w:r>
      <w:r w:rsidRPr="002041D5">
        <w:rPr>
          <w:color w:val="000000"/>
          <w:sz w:val="28"/>
          <w:szCs w:val="28"/>
        </w:rPr>
        <w:t>/м</w:t>
      </w:r>
      <w:r w:rsidRPr="002041D5">
        <w:rPr>
          <w:color w:val="000000"/>
          <w:sz w:val="28"/>
          <w:szCs w:val="28"/>
          <w:vertAlign w:val="superscript"/>
        </w:rPr>
        <w:t>3</w:t>
      </w:r>
      <w:r w:rsidRPr="002041D5">
        <w:rPr>
          <w:color w:val="000000"/>
          <w:sz w:val="28"/>
          <w:szCs w:val="28"/>
        </w:rPr>
        <w:t>/год. Нагрузка без отвода дренажа составляет при проектном расходе – 4,43 м</w:t>
      </w:r>
      <w:r w:rsidRPr="002041D5">
        <w:rPr>
          <w:color w:val="000000"/>
          <w:sz w:val="28"/>
          <w:szCs w:val="28"/>
          <w:vertAlign w:val="superscript"/>
        </w:rPr>
        <w:t>3</w:t>
      </w:r>
      <w:r w:rsidRPr="002041D5">
        <w:rPr>
          <w:color w:val="000000"/>
          <w:sz w:val="28"/>
          <w:szCs w:val="28"/>
        </w:rPr>
        <w:t>/м</w:t>
      </w:r>
      <w:r w:rsidRPr="002041D5">
        <w:rPr>
          <w:color w:val="000000"/>
          <w:sz w:val="28"/>
          <w:szCs w:val="28"/>
          <w:vertAlign w:val="superscript"/>
        </w:rPr>
        <w:t>2</w:t>
      </w:r>
      <w:r w:rsidRPr="002041D5">
        <w:rPr>
          <w:color w:val="000000"/>
          <w:sz w:val="28"/>
          <w:szCs w:val="28"/>
        </w:rPr>
        <w:t>/год, при перспективном расходе –                  3,76 м</w:t>
      </w:r>
      <w:r w:rsidRPr="002041D5">
        <w:rPr>
          <w:color w:val="000000"/>
          <w:sz w:val="28"/>
          <w:szCs w:val="28"/>
          <w:vertAlign w:val="superscript"/>
        </w:rPr>
        <w:t>3</w:t>
      </w:r>
      <w:r w:rsidRPr="002041D5">
        <w:rPr>
          <w:color w:val="000000"/>
          <w:sz w:val="28"/>
          <w:szCs w:val="28"/>
        </w:rPr>
        <w:t>/м</w:t>
      </w:r>
      <w:r w:rsidRPr="002041D5">
        <w:rPr>
          <w:color w:val="000000"/>
          <w:sz w:val="28"/>
          <w:szCs w:val="28"/>
          <w:vertAlign w:val="superscript"/>
        </w:rPr>
        <w:t>2</w:t>
      </w:r>
      <w:r w:rsidRPr="002041D5">
        <w:rPr>
          <w:color w:val="000000"/>
          <w:sz w:val="28"/>
          <w:szCs w:val="28"/>
        </w:rPr>
        <w:t>/год. При постоянном отводе дренажа она снижается соответственно до 0,48 м</w:t>
      </w:r>
      <w:r w:rsidRPr="002041D5">
        <w:rPr>
          <w:color w:val="000000"/>
          <w:sz w:val="28"/>
          <w:szCs w:val="28"/>
          <w:vertAlign w:val="superscript"/>
        </w:rPr>
        <w:t>3</w:t>
      </w:r>
      <w:r w:rsidRPr="002041D5">
        <w:rPr>
          <w:color w:val="000000"/>
          <w:sz w:val="28"/>
          <w:szCs w:val="28"/>
        </w:rPr>
        <w:t>/м</w:t>
      </w:r>
      <w:r w:rsidRPr="002041D5">
        <w:rPr>
          <w:color w:val="000000"/>
          <w:sz w:val="28"/>
          <w:szCs w:val="28"/>
          <w:vertAlign w:val="superscript"/>
        </w:rPr>
        <w:t>2</w:t>
      </w:r>
      <w:r w:rsidRPr="002041D5">
        <w:rPr>
          <w:color w:val="000000"/>
          <w:sz w:val="28"/>
          <w:szCs w:val="28"/>
        </w:rPr>
        <w:t>/год и 0,39 м</w:t>
      </w:r>
      <w:r w:rsidRPr="002041D5">
        <w:rPr>
          <w:color w:val="000000"/>
          <w:sz w:val="28"/>
          <w:szCs w:val="28"/>
          <w:vertAlign w:val="superscript"/>
        </w:rPr>
        <w:t>3</w:t>
      </w:r>
      <w:r w:rsidRPr="002041D5">
        <w:rPr>
          <w:color w:val="000000"/>
          <w:sz w:val="28"/>
          <w:szCs w:val="28"/>
        </w:rPr>
        <w:t>/м</w:t>
      </w:r>
      <w:r w:rsidRPr="002041D5">
        <w:rPr>
          <w:color w:val="000000"/>
          <w:sz w:val="28"/>
          <w:szCs w:val="28"/>
          <w:vertAlign w:val="superscript"/>
        </w:rPr>
        <w:t>2</w:t>
      </w:r>
      <w:r w:rsidRPr="002041D5">
        <w:rPr>
          <w:color w:val="000000"/>
          <w:sz w:val="28"/>
          <w:szCs w:val="28"/>
        </w:rPr>
        <w:t>/год и соответствует требованиям СНиП. Общая площадь иловых карт для обработки осадка (на 2 года) в режиме без отвода дренажа при проектном расходе сточных вод составляет – 288258,2 м</w:t>
      </w:r>
      <w:r w:rsidRPr="002041D5">
        <w:rPr>
          <w:color w:val="000000"/>
          <w:sz w:val="28"/>
          <w:szCs w:val="28"/>
          <w:vertAlign w:val="superscript"/>
        </w:rPr>
        <w:t>2</w:t>
      </w:r>
      <w:r w:rsidRPr="002041D5">
        <w:rPr>
          <w:color w:val="000000"/>
          <w:sz w:val="28"/>
          <w:szCs w:val="28"/>
        </w:rPr>
        <w:t xml:space="preserve"> , в режиме с отводом дренажа 48405,5 м</w:t>
      </w:r>
      <w:r w:rsidRPr="002041D5">
        <w:rPr>
          <w:color w:val="000000"/>
          <w:sz w:val="28"/>
          <w:szCs w:val="28"/>
          <w:vertAlign w:val="superscript"/>
        </w:rPr>
        <w:t>2</w:t>
      </w:r>
      <w:r w:rsidRPr="002041D5">
        <w:rPr>
          <w:color w:val="000000"/>
          <w:sz w:val="28"/>
          <w:szCs w:val="28"/>
        </w:rPr>
        <w:t>, при перспективном расходе соответственно 272215,2 и 39289,9 м</w:t>
      </w:r>
      <w:r w:rsidRPr="002041D5">
        <w:rPr>
          <w:color w:val="000000"/>
          <w:sz w:val="28"/>
          <w:szCs w:val="28"/>
          <w:vertAlign w:val="superscript"/>
        </w:rPr>
        <w:t>2</w:t>
      </w:r>
      <w:r w:rsidRPr="002041D5">
        <w:rPr>
          <w:color w:val="000000"/>
          <w:sz w:val="28"/>
          <w:szCs w:val="28"/>
        </w:rPr>
        <w:t>. Время выдержки осадка на иловых площадках при постоянном отводе дренажа при проектном расходе – 3,6 года, при перспективном расходе – 4,4 года, что соответствует времени выдерживания – не менее 2-х лет и достаточно для полной обработки – стабилизации, обеззараживания и подсушивания осадка. Избыток площадки карт при работе в режиме с постоянным отводом дренажа составляет при проектном расходе – 38063,5 м</w:t>
      </w:r>
      <w:r w:rsidRPr="002041D5">
        <w:rPr>
          <w:color w:val="000000"/>
          <w:sz w:val="28"/>
          <w:szCs w:val="28"/>
          <w:vertAlign w:val="superscript"/>
        </w:rPr>
        <w:t>2</w:t>
      </w:r>
      <w:r w:rsidRPr="002041D5">
        <w:rPr>
          <w:color w:val="000000"/>
          <w:sz w:val="28"/>
          <w:szCs w:val="28"/>
        </w:rPr>
        <w:t>, при перспективном расходе – 47179,1 м</w:t>
      </w:r>
      <w:r w:rsidRPr="002041D5">
        <w:rPr>
          <w:color w:val="000000"/>
          <w:sz w:val="28"/>
          <w:szCs w:val="28"/>
          <w:vertAlign w:val="superscript"/>
        </w:rPr>
        <w:t>2</w:t>
      </w:r>
      <w:r w:rsidRPr="002041D5">
        <w:rPr>
          <w:color w:val="000000"/>
          <w:sz w:val="28"/>
          <w:szCs w:val="28"/>
        </w:rPr>
        <w:t>. Увеличение площади не требуется.</w:t>
      </w:r>
    </w:p>
    <w:p w:rsidR="00B7546E" w:rsidRPr="002041D5" w:rsidRDefault="00B7546E" w:rsidP="00B7546E">
      <w:pPr>
        <w:spacing w:line="360" w:lineRule="auto"/>
        <w:ind w:firstLine="709"/>
        <w:jc w:val="both"/>
        <w:rPr>
          <w:sz w:val="28"/>
          <w:szCs w:val="28"/>
        </w:rPr>
      </w:pPr>
      <w:r w:rsidRPr="002041D5">
        <w:rPr>
          <w:color w:val="000000"/>
          <w:sz w:val="28"/>
          <w:szCs w:val="28"/>
        </w:rPr>
        <w:t>Иловые площадки эксплуатируются в нормальном режиме.</w:t>
      </w:r>
      <w:r w:rsidR="00A64CED">
        <w:rPr>
          <w:color w:val="000000"/>
          <w:sz w:val="28"/>
          <w:szCs w:val="28"/>
        </w:rPr>
        <w:t xml:space="preserve"> </w:t>
      </w:r>
      <w:r w:rsidRPr="002041D5">
        <w:rPr>
          <w:sz w:val="28"/>
          <w:szCs w:val="28"/>
        </w:rPr>
        <w:t>Высушенный осадок регулярно вывозится на утилизацию и не влияет на работу остальных очистных сооружений.</w:t>
      </w:r>
    </w:p>
    <w:p w:rsidR="00B7546E" w:rsidRPr="000E0307" w:rsidRDefault="00B7546E" w:rsidP="00B7546E">
      <w:pPr>
        <w:pStyle w:val="1"/>
        <w:pageBreakBefore/>
        <w:spacing w:before="0" w:line="360" w:lineRule="auto"/>
        <w:jc w:val="center"/>
        <w:rPr>
          <w:rFonts w:ascii="Times New Roman" w:hAnsi="Times New Roman" w:cs="Times New Roman"/>
          <w:color w:val="auto"/>
          <w:sz w:val="32"/>
        </w:rPr>
      </w:pPr>
      <w:bookmarkStart w:id="102" w:name="_Toc28091481"/>
      <w:r w:rsidRPr="000E0307">
        <w:rPr>
          <w:rFonts w:ascii="Times New Roman" w:hAnsi="Times New Roman" w:cs="Times New Roman"/>
          <w:color w:val="auto"/>
          <w:sz w:val="32"/>
        </w:rPr>
        <w:lastRenderedPageBreak/>
        <w:t>Раздел 6. Оценка потребности в капитальных вложениях в строительство, реконструкцию и модернизацию объектов централизованной системы водоотведения</w:t>
      </w:r>
      <w:bookmarkEnd w:id="102"/>
    </w:p>
    <w:p w:rsidR="00AC33F2" w:rsidRDefault="00AC33F2" w:rsidP="00AC33F2">
      <w:pPr>
        <w:spacing w:line="360" w:lineRule="auto"/>
        <w:ind w:firstLine="709"/>
        <w:jc w:val="both"/>
        <w:rPr>
          <w:sz w:val="28"/>
        </w:rPr>
      </w:pPr>
      <w:bookmarkStart w:id="103" w:name="_bookmark38"/>
      <w:bookmarkEnd w:id="103"/>
    </w:p>
    <w:p w:rsidR="00D873F3" w:rsidRDefault="00D873F3" w:rsidP="00AC33F2">
      <w:pPr>
        <w:spacing w:line="360" w:lineRule="auto"/>
        <w:ind w:firstLine="709"/>
        <w:jc w:val="both"/>
        <w:rPr>
          <w:sz w:val="28"/>
        </w:rPr>
      </w:pPr>
      <w:r w:rsidRPr="00AC33F2">
        <w:rPr>
          <w:sz w:val="28"/>
        </w:rPr>
        <w:t xml:space="preserve">Потребность в капитальных вложениях в строительство, реконструкцию и модернизацию объектов централизованной системы водоотведения представлена в таблице </w:t>
      </w:r>
      <w:r w:rsidR="00FA72B9">
        <w:rPr>
          <w:sz w:val="28"/>
        </w:rPr>
        <w:t>16</w:t>
      </w:r>
      <w:r w:rsidR="00AC33F2" w:rsidRPr="00AC33F2">
        <w:rPr>
          <w:sz w:val="28"/>
        </w:rPr>
        <w:t>.</w:t>
      </w:r>
    </w:p>
    <w:p w:rsidR="003107F9" w:rsidRPr="00AC33F2" w:rsidRDefault="003107F9" w:rsidP="00AC33F2">
      <w:pPr>
        <w:spacing w:line="360" w:lineRule="auto"/>
        <w:ind w:firstLine="709"/>
        <w:jc w:val="both"/>
        <w:rPr>
          <w:sz w:val="28"/>
        </w:rPr>
      </w:pPr>
      <w:r>
        <w:rPr>
          <w:sz w:val="28"/>
        </w:rPr>
        <w:t>Не приводится.</w:t>
      </w:r>
    </w:p>
    <w:p w:rsidR="00B7546E" w:rsidRPr="00AC33F2" w:rsidRDefault="00B7546E" w:rsidP="00AC33F2">
      <w:pPr>
        <w:pStyle w:val="1"/>
        <w:spacing w:before="0" w:line="360" w:lineRule="auto"/>
        <w:ind w:firstLine="709"/>
        <w:jc w:val="both"/>
        <w:rPr>
          <w:rFonts w:ascii="Times New Roman" w:eastAsia="Times New Roman" w:hAnsi="Times New Roman" w:cs="Times New Roman"/>
          <w:b w:val="0"/>
          <w:bCs w:val="0"/>
          <w:color w:val="auto"/>
          <w:sz w:val="36"/>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pPr>
    </w:p>
    <w:p w:rsidR="00AC33F2" w:rsidRDefault="00AC33F2" w:rsidP="00AC33F2">
      <w:pPr>
        <w:spacing w:line="360" w:lineRule="auto"/>
        <w:ind w:firstLine="709"/>
        <w:jc w:val="both"/>
        <w:rPr>
          <w:sz w:val="28"/>
        </w:rPr>
        <w:sectPr w:rsidR="00AC33F2" w:rsidSect="00513279">
          <w:footerReference w:type="default" r:id="rId32"/>
          <w:pgSz w:w="11910" w:h="16840"/>
          <w:pgMar w:top="1134" w:right="850" w:bottom="1134" w:left="1701" w:header="711" w:footer="777" w:gutter="0"/>
          <w:cols w:space="720"/>
        </w:sectPr>
      </w:pPr>
    </w:p>
    <w:p w:rsidR="00B7546E" w:rsidRDefault="00B7546E" w:rsidP="00B7546E">
      <w:pPr>
        <w:pStyle w:val="1"/>
        <w:spacing w:before="0" w:line="360" w:lineRule="auto"/>
        <w:jc w:val="center"/>
        <w:rPr>
          <w:rFonts w:ascii="Times New Roman" w:hAnsi="Times New Roman" w:cs="Times New Roman"/>
          <w:color w:val="auto"/>
          <w:sz w:val="32"/>
        </w:rPr>
      </w:pPr>
      <w:bookmarkStart w:id="104" w:name="_Toc28091482"/>
      <w:r w:rsidRPr="000E0307">
        <w:rPr>
          <w:rFonts w:ascii="Times New Roman" w:hAnsi="Times New Roman" w:cs="Times New Roman"/>
          <w:color w:val="auto"/>
          <w:sz w:val="32"/>
        </w:rPr>
        <w:lastRenderedPageBreak/>
        <w:t>Раздел 7. Плановые значения показателей развития централизованной системы водоотведения</w:t>
      </w:r>
      <w:bookmarkEnd w:id="104"/>
    </w:p>
    <w:p w:rsidR="00B7546E" w:rsidRPr="003D79AE" w:rsidRDefault="00B7546E" w:rsidP="00B7546E">
      <w:pPr>
        <w:spacing w:line="360" w:lineRule="auto"/>
        <w:rPr>
          <w:sz w:val="28"/>
          <w:szCs w:val="28"/>
        </w:rPr>
      </w:pPr>
    </w:p>
    <w:p w:rsidR="00B7546E" w:rsidRDefault="00B7546E" w:rsidP="00B7546E">
      <w:pPr>
        <w:pStyle w:val="2"/>
        <w:spacing w:before="0" w:line="360" w:lineRule="auto"/>
        <w:jc w:val="center"/>
        <w:rPr>
          <w:rFonts w:ascii="Times New Roman" w:hAnsi="Times New Roman" w:cs="Times New Roman"/>
          <w:color w:val="auto"/>
          <w:sz w:val="28"/>
          <w:szCs w:val="28"/>
        </w:rPr>
      </w:pPr>
      <w:bookmarkStart w:id="105" w:name="_bookmark39"/>
      <w:bookmarkStart w:id="106" w:name="_Toc28091483"/>
      <w:bookmarkEnd w:id="105"/>
      <w:r w:rsidRPr="003D79AE">
        <w:rPr>
          <w:rFonts w:ascii="Times New Roman" w:hAnsi="Times New Roman" w:cs="Times New Roman"/>
          <w:color w:val="auto"/>
          <w:sz w:val="28"/>
          <w:szCs w:val="28"/>
        </w:rPr>
        <w:t>7.1. Показатели надёжности и бесперебойности водоотведения</w:t>
      </w:r>
      <w:bookmarkEnd w:id="106"/>
    </w:p>
    <w:p w:rsidR="00B7546E" w:rsidRPr="00096457" w:rsidRDefault="00B7546E" w:rsidP="00B7546E">
      <w:pPr>
        <w:spacing w:line="360" w:lineRule="auto"/>
        <w:ind w:firstLine="709"/>
        <w:jc w:val="both"/>
        <w:rPr>
          <w:sz w:val="28"/>
          <w:szCs w:val="28"/>
        </w:rPr>
      </w:pPr>
    </w:p>
    <w:p w:rsidR="00B7546E" w:rsidRPr="00096457" w:rsidRDefault="00B7546E" w:rsidP="00B7546E">
      <w:pPr>
        <w:shd w:val="clear" w:color="auto" w:fill="FFFFFF"/>
        <w:spacing w:line="360" w:lineRule="auto"/>
        <w:ind w:firstLine="709"/>
        <w:jc w:val="both"/>
        <w:rPr>
          <w:sz w:val="28"/>
          <w:szCs w:val="28"/>
        </w:rPr>
      </w:pPr>
      <w:r w:rsidRPr="00096457">
        <w:rPr>
          <w:sz w:val="28"/>
          <w:szCs w:val="28"/>
        </w:rPr>
        <w:t xml:space="preserve">В качестве показателей, характеризующих надёжность (бесперебойность) снабжения потребителей услугами, приняты показатели аварийности систем водоотведения, процент износа сетей и пр. Общая протяжённость канализационных сетей в </w:t>
      </w:r>
      <w:r w:rsidRPr="00096457">
        <w:rPr>
          <w:bCs/>
          <w:sz w:val="28"/>
          <w:szCs w:val="28"/>
        </w:rPr>
        <w:t>муниципальном образовании</w:t>
      </w:r>
      <w:r w:rsidRPr="00096457">
        <w:rPr>
          <w:sz w:val="28"/>
          <w:szCs w:val="28"/>
        </w:rPr>
        <w:t xml:space="preserve"> город Каменск-Уральский на 1 января 2019 г. составляет 268,14 км, в </w:t>
      </w:r>
      <w:proofErr w:type="spellStart"/>
      <w:r w:rsidRPr="00096457">
        <w:rPr>
          <w:sz w:val="28"/>
          <w:szCs w:val="28"/>
        </w:rPr>
        <w:t>т.ч</w:t>
      </w:r>
      <w:proofErr w:type="spellEnd"/>
      <w:r w:rsidRPr="00096457">
        <w:rPr>
          <w:sz w:val="28"/>
          <w:szCs w:val="28"/>
        </w:rPr>
        <w:t>.:</w:t>
      </w:r>
    </w:p>
    <w:p w:rsidR="00B7546E" w:rsidRPr="00096457" w:rsidRDefault="00B7546E" w:rsidP="000E0516">
      <w:pPr>
        <w:pStyle w:val="a5"/>
        <w:numPr>
          <w:ilvl w:val="0"/>
          <w:numId w:val="8"/>
        </w:numPr>
        <w:shd w:val="clear" w:color="auto" w:fill="FFFFFF"/>
        <w:spacing w:line="360" w:lineRule="auto"/>
        <w:ind w:left="0" w:firstLine="709"/>
        <w:jc w:val="both"/>
        <w:rPr>
          <w:sz w:val="28"/>
          <w:szCs w:val="28"/>
          <w:lang w:bidi="ar-SA"/>
        </w:rPr>
      </w:pPr>
      <w:r w:rsidRPr="00096457">
        <w:rPr>
          <w:sz w:val="28"/>
          <w:szCs w:val="28"/>
          <w:lang w:bidi="ar-SA"/>
        </w:rPr>
        <w:t xml:space="preserve">главных коллекторов </w:t>
      </w:r>
      <w:r w:rsidRPr="00096457">
        <w:rPr>
          <w:sz w:val="28"/>
          <w:szCs w:val="28"/>
          <w:lang w:bidi="ar-SA"/>
        </w:rPr>
        <w:softHyphen/>
      </w:r>
      <w:r w:rsidRPr="00096457">
        <w:rPr>
          <w:sz w:val="28"/>
          <w:szCs w:val="28"/>
          <w:lang w:bidi="ar-SA"/>
        </w:rPr>
        <w:softHyphen/>
        <w:t>– 18,10 км;</w:t>
      </w:r>
    </w:p>
    <w:p w:rsidR="00B7546E" w:rsidRPr="00096457" w:rsidRDefault="00B7546E" w:rsidP="000E0516">
      <w:pPr>
        <w:pStyle w:val="a5"/>
        <w:numPr>
          <w:ilvl w:val="0"/>
          <w:numId w:val="8"/>
        </w:numPr>
        <w:shd w:val="clear" w:color="auto" w:fill="FFFFFF"/>
        <w:spacing w:line="360" w:lineRule="auto"/>
        <w:ind w:left="0" w:firstLine="709"/>
        <w:jc w:val="both"/>
        <w:rPr>
          <w:sz w:val="28"/>
          <w:szCs w:val="28"/>
          <w:lang w:bidi="ar-SA"/>
        </w:rPr>
      </w:pPr>
      <w:r w:rsidRPr="00096457">
        <w:rPr>
          <w:sz w:val="28"/>
          <w:szCs w:val="28"/>
          <w:lang w:bidi="ar-SA"/>
        </w:rPr>
        <w:t>уличной канализационной сети – 74,51 км;</w:t>
      </w:r>
    </w:p>
    <w:p w:rsidR="00B7546E" w:rsidRPr="00096457" w:rsidRDefault="00B7546E" w:rsidP="000E0516">
      <w:pPr>
        <w:pStyle w:val="a5"/>
        <w:numPr>
          <w:ilvl w:val="0"/>
          <w:numId w:val="8"/>
        </w:numPr>
        <w:shd w:val="clear" w:color="auto" w:fill="FFFFFF"/>
        <w:spacing w:line="360" w:lineRule="auto"/>
        <w:ind w:left="0" w:firstLine="709"/>
        <w:jc w:val="both"/>
        <w:rPr>
          <w:sz w:val="28"/>
          <w:szCs w:val="28"/>
          <w:lang w:bidi="ar-SA"/>
        </w:rPr>
      </w:pPr>
      <w:r w:rsidRPr="00096457">
        <w:rPr>
          <w:sz w:val="28"/>
          <w:szCs w:val="28"/>
          <w:lang w:bidi="ar-SA"/>
        </w:rPr>
        <w:t xml:space="preserve">внутриквартальной и </w:t>
      </w:r>
      <w:proofErr w:type="spellStart"/>
      <w:r w:rsidRPr="00096457">
        <w:rPr>
          <w:sz w:val="28"/>
          <w:szCs w:val="28"/>
          <w:lang w:bidi="ar-SA"/>
        </w:rPr>
        <w:t>внутридворовой</w:t>
      </w:r>
      <w:proofErr w:type="spellEnd"/>
      <w:r w:rsidRPr="00096457">
        <w:rPr>
          <w:sz w:val="28"/>
          <w:szCs w:val="28"/>
          <w:lang w:bidi="ar-SA"/>
        </w:rPr>
        <w:t xml:space="preserve"> сети – 175,53 км.</w:t>
      </w:r>
    </w:p>
    <w:p w:rsidR="00B7546E" w:rsidRPr="00096457" w:rsidRDefault="00B7546E" w:rsidP="00B7546E">
      <w:pPr>
        <w:pStyle w:val="a3"/>
        <w:spacing w:line="360" w:lineRule="auto"/>
        <w:ind w:firstLine="709"/>
        <w:jc w:val="both"/>
        <w:rPr>
          <w:sz w:val="28"/>
          <w:szCs w:val="28"/>
        </w:rPr>
      </w:pPr>
      <w:r w:rsidRPr="00096457">
        <w:rPr>
          <w:sz w:val="28"/>
          <w:szCs w:val="28"/>
        </w:rPr>
        <w:t>Аварийность системы водоотведения определяется как соотношение суммарного годового количества аварий в системе водоотведения к суммарной протяженности канализационных сетей. За счёт выполнения мероприятий данной схемы, планируется снизить к</w:t>
      </w:r>
      <w:r w:rsidRPr="00096457">
        <w:rPr>
          <w:color w:val="000000"/>
          <w:sz w:val="28"/>
          <w:szCs w:val="28"/>
          <w:lang w:bidi="ar-SA"/>
        </w:rPr>
        <w:t xml:space="preserve">оличество аварий с 6 ед. в 2018 году до 2,58 ед. </w:t>
      </w:r>
      <w:r w:rsidRPr="00096457">
        <w:rPr>
          <w:sz w:val="28"/>
          <w:szCs w:val="28"/>
        </w:rPr>
        <w:t>к 2026 году; количество засоров, также, предполагается снизить до 13,34 ед. к 2026 году. Износ системы предполагается довести до уровня 20,48% к 2026 году.</w:t>
      </w:r>
    </w:p>
    <w:p w:rsidR="00B7546E" w:rsidRPr="00096457" w:rsidRDefault="00B7546E" w:rsidP="00B7546E">
      <w:pPr>
        <w:shd w:val="clear" w:color="auto" w:fill="FFFFFF"/>
        <w:spacing w:line="360" w:lineRule="auto"/>
        <w:ind w:firstLine="709"/>
        <w:jc w:val="both"/>
        <w:rPr>
          <w:sz w:val="28"/>
          <w:szCs w:val="28"/>
          <w:lang w:bidi="ar-SA"/>
        </w:rPr>
      </w:pPr>
      <w:r w:rsidRPr="00096457">
        <w:rPr>
          <w:sz w:val="28"/>
          <w:szCs w:val="28"/>
          <w:lang w:bidi="ar-SA"/>
        </w:rPr>
        <w:t xml:space="preserve">Показатели надёжности системы водоотведения до 2026 года представлены в таблице </w:t>
      </w:r>
      <w:r w:rsidR="00994667">
        <w:rPr>
          <w:sz w:val="28"/>
          <w:szCs w:val="28"/>
          <w:lang w:bidi="ar-SA"/>
        </w:rPr>
        <w:t>1</w:t>
      </w:r>
      <w:r w:rsidR="00FA72B9">
        <w:rPr>
          <w:sz w:val="28"/>
          <w:szCs w:val="28"/>
          <w:lang w:bidi="ar-SA"/>
        </w:rPr>
        <w:t>7</w:t>
      </w:r>
      <w:r w:rsidRPr="00096457">
        <w:rPr>
          <w:sz w:val="28"/>
          <w:szCs w:val="28"/>
          <w:lang w:bidi="ar-SA"/>
        </w:rPr>
        <w:t>.</w:t>
      </w:r>
    </w:p>
    <w:p w:rsidR="00B7546E" w:rsidRPr="00096457" w:rsidRDefault="00B7546E" w:rsidP="00B7546E">
      <w:pPr>
        <w:spacing w:line="360" w:lineRule="auto"/>
        <w:ind w:firstLine="709"/>
        <w:jc w:val="both"/>
        <w:rPr>
          <w:sz w:val="28"/>
          <w:szCs w:val="28"/>
        </w:rPr>
      </w:pPr>
    </w:p>
    <w:p w:rsidR="00B7546E" w:rsidRPr="00096457" w:rsidRDefault="00B7546E" w:rsidP="00B7546E">
      <w:pPr>
        <w:spacing w:line="360" w:lineRule="auto"/>
        <w:ind w:firstLine="709"/>
        <w:jc w:val="both"/>
        <w:rPr>
          <w:sz w:val="28"/>
          <w:szCs w:val="28"/>
        </w:rPr>
      </w:pPr>
    </w:p>
    <w:p w:rsidR="00B7546E" w:rsidRDefault="00B7546E" w:rsidP="00B7546E">
      <w:pPr>
        <w:spacing w:line="360" w:lineRule="auto"/>
        <w:ind w:firstLine="709"/>
        <w:jc w:val="both"/>
        <w:rPr>
          <w:sz w:val="28"/>
          <w:szCs w:val="28"/>
        </w:rPr>
      </w:pPr>
    </w:p>
    <w:p w:rsidR="00B7546E" w:rsidRDefault="00B7546E" w:rsidP="00B7546E">
      <w:pPr>
        <w:spacing w:line="360" w:lineRule="auto"/>
        <w:ind w:firstLine="709"/>
        <w:jc w:val="both"/>
        <w:rPr>
          <w:sz w:val="28"/>
          <w:szCs w:val="28"/>
        </w:rPr>
      </w:pPr>
    </w:p>
    <w:p w:rsidR="00B7546E" w:rsidRDefault="00B7546E" w:rsidP="00B7546E">
      <w:pPr>
        <w:spacing w:line="360" w:lineRule="auto"/>
        <w:ind w:firstLine="709"/>
        <w:jc w:val="both"/>
        <w:rPr>
          <w:sz w:val="28"/>
          <w:szCs w:val="28"/>
        </w:rPr>
      </w:pPr>
    </w:p>
    <w:p w:rsidR="00B7546E" w:rsidRDefault="00B7546E" w:rsidP="00B7546E">
      <w:pPr>
        <w:spacing w:line="360" w:lineRule="auto"/>
        <w:ind w:firstLine="709"/>
        <w:jc w:val="both"/>
        <w:rPr>
          <w:sz w:val="28"/>
          <w:szCs w:val="28"/>
        </w:rPr>
      </w:pPr>
    </w:p>
    <w:p w:rsidR="00B7546E" w:rsidRDefault="00B7546E" w:rsidP="00B7546E">
      <w:pPr>
        <w:spacing w:line="360" w:lineRule="auto"/>
        <w:ind w:firstLine="709"/>
        <w:jc w:val="both"/>
        <w:rPr>
          <w:sz w:val="28"/>
          <w:szCs w:val="28"/>
        </w:rPr>
        <w:sectPr w:rsidR="00B7546E" w:rsidSect="00513279">
          <w:pgSz w:w="11910" w:h="16840"/>
          <w:pgMar w:top="1134" w:right="850" w:bottom="1134" w:left="1701" w:header="711" w:footer="777" w:gutter="0"/>
          <w:cols w:space="720"/>
        </w:sectPr>
      </w:pPr>
    </w:p>
    <w:p w:rsidR="00B7546E" w:rsidRDefault="00B7546E" w:rsidP="00B7546E">
      <w:pPr>
        <w:spacing w:line="360" w:lineRule="auto"/>
        <w:ind w:firstLine="709"/>
        <w:jc w:val="both"/>
        <w:rPr>
          <w:i/>
          <w:highlight w:val="yellow"/>
        </w:rPr>
      </w:pPr>
      <w:r w:rsidRPr="00DB75FA">
        <w:rPr>
          <w:sz w:val="28"/>
          <w:szCs w:val="28"/>
        </w:rPr>
        <w:lastRenderedPageBreak/>
        <w:t xml:space="preserve">Таблица </w:t>
      </w:r>
      <w:r w:rsidR="00994667">
        <w:rPr>
          <w:sz w:val="28"/>
          <w:szCs w:val="28"/>
        </w:rPr>
        <w:t>1</w:t>
      </w:r>
      <w:r w:rsidR="00FA72B9">
        <w:rPr>
          <w:sz w:val="28"/>
          <w:szCs w:val="28"/>
        </w:rPr>
        <w:t>7</w:t>
      </w:r>
      <w:r w:rsidRPr="00DB75FA">
        <w:rPr>
          <w:sz w:val="28"/>
          <w:szCs w:val="28"/>
        </w:rPr>
        <w:t xml:space="preserve"> –  Показатели надёжности системы водоотведения до 2026 года</w:t>
      </w:r>
    </w:p>
    <w:tbl>
      <w:tblPr>
        <w:tblW w:w="5000" w:type="pct"/>
        <w:tblLook w:val="04A0" w:firstRow="1" w:lastRow="0" w:firstColumn="1" w:lastColumn="0" w:noHBand="0" w:noVBand="1"/>
      </w:tblPr>
      <w:tblGrid>
        <w:gridCol w:w="2932"/>
        <w:gridCol w:w="1296"/>
        <w:gridCol w:w="1515"/>
        <w:gridCol w:w="1293"/>
        <w:gridCol w:w="1292"/>
        <w:gridCol w:w="1292"/>
        <w:gridCol w:w="1292"/>
        <w:gridCol w:w="1292"/>
        <w:gridCol w:w="1292"/>
        <w:gridCol w:w="1292"/>
      </w:tblGrid>
      <w:tr w:rsidR="00B7546E" w:rsidRPr="00DB75FA" w:rsidTr="00513279">
        <w:trPr>
          <w:trHeight w:val="315"/>
        </w:trPr>
        <w:tc>
          <w:tcPr>
            <w:tcW w:w="9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Показатели</w:t>
            </w:r>
          </w:p>
        </w:tc>
        <w:tc>
          <w:tcPr>
            <w:tcW w:w="4009" w:type="pct"/>
            <w:gridSpan w:val="9"/>
            <w:tcBorders>
              <w:top w:val="single" w:sz="4" w:space="0" w:color="auto"/>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Период</w:t>
            </w:r>
          </w:p>
        </w:tc>
      </w:tr>
      <w:tr w:rsidR="00B7546E" w:rsidRPr="00DB75FA" w:rsidTr="00785A28">
        <w:trPr>
          <w:trHeight w:val="315"/>
        </w:trPr>
        <w:tc>
          <w:tcPr>
            <w:tcW w:w="991" w:type="pct"/>
            <w:vMerge/>
            <w:tcBorders>
              <w:top w:val="single" w:sz="4" w:space="0" w:color="auto"/>
              <w:left w:val="single" w:sz="4" w:space="0" w:color="auto"/>
              <w:bottom w:val="single" w:sz="4" w:space="0" w:color="auto"/>
              <w:right w:val="single" w:sz="4" w:space="0" w:color="auto"/>
            </w:tcBorders>
            <w:vAlign w:val="center"/>
            <w:hideMark/>
          </w:tcPr>
          <w:p w:rsidR="00B7546E" w:rsidRPr="00DB75FA" w:rsidRDefault="00B7546E" w:rsidP="00513279">
            <w:pPr>
              <w:widowControl/>
              <w:autoSpaceDE/>
              <w:autoSpaceDN/>
              <w:rPr>
                <w:color w:val="000000"/>
                <w:sz w:val="24"/>
                <w:szCs w:val="24"/>
                <w:lang w:bidi="ar-SA"/>
              </w:rPr>
            </w:pPr>
          </w:p>
        </w:tc>
        <w:tc>
          <w:tcPr>
            <w:tcW w:w="438"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факт</w:t>
            </w:r>
          </w:p>
        </w:tc>
        <w:tc>
          <w:tcPr>
            <w:tcW w:w="512"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прогноз</w:t>
            </w:r>
          </w:p>
        </w:tc>
        <w:tc>
          <w:tcPr>
            <w:tcW w:w="3058" w:type="pct"/>
            <w:gridSpan w:val="7"/>
            <w:tcBorders>
              <w:top w:val="single" w:sz="4" w:space="0" w:color="auto"/>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план</w:t>
            </w:r>
          </w:p>
        </w:tc>
      </w:tr>
      <w:tr w:rsidR="00B7546E" w:rsidRPr="00DB75FA" w:rsidTr="00513279">
        <w:trPr>
          <w:trHeight w:val="315"/>
        </w:trPr>
        <w:tc>
          <w:tcPr>
            <w:tcW w:w="991" w:type="pct"/>
            <w:vMerge/>
            <w:tcBorders>
              <w:top w:val="single" w:sz="4" w:space="0" w:color="auto"/>
              <w:left w:val="single" w:sz="4" w:space="0" w:color="auto"/>
              <w:bottom w:val="single" w:sz="4" w:space="0" w:color="auto"/>
              <w:right w:val="single" w:sz="4" w:space="0" w:color="auto"/>
            </w:tcBorders>
            <w:vAlign w:val="center"/>
            <w:hideMark/>
          </w:tcPr>
          <w:p w:rsidR="00B7546E" w:rsidRPr="00DB75FA" w:rsidRDefault="00B7546E" w:rsidP="00513279">
            <w:pPr>
              <w:widowControl/>
              <w:autoSpaceDE/>
              <w:autoSpaceDN/>
              <w:rPr>
                <w:color w:val="000000"/>
                <w:sz w:val="24"/>
                <w:szCs w:val="24"/>
                <w:lang w:bidi="ar-SA"/>
              </w:rPr>
            </w:pPr>
          </w:p>
        </w:tc>
        <w:tc>
          <w:tcPr>
            <w:tcW w:w="438"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2018</w:t>
            </w:r>
          </w:p>
        </w:tc>
        <w:tc>
          <w:tcPr>
            <w:tcW w:w="512"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2019</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2020</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2021</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2022</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2023</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2024</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2025</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2026</w:t>
            </w:r>
          </w:p>
        </w:tc>
      </w:tr>
      <w:tr w:rsidR="00B7546E" w:rsidRPr="00DB75FA" w:rsidTr="00513279">
        <w:trPr>
          <w:trHeight w:val="315"/>
        </w:trPr>
        <w:tc>
          <w:tcPr>
            <w:tcW w:w="991" w:type="pct"/>
            <w:tcBorders>
              <w:top w:val="nil"/>
              <w:left w:val="single" w:sz="4" w:space="0" w:color="auto"/>
              <w:bottom w:val="single" w:sz="4" w:space="0" w:color="auto"/>
              <w:right w:val="single" w:sz="4" w:space="0" w:color="auto"/>
            </w:tcBorders>
            <w:shd w:val="clear" w:color="auto" w:fill="auto"/>
            <w:vAlign w:val="bottom"/>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Протяжённость сетей, км</w:t>
            </w:r>
          </w:p>
        </w:tc>
        <w:tc>
          <w:tcPr>
            <w:tcW w:w="438"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268,14</w:t>
            </w:r>
          </w:p>
        </w:tc>
        <w:tc>
          <w:tcPr>
            <w:tcW w:w="512"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268,14</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268,14</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268,14</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268,14</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268,14</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268,14</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268,14</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268,14</w:t>
            </w:r>
          </w:p>
        </w:tc>
      </w:tr>
      <w:tr w:rsidR="00B7546E" w:rsidRPr="00DB75FA" w:rsidTr="00513279">
        <w:trPr>
          <w:trHeight w:val="315"/>
        </w:trPr>
        <w:tc>
          <w:tcPr>
            <w:tcW w:w="991" w:type="pct"/>
            <w:tcBorders>
              <w:top w:val="nil"/>
              <w:left w:val="single" w:sz="4" w:space="0" w:color="auto"/>
              <w:bottom w:val="single" w:sz="4" w:space="0" w:color="auto"/>
              <w:right w:val="single" w:sz="4" w:space="0" w:color="auto"/>
            </w:tcBorders>
            <w:shd w:val="clear" w:color="auto" w:fill="auto"/>
            <w:vAlign w:val="bottom"/>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Количество аварий за год, ед.</w:t>
            </w:r>
          </w:p>
        </w:tc>
        <w:tc>
          <w:tcPr>
            <w:tcW w:w="438"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6,00</w:t>
            </w:r>
          </w:p>
        </w:tc>
        <w:tc>
          <w:tcPr>
            <w:tcW w:w="512"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5,40</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4,86</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4,37</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3,94</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3,54</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3,19</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2,87</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2,58</w:t>
            </w:r>
          </w:p>
        </w:tc>
      </w:tr>
      <w:tr w:rsidR="00B7546E" w:rsidRPr="00DB75FA" w:rsidTr="00513279">
        <w:trPr>
          <w:trHeight w:val="315"/>
        </w:trPr>
        <w:tc>
          <w:tcPr>
            <w:tcW w:w="991" w:type="pct"/>
            <w:tcBorders>
              <w:top w:val="nil"/>
              <w:left w:val="single" w:sz="4" w:space="0" w:color="auto"/>
              <w:bottom w:val="single" w:sz="4" w:space="0" w:color="auto"/>
              <w:right w:val="single" w:sz="4" w:space="0" w:color="auto"/>
            </w:tcBorders>
            <w:shd w:val="clear" w:color="auto" w:fill="auto"/>
            <w:vAlign w:val="bottom"/>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Количество засоров за год, ед.</w:t>
            </w:r>
          </w:p>
        </w:tc>
        <w:tc>
          <w:tcPr>
            <w:tcW w:w="438"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31,00</w:t>
            </w:r>
          </w:p>
        </w:tc>
        <w:tc>
          <w:tcPr>
            <w:tcW w:w="512"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27,90</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25,11</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22,60</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20,34</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18,30</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16,47</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14,83</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13,34</w:t>
            </w:r>
          </w:p>
        </w:tc>
      </w:tr>
      <w:tr w:rsidR="00B7546E" w:rsidRPr="00DB75FA" w:rsidTr="00513279">
        <w:trPr>
          <w:trHeight w:val="945"/>
        </w:trPr>
        <w:tc>
          <w:tcPr>
            <w:tcW w:w="991" w:type="pct"/>
            <w:tcBorders>
              <w:top w:val="nil"/>
              <w:left w:val="single" w:sz="4" w:space="0" w:color="auto"/>
              <w:bottom w:val="single" w:sz="4" w:space="0" w:color="auto"/>
              <w:right w:val="single" w:sz="4" w:space="0" w:color="auto"/>
            </w:tcBorders>
            <w:shd w:val="clear" w:color="auto" w:fill="auto"/>
            <w:vAlign w:val="bottom"/>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Удельное количество аварий  в расчете на протяженность канализационной сети в год, ед./км</w:t>
            </w:r>
          </w:p>
        </w:tc>
        <w:tc>
          <w:tcPr>
            <w:tcW w:w="438"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0,022</w:t>
            </w:r>
          </w:p>
        </w:tc>
        <w:tc>
          <w:tcPr>
            <w:tcW w:w="512"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0,020</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0,018</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0,016</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0,015</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0,013</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0,012</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0,011</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0,010</w:t>
            </w:r>
          </w:p>
        </w:tc>
      </w:tr>
      <w:tr w:rsidR="00B7546E" w:rsidRPr="00DB75FA" w:rsidTr="00513279">
        <w:trPr>
          <w:trHeight w:val="945"/>
        </w:trPr>
        <w:tc>
          <w:tcPr>
            <w:tcW w:w="991" w:type="pct"/>
            <w:tcBorders>
              <w:top w:val="nil"/>
              <w:left w:val="single" w:sz="4" w:space="0" w:color="auto"/>
              <w:bottom w:val="single" w:sz="4" w:space="0" w:color="auto"/>
              <w:right w:val="single" w:sz="4" w:space="0" w:color="auto"/>
            </w:tcBorders>
            <w:shd w:val="clear" w:color="auto" w:fill="auto"/>
            <w:vAlign w:val="bottom"/>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 xml:space="preserve">Удельное количество засоров в расчете на протяженность канализационной сети в год, ед./км </w:t>
            </w:r>
          </w:p>
        </w:tc>
        <w:tc>
          <w:tcPr>
            <w:tcW w:w="438"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8,65</w:t>
            </w:r>
          </w:p>
        </w:tc>
        <w:tc>
          <w:tcPr>
            <w:tcW w:w="512"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0,02</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0,02</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0,02</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0,01</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0,01</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0,01</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0,01</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0,01</w:t>
            </w:r>
          </w:p>
        </w:tc>
      </w:tr>
      <w:tr w:rsidR="00B7546E" w:rsidRPr="00DB75FA" w:rsidTr="00513279">
        <w:trPr>
          <w:trHeight w:val="315"/>
        </w:trPr>
        <w:tc>
          <w:tcPr>
            <w:tcW w:w="991" w:type="pct"/>
            <w:tcBorders>
              <w:top w:val="nil"/>
              <w:left w:val="single" w:sz="4" w:space="0" w:color="auto"/>
              <w:bottom w:val="single" w:sz="4" w:space="0" w:color="auto"/>
              <w:right w:val="single" w:sz="4" w:space="0" w:color="auto"/>
            </w:tcBorders>
            <w:shd w:val="clear" w:color="auto" w:fill="auto"/>
            <w:vAlign w:val="bottom"/>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Индекс аварийности</w:t>
            </w:r>
          </w:p>
        </w:tc>
        <w:tc>
          <w:tcPr>
            <w:tcW w:w="438"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13,80</w:t>
            </w:r>
          </w:p>
        </w:tc>
        <w:tc>
          <w:tcPr>
            <w:tcW w:w="512"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12,42</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11,18</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10,06</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9,05</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8,15</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7,33</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6,60</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5,94</w:t>
            </w:r>
          </w:p>
        </w:tc>
      </w:tr>
      <w:tr w:rsidR="00B7546E" w:rsidRPr="00DB75FA" w:rsidTr="00513279">
        <w:trPr>
          <w:trHeight w:val="315"/>
        </w:trPr>
        <w:tc>
          <w:tcPr>
            <w:tcW w:w="991" w:type="pct"/>
            <w:tcBorders>
              <w:top w:val="nil"/>
              <w:left w:val="single" w:sz="4" w:space="0" w:color="auto"/>
              <w:bottom w:val="single" w:sz="4" w:space="0" w:color="auto"/>
              <w:right w:val="single" w:sz="4" w:space="0" w:color="auto"/>
            </w:tcBorders>
            <w:shd w:val="clear" w:color="auto" w:fill="auto"/>
            <w:vAlign w:val="bottom"/>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Износ сетей, %</w:t>
            </w:r>
          </w:p>
        </w:tc>
        <w:tc>
          <w:tcPr>
            <w:tcW w:w="438"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47,58</w:t>
            </w:r>
          </w:p>
        </w:tc>
        <w:tc>
          <w:tcPr>
            <w:tcW w:w="512"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42,82</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38,54</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34,69</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31,22</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28,10</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25,29</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22,76</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20,48</w:t>
            </w:r>
          </w:p>
        </w:tc>
      </w:tr>
      <w:tr w:rsidR="00B7546E" w:rsidRPr="00DB75FA" w:rsidTr="00513279">
        <w:trPr>
          <w:trHeight w:val="630"/>
        </w:trPr>
        <w:tc>
          <w:tcPr>
            <w:tcW w:w="991" w:type="pct"/>
            <w:tcBorders>
              <w:top w:val="nil"/>
              <w:left w:val="single" w:sz="4" w:space="0" w:color="auto"/>
              <w:bottom w:val="single" w:sz="4" w:space="0" w:color="auto"/>
              <w:right w:val="single" w:sz="4" w:space="0" w:color="auto"/>
            </w:tcBorders>
            <w:shd w:val="clear" w:color="auto" w:fill="auto"/>
            <w:vAlign w:val="bottom"/>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 xml:space="preserve">Протяженность сетей, нуждающихся </w:t>
            </w:r>
            <w:r w:rsidRPr="00DB75FA">
              <w:rPr>
                <w:color w:val="000000"/>
                <w:sz w:val="24"/>
                <w:szCs w:val="24"/>
                <w:lang w:bidi="ar-SA"/>
              </w:rPr>
              <w:br/>
              <w:t>в замене, км</w:t>
            </w:r>
          </w:p>
        </w:tc>
        <w:tc>
          <w:tcPr>
            <w:tcW w:w="438"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127,58</w:t>
            </w:r>
          </w:p>
        </w:tc>
        <w:tc>
          <w:tcPr>
            <w:tcW w:w="512"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114,82</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103,34</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93,01</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83,71</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75,33</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67,80</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61,02</w:t>
            </w:r>
          </w:p>
        </w:tc>
        <w:tc>
          <w:tcPr>
            <w:tcW w:w="437" w:type="pct"/>
            <w:tcBorders>
              <w:top w:val="nil"/>
              <w:left w:val="nil"/>
              <w:bottom w:val="single" w:sz="4" w:space="0" w:color="auto"/>
              <w:right w:val="single" w:sz="4" w:space="0" w:color="auto"/>
            </w:tcBorders>
            <w:shd w:val="clear" w:color="auto" w:fill="auto"/>
            <w:vAlign w:val="center"/>
            <w:hideMark/>
          </w:tcPr>
          <w:p w:rsidR="00B7546E" w:rsidRPr="00DB75FA" w:rsidRDefault="00B7546E" w:rsidP="00513279">
            <w:pPr>
              <w:widowControl/>
              <w:autoSpaceDE/>
              <w:autoSpaceDN/>
              <w:jc w:val="center"/>
              <w:rPr>
                <w:color w:val="000000"/>
                <w:sz w:val="24"/>
                <w:szCs w:val="24"/>
                <w:lang w:bidi="ar-SA"/>
              </w:rPr>
            </w:pPr>
            <w:r w:rsidRPr="00DB75FA">
              <w:rPr>
                <w:color w:val="000000"/>
                <w:sz w:val="24"/>
                <w:szCs w:val="24"/>
                <w:lang w:bidi="ar-SA"/>
              </w:rPr>
              <w:t>54,92</w:t>
            </w:r>
          </w:p>
        </w:tc>
      </w:tr>
    </w:tbl>
    <w:p w:rsidR="00B7546E" w:rsidRPr="00D852BB" w:rsidRDefault="00B7546E" w:rsidP="00B7546E">
      <w:pPr>
        <w:spacing w:before="1"/>
        <w:ind w:left="4535"/>
        <w:rPr>
          <w:i/>
          <w:highlight w:val="yellow"/>
        </w:rPr>
      </w:pPr>
    </w:p>
    <w:p w:rsidR="00B7546E" w:rsidRDefault="00B7546E" w:rsidP="00B7546E">
      <w:pPr>
        <w:pStyle w:val="2"/>
        <w:spacing w:before="0" w:line="360" w:lineRule="auto"/>
        <w:jc w:val="center"/>
        <w:rPr>
          <w:rFonts w:ascii="Times New Roman" w:hAnsi="Times New Roman" w:cs="Times New Roman"/>
          <w:color w:val="auto"/>
          <w:sz w:val="28"/>
          <w:highlight w:val="yellow"/>
        </w:rPr>
      </w:pPr>
      <w:bookmarkStart w:id="107" w:name="_bookmark40"/>
      <w:bookmarkEnd w:id="107"/>
    </w:p>
    <w:p w:rsidR="00B7546E" w:rsidRPr="003D79AE" w:rsidRDefault="00B7546E" w:rsidP="00B7546E">
      <w:pPr>
        <w:pStyle w:val="a3"/>
        <w:spacing w:before="143" w:line="360" w:lineRule="auto"/>
        <w:ind w:left="222" w:right="230" w:firstLine="566"/>
        <w:jc w:val="both"/>
        <w:rPr>
          <w:sz w:val="28"/>
          <w:szCs w:val="28"/>
        </w:rPr>
      </w:pPr>
    </w:p>
    <w:p w:rsidR="00B7546E" w:rsidRDefault="00B7546E" w:rsidP="00B7546E">
      <w:pPr>
        <w:pStyle w:val="a3"/>
        <w:spacing w:before="143" w:line="360" w:lineRule="auto"/>
        <w:ind w:left="222" w:right="230" w:firstLine="566"/>
        <w:jc w:val="both"/>
        <w:rPr>
          <w:highlight w:val="yellow"/>
        </w:rPr>
        <w:sectPr w:rsidR="00B7546E" w:rsidSect="00513279">
          <w:pgSz w:w="16840" w:h="11910" w:orient="landscape"/>
          <w:pgMar w:top="1701" w:right="1134" w:bottom="851" w:left="1134" w:header="709" w:footer="731" w:gutter="0"/>
          <w:cols w:space="720"/>
          <w:docGrid w:linePitch="299"/>
        </w:sectPr>
      </w:pPr>
    </w:p>
    <w:p w:rsidR="002E1B08" w:rsidRPr="005154B3" w:rsidRDefault="002E1B08" w:rsidP="002E1B08">
      <w:pPr>
        <w:pStyle w:val="2"/>
        <w:spacing w:before="0" w:line="360" w:lineRule="auto"/>
        <w:jc w:val="center"/>
        <w:rPr>
          <w:rFonts w:ascii="Times New Roman" w:hAnsi="Times New Roman" w:cs="Times New Roman"/>
          <w:color w:val="auto"/>
          <w:sz w:val="28"/>
          <w:szCs w:val="28"/>
        </w:rPr>
      </w:pPr>
      <w:bookmarkStart w:id="108" w:name="_Toc28091484"/>
      <w:r w:rsidRPr="005154B3">
        <w:rPr>
          <w:rFonts w:ascii="Times New Roman" w:hAnsi="Times New Roman" w:cs="Times New Roman"/>
          <w:color w:val="auto"/>
          <w:sz w:val="28"/>
          <w:szCs w:val="28"/>
        </w:rPr>
        <w:lastRenderedPageBreak/>
        <w:t>7.</w:t>
      </w:r>
      <w:r>
        <w:rPr>
          <w:rFonts w:ascii="Times New Roman" w:hAnsi="Times New Roman" w:cs="Times New Roman"/>
          <w:color w:val="auto"/>
          <w:sz w:val="28"/>
          <w:szCs w:val="28"/>
        </w:rPr>
        <w:t>2</w:t>
      </w:r>
      <w:r w:rsidRPr="005154B3">
        <w:rPr>
          <w:rFonts w:ascii="Times New Roman" w:hAnsi="Times New Roman" w:cs="Times New Roman"/>
          <w:color w:val="auto"/>
          <w:sz w:val="28"/>
          <w:szCs w:val="28"/>
        </w:rPr>
        <w:t>. Показатели очистки сточных вод</w:t>
      </w:r>
      <w:bookmarkEnd w:id="108"/>
    </w:p>
    <w:p w:rsidR="002E1B08" w:rsidRPr="005154B3" w:rsidRDefault="002E1B08" w:rsidP="002E1B08">
      <w:pPr>
        <w:pStyle w:val="a3"/>
        <w:spacing w:line="360" w:lineRule="auto"/>
        <w:ind w:firstLine="709"/>
        <w:jc w:val="both"/>
        <w:rPr>
          <w:sz w:val="28"/>
          <w:szCs w:val="28"/>
        </w:rPr>
      </w:pPr>
    </w:p>
    <w:p w:rsidR="002E1B08" w:rsidRDefault="002E1B08" w:rsidP="002E1B08">
      <w:pPr>
        <w:pStyle w:val="a3"/>
        <w:spacing w:line="360" w:lineRule="auto"/>
        <w:ind w:firstLine="709"/>
        <w:jc w:val="both"/>
        <w:rPr>
          <w:sz w:val="28"/>
          <w:szCs w:val="28"/>
        </w:rPr>
      </w:pPr>
      <w:r w:rsidRPr="00C82971">
        <w:rPr>
          <w:sz w:val="28"/>
          <w:szCs w:val="28"/>
        </w:rPr>
        <w:t xml:space="preserve">В качестве показателя, характеризующего качество </w:t>
      </w:r>
      <w:r>
        <w:rPr>
          <w:sz w:val="28"/>
          <w:szCs w:val="28"/>
        </w:rPr>
        <w:t>очистки сточных вод</w:t>
      </w:r>
      <w:r w:rsidRPr="00C82971">
        <w:rPr>
          <w:sz w:val="28"/>
          <w:szCs w:val="28"/>
        </w:rPr>
        <w:t xml:space="preserve">, рассмотрен показатель отношения количества проб сточных вод, </w:t>
      </w:r>
      <w:r>
        <w:rPr>
          <w:sz w:val="28"/>
          <w:szCs w:val="28"/>
        </w:rPr>
        <w:t>подвергающихся очистке в общем объёме сточных вод. На сегодняшний день на очистных сооружениях происходит стопроцентная очистка п</w:t>
      </w:r>
      <w:r w:rsidRPr="009F644F">
        <w:rPr>
          <w:sz w:val="28"/>
          <w:szCs w:val="28"/>
        </w:rPr>
        <w:t>оверхностны</w:t>
      </w:r>
      <w:r>
        <w:rPr>
          <w:sz w:val="28"/>
          <w:szCs w:val="28"/>
        </w:rPr>
        <w:t>х</w:t>
      </w:r>
      <w:r w:rsidRPr="009F644F">
        <w:rPr>
          <w:sz w:val="28"/>
          <w:szCs w:val="28"/>
        </w:rPr>
        <w:t xml:space="preserve"> сточны</w:t>
      </w:r>
      <w:r>
        <w:rPr>
          <w:sz w:val="28"/>
          <w:szCs w:val="28"/>
        </w:rPr>
        <w:t>х</w:t>
      </w:r>
      <w:r w:rsidRPr="009F644F">
        <w:rPr>
          <w:sz w:val="28"/>
          <w:szCs w:val="28"/>
        </w:rPr>
        <w:t xml:space="preserve"> вод (не организованный) сток</w:t>
      </w:r>
      <w:r>
        <w:rPr>
          <w:sz w:val="28"/>
          <w:szCs w:val="28"/>
        </w:rPr>
        <w:t xml:space="preserve"> и</w:t>
      </w:r>
      <w:r w:rsidRPr="009F644F">
        <w:rPr>
          <w:color w:val="000000"/>
          <w:lang w:bidi="ar-SA"/>
        </w:rPr>
        <w:t xml:space="preserve"> </w:t>
      </w:r>
      <w:r>
        <w:rPr>
          <w:sz w:val="28"/>
          <w:szCs w:val="28"/>
        </w:rPr>
        <w:t>б</w:t>
      </w:r>
      <w:r w:rsidRPr="009F644F">
        <w:rPr>
          <w:sz w:val="28"/>
          <w:szCs w:val="28"/>
        </w:rPr>
        <w:t>ытовы</w:t>
      </w:r>
      <w:r>
        <w:rPr>
          <w:sz w:val="28"/>
          <w:szCs w:val="28"/>
        </w:rPr>
        <w:t>х</w:t>
      </w:r>
      <w:r w:rsidRPr="009F644F">
        <w:rPr>
          <w:sz w:val="28"/>
          <w:szCs w:val="28"/>
        </w:rPr>
        <w:t xml:space="preserve"> и промышленны</w:t>
      </w:r>
      <w:r>
        <w:rPr>
          <w:sz w:val="28"/>
          <w:szCs w:val="28"/>
        </w:rPr>
        <w:t xml:space="preserve">х </w:t>
      </w:r>
      <w:r w:rsidRPr="009F644F">
        <w:rPr>
          <w:sz w:val="28"/>
          <w:szCs w:val="28"/>
        </w:rPr>
        <w:t>сток</w:t>
      </w:r>
      <w:r>
        <w:rPr>
          <w:sz w:val="28"/>
          <w:szCs w:val="28"/>
        </w:rPr>
        <w:t>ов. К 2026 году предполагается сохранение данного показателя на уровне фактического.</w:t>
      </w:r>
    </w:p>
    <w:p w:rsidR="002E1B08" w:rsidRDefault="002E1B08" w:rsidP="002E1B08">
      <w:pPr>
        <w:pStyle w:val="a3"/>
        <w:spacing w:line="360" w:lineRule="auto"/>
        <w:ind w:firstLine="709"/>
        <w:jc w:val="both"/>
        <w:rPr>
          <w:sz w:val="28"/>
          <w:szCs w:val="28"/>
        </w:rPr>
      </w:pPr>
      <w:r w:rsidRPr="00423B2D">
        <w:rPr>
          <w:sz w:val="28"/>
          <w:szCs w:val="28"/>
        </w:rPr>
        <w:t>Показатели качества очистки сточных вод</w:t>
      </w:r>
      <w:r>
        <w:rPr>
          <w:sz w:val="28"/>
          <w:szCs w:val="28"/>
        </w:rPr>
        <w:t xml:space="preserve"> представлены в таблице </w:t>
      </w:r>
      <w:r w:rsidR="00FA72B9">
        <w:rPr>
          <w:sz w:val="28"/>
          <w:szCs w:val="28"/>
        </w:rPr>
        <w:t>18</w:t>
      </w:r>
      <w:r>
        <w:rPr>
          <w:sz w:val="28"/>
          <w:szCs w:val="28"/>
        </w:rPr>
        <w:t>.</w:t>
      </w:r>
    </w:p>
    <w:p w:rsidR="002E1B08" w:rsidRDefault="002E1B08" w:rsidP="002E1B08">
      <w:pPr>
        <w:pStyle w:val="a3"/>
        <w:spacing w:line="360" w:lineRule="auto"/>
        <w:ind w:firstLine="709"/>
        <w:jc w:val="both"/>
        <w:rPr>
          <w:sz w:val="28"/>
          <w:szCs w:val="28"/>
        </w:rPr>
      </w:pPr>
    </w:p>
    <w:p w:rsidR="002E1B08" w:rsidRDefault="002E1B08" w:rsidP="002E1B08">
      <w:pPr>
        <w:pStyle w:val="a3"/>
        <w:spacing w:line="360" w:lineRule="auto"/>
        <w:ind w:firstLine="709"/>
        <w:jc w:val="both"/>
        <w:rPr>
          <w:sz w:val="28"/>
          <w:szCs w:val="28"/>
        </w:rPr>
      </w:pPr>
      <w:r w:rsidRPr="00423B2D">
        <w:rPr>
          <w:sz w:val="28"/>
          <w:szCs w:val="28"/>
        </w:rPr>
        <w:t xml:space="preserve">Таблица </w:t>
      </w:r>
      <w:r w:rsidR="00FA72B9">
        <w:rPr>
          <w:sz w:val="28"/>
          <w:szCs w:val="28"/>
        </w:rPr>
        <w:t>18</w:t>
      </w:r>
      <w:r>
        <w:rPr>
          <w:sz w:val="28"/>
          <w:szCs w:val="28"/>
        </w:rPr>
        <w:t xml:space="preserve"> –</w:t>
      </w:r>
      <w:r w:rsidRPr="00423B2D">
        <w:rPr>
          <w:sz w:val="28"/>
          <w:szCs w:val="28"/>
        </w:rPr>
        <w:t xml:space="preserve"> Показатели качества очистки сточных вод</w:t>
      </w:r>
    </w:p>
    <w:tbl>
      <w:tblPr>
        <w:tblW w:w="5000" w:type="pct"/>
        <w:tblLook w:val="04A0" w:firstRow="1" w:lastRow="0" w:firstColumn="1" w:lastColumn="0" w:noHBand="0" w:noVBand="1"/>
      </w:tblPr>
      <w:tblGrid>
        <w:gridCol w:w="2410"/>
        <w:gridCol w:w="765"/>
        <w:gridCol w:w="1027"/>
        <w:gridCol w:w="765"/>
        <w:gridCol w:w="765"/>
        <w:gridCol w:w="767"/>
        <w:gridCol w:w="767"/>
        <w:gridCol w:w="767"/>
        <w:gridCol w:w="767"/>
        <w:gridCol w:w="765"/>
      </w:tblGrid>
      <w:tr w:rsidR="002E1B08" w:rsidRPr="00423B2D" w:rsidTr="00785A28">
        <w:trPr>
          <w:trHeight w:val="315"/>
        </w:trPr>
        <w:tc>
          <w:tcPr>
            <w:tcW w:w="12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E1B08" w:rsidRPr="00423B2D" w:rsidRDefault="002E1B08" w:rsidP="007623CD">
            <w:pPr>
              <w:widowControl/>
              <w:autoSpaceDE/>
              <w:autoSpaceDN/>
              <w:jc w:val="center"/>
              <w:rPr>
                <w:color w:val="000000"/>
                <w:sz w:val="24"/>
                <w:szCs w:val="24"/>
                <w:lang w:bidi="ar-SA"/>
              </w:rPr>
            </w:pPr>
            <w:r w:rsidRPr="00423B2D">
              <w:rPr>
                <w:color w:val="000000"/>
                <w:sz w:val="24"/>
                <w:szCs w:val="24"/>
                <w:lang w:bidi="ar-SA"/>
              </w:rPr>
              <w:t>Показатели</w:t>
            </w:r>
          </w:p>
        </w:tc>
        <w:tc>
          <w:tcPr>
            <w:tcW w:w="3741" w:type="pct"/>
            <w:gridSpan w:val="9"/>
            <w:tcBorders>
              <w:top w:val="single" w:sz="4" w:space="0" w:color="auto"/>
              <w:left w:val="nil"/>
              <w:bottom w:val="single" w:sz="4" w:space="0" w:color="auto"/>
              <w:right w:val="single" w:sz="4" w:space="0" w:color="auto"/>
            </w:tcBorders>
            <w:shd w:val="clear" w:color="auto" w:fill="auto"/>
            <w:vAlign w:val="center"/>
            <w:hideMark/>
          </w:tcPr>
          <w:p w:rsidR="002E1B08" w:rsidRPr="00423B2D" w:rsidRDefault="002E1B08" w:rsidP="007623CD">
            <w:pPr>
              <w:widowControl/>
              <w:autoSpaceDE/>
              <w:autoSpaceDN/>
              <w:jc w:val="center"/>
              <w:rPr>
                <w:color w:val="000000"/>
                <w:sz w:val="24"/>
                <w:szCs w:val="24"/>
                <w:lang w:bidi="ar-SA"/>
              </w:rPr>
            </w:pPr>
            <w:r w:rsidRPr="00423B2D">
              <w:rPr>
                <w:color w:val="000000"/>
                <w:sz w:val="24"/>
                <w:szCs w:val="24"/>
                <w:lang w:bidi="ar-SA"/>
              </w:rPr>
              <w:t>Период</w:t>
            </w:r>
          </w:p>
        </w:tc>
      </w:tr>
      <w:tr w:rsidR="002E1B08" w:rsidRPr="00423B2D" w:rsidTr="00785A28">
        <w:trPr>
          <w:trHeight w:val="315"/>
        </w:trPr>
        <w:tc>
          <w:tcPr>
            <w:tcW w:w="1259" w:type="pct"/>
            <w:vMerge/>
            <w:tcBorders>
              <w:top w:val="single" w:sz="4" w:space="0" w:color="auto"/>
              <w:left w:val="single" w:sz="4" w:space="0" w:color="auto"/>
              <w:bottom w:val="single" w:sz="4" w:space="0" w:color="auto"/>
              <w:right w:val="single" w:sz="4" w:space="0" w:color="auto"/>
            </w:tcBorders>
            <w:vAlign w:val="center"/>
            <w:hideMark/>
          </w:tcPr>
          <w:p w:rsidR="002E1B08" w:rsidRPr="00423B2D" w:rsidRDefault="002E1B08" w:rsidP="007623CD">
            <w:pPr>
              <w:widowControl/>
              <w:autoSpaceDE/>
              <w:autoSpaceDN/>
              <w:rPr>
                <w:color w:val="000000"/>
                <w:sz w:val="24"/>
                <w:szCs w:val="24"/>
                <w:lang w:bidi="ar-SA"/>
              </w:rPr>
            </w:pPr>
          </w:p>
        </w:tc>
        <w:tc>
          <w:tcPr>
            <w:tcW w:w="400"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widowControl/>
              <w:autoSpaceDE/>
              <w:autoSpaceDN/>
              <w:jc w:val="center"/>
              <w:rPr>
                <w:color w:val="000000"/>
                <w:sz w:val="24"/>
                <w:szCs w:val="24"/>
                <w:lang w:bidi="ar-SA"/>
              </w:rPr>
            </w:pPr>
            <w:r w:rsidRPr="00423B2D">
              <w:rPr>
                <w:color w:val="000000"/>
                <w:sz w:val="24"/>
                <w:szCs w:val="24"/>
                <w:lang w:bidi="ar-SA"/>
              </w:rPr>
              <w:t>факт</w:t>
            </w:r>
          </w:p>
        </w:tc>
        <w:tc>
          <w:tcPr>
            <w:tcW w:w="537"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widowControl/>
              <w:autoSpaceDE/>
              <w:autoSpaceDN/>
              <w:jc w:val="center"/>
              <w:rPr>
                <w:color w:val="000000"/>
                <w:sz w:val="24"/>
                <w:szCs w:val="24"/>
                <w:lang w:bidi="ar-SA"/>
              </w:rPr>
            </w:pPr>
            <w:r w:rsidRPr="00423B2D">
              <w:rPr>
                <w:color w:val="000000"/>
                <w:sz w:val="24"/>
                <w:szCs w:val="24"/>
                <w:lang w:bidi="ar-SA"/>
              </w:rPr>
              <w:t>прогноз</w:t>
            </w:r>
          </w:p>
        </w:tc>
        <w:tc>
          <w:tcPr>
            <w:tcW w:w="2803" w:type="pct"/>
            <w:gridSpan w:val="7"/>
            <w:tcBorders>
              <w:top w:val="single" w:sz="4" w:space="0" w:color="auto"/>
              <w:left w:val="nil"/>
              <w:bottom w:val="single" w:sz="4" w:space="0" w:color="auto"/>
              <w:right w:val="single" w:sz="4" w:space="0" w:color="auto"/>
            </w:tcBorders>
            <w:shd w:val="clear" w:color="auto" w:fill="auto"/>
            <w:vAlign w:val="center"/>
            <w:hideMark/>
          </w:tcPr>
          <w:p w:rsidR="002E1B08" w:rsidRPr="00423B2D" w:rsidRDefault="002E1B08" w:rsidP="007623CD">
            <w:pPr>
              <w:widowControl/>
              <w:autoSpaceDE/>
              <w:autoSpaceDN/>
              <w:jc w:val="center"/>
              <w:rPr>
                <w:color w:val="000000"/>
                <w:sz w:val="24"/>
                <w:szCs w:val="24"/>
                <w:lang w:bidi="ar-SA"/>
              </w:rPr>
            </w:pPr>
            <w:r w:rsidRPr="00423B2D">
              <w:rPr>
                <w:color w:val="000000"/>
                <w:sz w:val="24"/>
                <w:szCs w:val="24"/>
                <w:lang w:bidi="ar-SA"/>
              </w:rPr>
              <w:t>план</w:t>
            </w:r>
          </w:p>
        </w:tc>
      </w:tr>
      <w:tr w:rsidR="002E1B08" w:rsidRPr="00423B2D" w:rsidTr="00785A28">
        <w:trPr>
          <w:trHeight w:val="315"/>
        </w:trPr>
        <w:tc>
          <w:tcPr>
            <w:tcW w:w="1259" w:type="pct"/>
            <w:vMerge/>
            <w:tcBorders>
              <w:top w:val="single" w:sz="4" w:space="0" w:color="auto"/>
              <w:left w:val="single" w:sz="4" w:space="0" w:color="auto"/>
              <w:bottom w:val="single" w:sz="4" w:space="0" w:color="auto"/>
              <w:right w:val="single" w:sz="4" w:space="0" w:color="auto"/>
            </w:tcBorders>
            <w:vAlign w:val="center"/>
            <w:hideMark/>
          </w:tcPr>
          <w:p w:rsidR="002E1B08" w:rsidRPr="00423B2D" w:rsidRDefault="002E1B08" w:rsidP="007623CD">
            <w:pPr>
              <w:widowControl/>
              <w:autoSpaceDE/>
              <w:autoSpaceDN/>
              <w:rPr>
                <w:color w:val="000000"/>
                <w:sz w:val="24"/>
                <w:szCs w:val="24"/>
                <w:lang w:bidi="ar-SA"/>
              </w:rPr>
            </w:pPr>
          </w:p>
        </w:tc>
        <w:tc>
          <w:tcPr>
            <w:tcW w:w="400"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widowControl/>
              <w:autoSpaceDE/>
              <w:autoSpaceDN/>
              <w:jc w:val="center"/>
              <w:rPr>
                <w:color w:val="000000"/>
                <w:sz w:val="24"/>
                <w:szCs w:val="24"/>
                <w:lang w:bidi="ar-SA"/>
              </w:rPr>
            </w:pPr>
            <w:r w:rsidRPr="00423B2D">
              <w:rPr>
                <w:color w:val="000000"/>
                <w:sz w:val="24"/>
                <w:szCs w:val="24"/>
                <w:lang w:bidi="ar-SA"/>
              </w:rPr>
              <w:t>2018</w:t>
            </w:r>
          </w:p>
        </w:tc>
        <w:tc>
          <w:tcPr>
            <w:tcW w:w="537"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widowControl/>
              <w:autoSpaceDE/>
              <w:autoSpaceDN/>
              <w:jc w:val="center"/>
              <w:rPr>
                <w:color w:val="000000"/>
                <w:sz w:val="24"/>
                <w:szCs w:val="24"/>
                <w:lang w:bidi="ar-SA"/>
              </w:rPr>
            </w:pPr>
            <w:r w:rsidRPr="00423B2D">
              <w:rPr>
                <w:color w:val="000000"/>
                <w:sz w:val="24"/>
                <w:szCs w:val="24"/>
                <w:lang w:bidi="ar-SA"/>
              </w:rPr>
              <w:t>2019</w:t>
            </w:r>
          </w:p>
        </w:tc>
        <w:tc>
          <w:tcPr>
            <w:tcW w:w="400"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widowControl/>
              <w:autoSpaceDE/>
              <w:autoSpaceDN/>
              <w:jc w:val="center"/>
              <w:rPr>
                <w:color w:val="000000"/>
                <w:sz w:val="24"/>
                <w:szCs w:val="24"/>
                <w:lang w:bidi="ar-SA"/>
              </w:rPr>
            </w:pPr>
            <w:r w:rsidRPr="00423B2D">
              <w:rPr>
                <w:color w:val="000000"/>
                <w:sz w:val="24"/>
                <w:szCs w:val="24"/>
                <w:lang w:bidi="ar-SA"/>
              </w:rPr>
              <w:t>2020</w:t>
            </w:r>
          </w:p>
        </w:tc>
        <w:tc>
          <w:tcPr>
            <w:tcW w:w="400"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widowControl/>
              <w:autoSpaceDE/>
              <w:autoSpaceDN/>
              <w:jc w:val="center"/>
              <w:rPr>
                <w:color w:val="000000"/>
                <w:sz w:val="24"/>
                <w:szCs w:val="24"/>
                <w:lang w:bidi="ar-SA"/>
              </w:rPr>
            </w:pPr>
            <w:r w:rsidRPr="00423B2D">
              <w:rPr>
                <w:color w:val="000000"/>
                <w:sz w:val="24"/>
                <w:szCs w:val="24"/>
                <w:lang w:bidi="ar-SA"/>
              </w:rPr>
              <w:t>2021</w:t>
            </w:r>
          </w:p>
        </w:tc>
        <w:tc>
          <w:tcPr>
            <w:tcW w:w="401"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widowControl/>
              <w:autoSpaceDE/>
              <w:autoSpaceDN/>
              <w:jc w:val="center"/>
              <w:rPr>
                <w:color w:val="000000"/>
                <w:sz w:val="24"/>
                <w:szCs w:val="24"/>
                <w:lang w:bidi="ar-SA"/>
              </w:rPr>
            </w:pPr>
            <w:r w:rsidRPr="00423B2D">
              <w:rPr>
                <w:color w:val="000000"/>
                <w:sz w:val="24"/>
                <w:szCs w:val="24"/>
                <w:lang w:bidi="ar-SA"/>
              </w:rPr>
              <w:t>2022</w:t>
            </w:r>
          </w:p>
        </w:tc>
        <w:tc>
          <w:tcPr>
            <w:tcW w:w="401"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widowControl/>
              <w:autoSpaceDE/>
              <w:autoSpaceDN/>
              <w:jc w:val="center"/>
              <w:rPr>
                <w:color w:val="000000"/>
                <w:sz w:val="24"/>
                <w:szCs w:val="24"/>
                <w:lang w:bidi="ar-SA"/>
              </w:rPr>
            </w:pPr>
            <w:r w:rsidRPr="00423B2D">
              <w:rPr>
                <w:color w:val="000000"/>
                <w:sz w:val="24"/>
                <w:szCs w:val="24"/>
                <w:lang w:bidi="ar-SA"/>
              </w:rPr>
              <w:t>2023</w:t>
            </w:r>
          </w:p>
        </w:tc>
        <w:tc>
          <w:tcPr>
            <w:tcW w:w="401"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widowControl/>
              <w:autoSpaceDE/>
              <w:autoSpaceDN/>
              <w:jc w:val="center"/>
              <w:rPr>
                <w:color w:val="000000"/>
                <w:sz w:val="24"/>
                <w:szCs w:val="24"/>
                <w:lang w:bidi="ar-SA"/>
              </w:rPr>
            </w:pPr>
            <w:r w:rsidRPr="00423B2D">
              <w:rPr>
                <w:color w:val="000000"/>
                <w:sz w:val="24"/>
                <w:szCs w:val="24"/>
                <w:lang w:bidi="ar-SA"/>
              </w:rPr>
              <w:t>2024</w:t>
            </w:r>
          </w:p>
        </w:tc>
        <w:tc>
          <w:tcPr>
            <w:tcW w:w="401"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widowControl/>
              <w:autoSpaceDE/>
              <w:autoSpaceDN/>
              <w:jc w:val="center"/>
              <w:rPr>
                <w:color w:val="000000"/>
                <w:sz w:val="24"/>
                <w:szCs w:val="24"/>
                <w:lang w:bidi="ar-SA"/>
              </w:rPr>
            </w:pPr>
            <w:r w:rsidRPr="00423B2D">
              <w:rPr>
                <w:color w:val="000000"/>
                <w:sz w:val="24"/>
                <w:szCs w:val="24"/>
                <w:lang w:bidi="ar-SA"/>
              </w:rPr>
              <w:t>2025</w:t>
            </w:r>
          </w:p>
        </w:tc>
        <w:tc>
          <w:tcPr>
            <w:tcW w:w="399"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widowControl/>
              <w:autoSpaceDE/>
              <w:autoSpaceDN/>
              <w:jc w:val="center"/>
              <w:rPr>
                <w:color w:val="000000"/>
                <w:sz w:val="24"/>
                <w:szCs w:val="24"/>
                <w:lang w:bidi="ar-SA"/>
              </w:rPr>
            </w:pPr>
            <w:r w:rsidRPr="00423B2D">
              <w:rPr>
                <w:color w:val="000000"/>
                <w:sz w:val="24"/>
                <w:szCs w:val="24"/>
                <w:lang w:bidi="ar-SA"/>
              </w:rPr>
              <w:t>2026</w:t>
            </w:r>
          </w:p>
        </w:tc>
      </w:tr>
      <w:tr w:rsidR="002E1B08" w:rsidRPr="00423B2D" w:rsidTr="00785A28">
        <w:trPr>
          <w:trHeight w:val="315"/>
        </w:trPr>
        <w:tc>
          <w:tcPr>
            <w:tcW w:w="1259" w:type="pct"/>
            <w:tcBorders>
              <w:top w:val="nil"/>
              <w:left w:val="single" w:sz="4" w:space="0" w:color="auto"/>
              <w:bottom w:val="single" w:sz="4" w:space="0" w:color="auto"/>
              <w:right w:val="single" w:sz="4" w:space="0" w:color="auto"/>
            </w:tcBorders>
            <w:shd w:val="clear" w:color="auto" w:fill="auto"/>
            <w:hideMark/>
          </w:tcPr>
          <w:p w:rsidR="002E1B08" w:rsidRPr="00D852BB" w:rsidRDefault="002E1B08" w:rsidP="007623CD">
            <w:pPr>
              <w:pStyle w:val="TableParagraph"/>
              <w:spacing w:line="247" w:lineRule="exact"/>
              <w:ind w:left="228" w:right="220"/>
              <w:jc w:val="center"/>
              <w:rPr>
                <w:sz w:val="24"/>
                <w:highlight w:val="yellow"/>
              </w:rPr>
            </w:pPr>
            <w:r w:rsidRPr="005154B3">
              <w:rPr>
                <w:sz w:val="24"/>
                <w:szCs w:val="24"/>
              </w:rPr>
              <w:t>Доля сточных вод, подвергающихся очистке в общем объёме сточных вод</w:t>
            </w:r>
            <w:r>
              <w:rPr>
                <w:sz w:val="24"/>
                <w:szCs w:val="24"/>
              </w:rPr>
              <w:t>, %</w:t>
            </w:r>
          </w:p>
        </w:tc>
        <w:tc>
          <w:tcPr>
            <w:tcW w:w="400"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jc w:val="center"/>
              <w:rPr>
                <w:color w:val="000000"/>
                <w:sz w:val="24"/>
                <w:szCs w:val="24"/>
              </w:rPr>
            </w:pPr>
            <w:r>
              <w:rPr>
                <w:color w:val="000000"/>
                <w:sz w:val="24"/>
                <w:szCs w:val="24"/>
              </w:rPr>
              <w:t>100</w:t>
            </w:r>
          </w:p>
        </w:tc>
        <w:tc>
          <w:tcPr>
            <w:tcW w:w="537"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jc w:val="center"/>
              <w:rPr>
                <w:color w:val="000000"/>
                <w:sz w:val="24"/>
                <w:szCs w:val="24"/>
              </w:rPr>
            </w:pPr>
            <w:r>
              <w:rPr>
                <w:color w:val="000000"/>
                <w:sz w:val="24"/>
                <w:szCs w:val="24"/>
              </w:rPr>
              <w:t>100</w:t>
            </w:r>
          </w:p>
        </w:tc>
        <w:tc>
          <w:tcPr>
            <w:tcW w:w="400"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jc w:val="center"/>
              <w:rPr>
                <w:color w:val="000000"/>
                <w:sz w:val="24"/>
                <w:szCs w:val="24"/>
              </w:rPr>
            </w:pPr>
            <w:r>
              <w:rPr>
                <w:color w:val="000000"/>
                <w:sz w:val="24"/>
                <w:szCs w:val="24"/>
              </w:rPr>
              <w:t>100</w:t>
            </w:r>
          </w:p>
        </w:tc>
        <w:tc>
          <w:tcPr>
            <w:tcW w:w="400"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jc w:val="center"/>
              <w:rPr>
                <w:color w:val="000000"/>
                <w:sz w:val="24"/>
                <w:szCs w:val="24"/>
              </w:rPr>
            </w:pPr>
            <w:r>
              <w:rPr>
                <w:color w:val="000000"/>
                <w:sz w:val="24"/>
                <w:szCs w:val="24"/>
              </w:rPr>
              <w:t>100</w:t>
            </w:r>
          </w:p>
        </w:tc>
        <w:tc>
          <w:tcPr>
            <w:tcW w:w="401"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jc w:val="center"/>
              <w:rPr>
                <w:color w:val="000000"/>
                <w:sz w:val="24"/>
                <w:szCs w:val="24"/>
              </w:rPr>
            </w:pPr>
            <w:r>
              <w:rPr>
                <w:color w:val="000000"/>
                <w:sz w:val="24"/>
                <w:szCs w:val="24"/>
              </w:rPr>
              <w:t>100</w:t>
            </w:r>
          </w:p>
        </w:tc>
        <w:tc>
          <w:tcPr>
            <w:tcW w:w="401"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jc w:val="center"/>
              <w:rPr>
                <w:color w:val="000000"/>
                <w:sz w:val="24"/>
                <w:szCs w:val="24"/>
              </w:rPr>
            </w:pPr>
            <w:r>
              <w:rPr>
                <w:color w:val="000000"/>
                <w:sz w:val="24"/>
                <w:szCs w:val="24"/>
              </w:rPr>
              <w:t>100</w:t>
            </w:r>
          </w:p>
        </w:tc>
        <w:tc>
          <w:tcPr>
            <w:tcW w:w="401"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jc w:val="center"/>
              <w:rPr>
                <w:color w:val="000000"/>
                <w:sz w:val="24"/>
                <w:szCs w:val="24"/>
              </w:rPr>
            </w:pPr>
            <w:r>
              <w:rPr>
                <w:color w:val="000000"/>
                <w:sz w:val="24"/>
                <w:szCs w:val="24"/>
              </w:rPr>
              <w:t>100</w:t>
            </w:r>
          </w:p>
        </w:tc>
        <w:tc>
          <w:tcPr>
            <w:tcW w:w="401"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jc w:val="center"/>
              <w:rPr>
                <w:color w:val="000000"/>
                <w:sz w:val="24"/>
                <w:szCs w:val="24"/>
              </w:rPr>
            </w:pPr>
            <w:r>
              <w:rPr>
                <w:color w:val="000000"/>
                <w:sz w:val="24"/>
                <w:szCs w:val="24"/>
              </w:rPr>
              <w:t>100</w:t>
            </w:r>
          </w:p>
        </w:tc>
        <w:tc>
          <w:tcPr>
            <w:tcW w:w="399" w:type="pct"/>
            <w:tcBorders>
              <w:top w:val="nil"/>
              <w:left w:val="nil"/>
              <w:bottom w:val="single" w:sz="4" w:space="0" w:color="auto"/>
              <w:right w:val="single" w:sz="4" w:space="0" w:color="auto"/>
            </w:tcBorders>
            <w:shd w:val="clear" w:color="auto" w:fill="auto"/>
            <w:vAlign w:val="center"/>
            <w:hideMark/>
          </w:tcPr>
          <w:p w:rsidR="002E1B08" w:rsidRPr="00423B2D" w:rsidRDefault="002E1B08" w:rsidP="007623CD">
            <w:pPr>
              <w:jc w:val="center"/>
              <w:rPr>
                <w:color w:val="000000"/>
                <w:sz w:val="24"/>
                <w:szCs w:val="24"/>
              </w:rPr>
            </w:pPr>
            <w:r>
              <w:rPr>
                <w:color w:val="000000"/>
                <w:sz w:val="24"/>
                <w:szCs w:val="24"/>
              </w:rPr>
              <w:t>100</w:t>
            </w:r>
          </w:p>
        </w:tc>
      </w:tr>
    </w:tbl>
    <w:p w:rsidR="002E1B08" w:rsidRPr="00CC1EAB" w:rsidRDefault="002E1B08" w:rsidP="002E1B08">
      <w:pPr>
        <w:pStyle w:val="2"/>
        <w:spacing w:before="0" w:line="360" w:lineRule="auto"/>
        <w:jc w:val="center"/>
        <w:rPr>
          <w:rFonts w:ascii="Times New Roman" w:hAnsi="Times New Roman" w:cs="Times New Roman"/>
          <w:color w:val="auto"/>
          <w:sz w:val="28"/>
          <w:szCs w:val="28"/>
        </w:rPr>
      </w:pPr>
    </w:p>
    <w:p w:rsidR="00245D01" w:rsidRPr="00CC1EAB" w:rsidRDefault="00245D01" w:rsidP="00245D01">
      <w:pPr>
        <w:pStyle w:val="2"/>
        <w:spacing w:before="0" w:line="360" w:lineRule="auto"/>
        <w:jc w:val="center"/>
        <w:rPr>
          <w:rFonts w:ascii="Times New Roman" w:hAnsi="Times New Roman" w:cs="Times New Roman"/>
          <w:color w:val="auto"/>
          <w:sz w:val="28"/>
          <w:szCs w:val="28"/>
        </w:rPr>
      </w:pPr>
      <w:bookmarkStart w:id="109" w:name="_Toc28091485"/>
      <w:r w:rsidRPr="00CC1EAB">
        <w:rPr>
          <w:rFonts w:ascii="Times New Roman" w:hAnsi="Times New Roman" w:cs="Times New Roman"/>
          <w:color w:val="auto"/>
          <w:sz w:val="28"/>
          <w:szCs w:val="28"/>
        </w:rPr>
        <w:t>7.</w:t>
      </w:r>
      <w:r>
        <w:rPr>
          <w:rFonts w:ascii="Times New Roman" w:hAnsi="Times New Roman" w:cs="Times New Roman"/>
          <w:color w:val="auto"/>
          <w:sz w:val="28"/>
          <w:szCs w:val="28"/>
        </w:rPr>
        <w:t>3</w:t>
      </w:r>
      <w:r w:rsidRPr="00CC1EAB">
        <w:rPr>
          <w:rFonts w:ascii="Times New Roman" w:hAnsi="Times New Roman" w:cs="Times New Roman"/>
          <w:color w:val="auto"/>
          <w:sz w:val="28"/>
          <w:szCs w:val="28"/>
        </w:rPr>
        <w:t>. Показатели эффективности использования ресурсов при транспортировке сточных вод</w:t>
      </w:r>
      <w:bookmarkEnd w:id="109"/>
    </w:p>
    <w:p w:rsidR="00245D01" w:rsidRPr="00CC1EAB" w:rsidRDefault="00245D01" w:rsidP="00245D01">
      <w:pPr>
        <w:pStyle w:val="a3"/>
        <w:spacing w:line="360" w:lineRule="auto"/>
        <w:ind w:firstLine="709"/>
        <w:jc w:val="both"/>
        <w:rPr>
          <w:sz w:val="28"/>
          <w:szCs w:val="28"/>
        </w:rPr>
      </w:pPr>
    </w:p>
    <w:p w:rsidR="00245D01" w:rsidRPr="00CC1EAB" w:rsidRDefault="00245D01" w:rsidP="00245D01">
      <w:pPr>
        <w:pStyle w:val="a3"/>
        <w:spacing w:line="360" w:lineRule="auto"/>
        <w:ind w:firstLine="709"/>
        <w:jc w:val="both"/>
        <w:rPr>
          <w:sz w:val="28"/>
          <w:szCs w:val="28"/>
        </w:rPr>
      </w:pPr>
      <w:r w:rsidRPr="00CC1EAB">
        <w:rPr>
          <w:sz w:val="28"/>
          <w:szCs w:val="28"/>
        </w:rPr>
        <w:t xml:space="preserve">Для оценки рационального использования электроэнергии в водоотведении целесообразно использовать показатель удельного расхода электроэнергии на один кубический метр очищенных и перекаченных сточных вод (кВт*час/м3). Данный параметр служит основным показателем, характеризующим энергетическую эффективность хозяйствования в целом и его структурных подразделений или состояния оборудования, в частности. Оптимальным результатом в этих условиях становится полное (без потерь) использование электрической энергии на очистку и перекачку сточных вод. В результате реализации мероприятий данной Схемы, а также выполнения </w:t>
      </w:r>
      <w:r w:rsidRPr="00CC1EAB">
        <w:rPr>
          <w:sz w:val="28"/>
          <w:szCs w:val="28"/>
        </w:rPr>
        <w:lastRenderedPageBreak/>
        <w:t xml:space="preserve">мероприятий по энергосбережению, предполагается снижение показателя удельного потребление электрической энергии к 2026 году до 0,213 </w:t>
      </w:r>
      <w:proofErr w:type="spellStart"/>
      <w:r w:rsidRPr="00CC1EAB">
        <w:rPr>
          <w:sz w:val="28"/>
          <w:szCs w:val="28"/>
        </w:rPr>
        <w:t>кВтч</w:t>
      </w:r>
      <w:proofErr w:type="spellEnd"/>
      <w:r w:rsidRPr="00CC1EAB">
        <w:rPr>
          <w:sz w:val="28"/>
          <w:szCs w:val="28"/>
        </w:rPr>
        <w:t>/м3.</w:t>
      </w:r>
    </w:p>
    <w:p w:rsidR="00245D01" w:rsidRPr="007623CD" w:rsidRDefault="00245D01" w:rsidP="00245D01">
      <w:pPr>
        <w:pStyle w:val="a3"/>
        <w:spacing w:line="360" w:lineRule="auto"/>
        <w:ind w:firstLine="709"/>
        <w:jc w:val="both"/>
        <w:rPr>
          <w:sz w:val="14"/>
          <w:szCs w:val="28"/>
        </w:rPr>
      </w:pPr>
    </w:p>
    <w:p w:rsidR="00245D01" w:rsidRPr="00CC1EAB" w:rsidRDefault="00245D01" w:rsidP="00245D01">
      <w:pPr>
        <w:pStyle w:val="a3"/>
        <w:spacing w:line="360" w:lineRule="auto"/>
        <w:ind w:firstLine="709"/>
        <w:jc w:val="both"/>
        <w:rPr>
          <w:sz w:val="28"/>
          <w:szCs w:val="28"/>
        </w:rPr>
      </w:pPr>
      <w:r w:rsidRPr="00CC1EAB">
        <w:rPr>
          <w:sz w:val="28"/>
          <w:szCs w:val="28"/>
        </w:rPr>
        <w:t xml:space="preserve">Таблица </w:t>
      </w:r>
      <w:r w:rsidR="00FA72B9">
        <w:rPr>
          <w:sz w:val="28"/>
          <w:szCs w:val="28"/>
        </w:rPr>
        <w:t>19</w:t>
      </w:r>
      <w:r w:rsidRPr="00CC1EAB">
        <w:rPr>
          <w:sz w:val="28"/>
          <w:szCs w:val="28"/>
        </w:rPr>
        <w:t xml:space="preserve"> – Показатели эффективности использования ресурсов при транспортировке сточных</w:t>
      </w:r>
      <w:r>
        <w:rPr>
          <w:sz w:val="28"/>
          <w:szCs w:val="28"/>
        </w:rPr>
        <w:t xml:space="preserve"> </w:t>
      </w:r>
      <w:r w:rsidRPr="00CC1EAB">
        <w:rPr>
          <w:sz w:val="28"/>
          <w:szCs w:val="28"/>
        </w:rPr>
        <w:t>вод</w:t>
      </w:r>
    </w:p>
    <w:tbl>
      <w:tblPr>
        <w:tblW w:w="5000" w:type="pct"/>
        <w:tblLook w:val="04A0" w:firstRow="1" w:lastRow="0" w:firstColumn="1" w:lastColumn="0" w:noHBand="0" w:noVBand="1"/>
      </w:tblPr>
      <w:tblGrid>
        <w:gridCol w:w="2849"/>
        <w:gridCol w:w="711"/>
        <w:gridCol w:w="1027"/>
        <w:gridCol w:w="711"/>
        <w:gridCol w:w="711"/>
        <w:gridCol w:w="711"/>
        <w:gridCol w:w="711"/>
        <w:gridCol w:w="711"/>
        <w:gridCol w:w="712"/>
        <w:gridCol w:w="711"/>
      </w:tblGrid>
      <w:tr w:rsidR="00245D01" w:rsidRPr="00CC1EAB" w:rsidTr="00785A28">
        <w:trPr>
          <w:trHeight w:val="315"/>
        </w:trPr>
        <w:tc>
          <w:tcPr>
            <w:tcW w:w="14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5D01" w:rsidRPr="00CC1EAB" w:rsidRDefault="00245D01" w:rsidP="007623CD">
            <w:pPr>
              <w:widowControl/>
              <w:autoSpaceDE/>
              <w:autoSpaceDN/>
              <w:jc w:val="center"/>
              <w:rPr>
                <w:color w:val="000000"/>
                <w:sz w:val="24"/>
                <w:szCs w:val="24"/>
                <w:lang w:bidi="ar-SA"/>
              </w:rPr>
            </w:pPr>
            <w:r w:rsidRPr="00CC1EAB">
              <w:rPr>
                <w:color w:val="000000"/>
                <w:sz w:val="24"/>
                <w:szCs w:val="24"/>
                <w:lang w:bidi="ar-SA"/>
              </w:rPr>
              <w:t>Показатели</w:t>
            </w:r>
          </w:p>
        </w:tc>
        <w:tc>
          <w:tcPr>
            <w:tcW w:w="3510" w:type="pct"/>
            <w:gridSpan w:val="9"/>
            <w:tcBorders>
              <w:top w:val="single" w:sz="4" w:space="0" w:color="auto"/>
              <w:left w:val="nil"/>
              <w:bottom w:val="single" w:sz="4" w:space="0" w:color="auto"/>
              <w:right w:val="single" w:sz="4" w:space="0" w:color="000000"/>
            </w:tcBorders>
            <w:shd w:val="clear" w:color="auto" w:fill="auto"/>
            <w:vAlign w:val="center"/>
            <w:hideMark/>
          </w:tcPr>
          <w:p w:rsidR="00245D01" w:rsidRPr="00CC1EAB" w:rsidRDefault="00245D01" w:rsidP="007623CD">
            <w:pPr>
              <w:widowControl/>
              <w:autoSpaceDE/>
              <w:autoSpaceDN/>
              <w:jc w:val="center"/>
              <w:rPr>
                <w:color w:val="000000"/>
                <w:sz w:val="24"/>
                <w:szCs w:val="24"/>
                <w:lang w:bidi="ar-SA"/>
              </w:rPr>
            </w:pPr>
            <w:r w:rsidRPr="00CC1EAB">
              <w:rPr>
                <w:color w:val="000000"/>
                <w:sz w:val="24"/>
                <w:szCs w:val="24"/>
                <w:lang w:bidi="ar-SA"/>
              </w:rPr>
              <w:t>Период</w:t>
            </w:r>
          </w:p>
        </w:tc>
      </w:tr>
      <w:tr w:rsidR="00245D01" w:rsidRPr="00CC1EAB" w:rsidTr="00785A28">
        <w:trPr>
          <w:trHeight w:val="315"/>
        </w:trPr>
        <w:tc>
          <w:tcPr>
            <w:tcW w:w="1490" w:type="pct"/>
            <w:vMerge/>
            <w:tcBorders>
              <w:top w:val="single" w:sz="4" w:space="0" w:color="auto"/>
              <w:left w:val="single" w:sz="4" w:space="0" w:color="auto"/>
              <w:bottom w:val="single" w:sz="4" w:space="0" w:color="auto"/>
              <w:right w:val="single" w:sz="4" w:space="0" w:color="auto"/>
            </w:tcBorders>
            <w:vAlign w:val="center"/>
            <w:hideMark/>
          </w:tcPr>
          <w:p w:rsidR="00245D01" w:rsidRPr="00CC1EAB" w:rsidRDefault="00245D01" w:rsidP="007623CD">
            <w:pPr>
              <w:widowControl/>
              <w:autoSpaceDE/>
              <w:autoSpaceDN/>
              <w:rPr>
                <w:color w:val="000000"/>
                <w:sz w:val="24"/>
                <w:szCs w:val="24"/>
                <w:lang w:bidi="ar-SA"/>
              </w:rPr>
            </w:pPr>
          </w:p>
        </w:tc>
        <w:tc>
          <w:tcPr>
            <w:tcW w:w="372" w:type="pct"/>
            <w:tcBorders>
              <w:top w:val="nil"/>
              <w:left w:val="nil"/>
              <w:bottom w:val="single" w:sz="4" w:space="0" w:color="auto"/>
              <w:right w:val="single" w:sz="4" w:space="0" w:color="auto"/>
            </w:tcBorders>
            <w:shd w:val="clear" w:color="auto" w:fill="auto"/>
            <w:vAlign w:val="center"/>
            <w:hideMark/>
          </w:tcPr>
          <w:p w:rsidR="00245D01" w:rsidRPr="00CC1EAB" w:rsidRDefault="00245D01" w:rsidP="007623CD">
            <w:pPr>
              <w:widowControl/>
              <w:autoSpaceDE/>
              <w:autoSpaceDN/>
              <w:jc w:val="center"/>
              <w:rPr>
                <w:color w:val="000000"/>
                <w:sz w:val="24"/>
                <w:szCs w:val="24"/>
                <w:lang w:bidi="ar-SA"/>
              </w:rPr>
            </w:pPr>
            <w:r w:rsidRPr="00CC1EAB">
              <w:rPr>
                <w:color w:val="000000"/>
                <w:sz w:val="24"/>
                <w:szCs w:val="24"/>
                <w:lang w:bidi="ar-SA"/>
              </w:rPr>
              <w:t>факт</w:t>
            </w:r>
          </w:p>
        </w:tc>
        <w:tc>
          <w:tcPr>
            <w:tcW w:w="537" w:type="pct"/>
            <w:tcBorders>
              <w:top w:val="nil"/>
              <w:left w:val="nil"/>
              <w:bottom w:val="single" w:sz="4" w:space="0" w:color="auto"/>
              <w:right w:val="single" w:sz="4" w:space="0" w:color="auto"/>
            </w:tcBorders>
            <w:shd w:val="clear" w:color="auto" w:fill="auto"/>
            <w:vAlign w:val="center"/>
            <w:hideMark/>
          </w:tcPr>
          <w:p w:rsidR="00245D01" w:rsidRPr="00CC1EAB" w:rsidRDefault="00245D01" w:rsidP="007623CD">
            <w:pPr>
              <w:widowControl/>
              <w:autoSpaceDE/>
              <w:autoSpaceDN/>
              <w:jc w:val="center"/>
              <w:rPr>
                <w:color w:val="000000"/>
                <w:sz w:val="24"/>
                <w:szCs w:val="24"/>
                <w:lang w:bidi="ar-SA"/>
              </w:rPr>
            </w:pPr>
            <w:r w:rsidRPr="00CC1EAB">
              <w:rPr>
                <w:color w:val="000000"/>
                <w:sz w:val="24"/>
                <w:szCs w:val="24"/>
                <w:lang w:bidi="ar-SA"/>
              </w:rPr>
              <w:t>прогноз</w:t>
            </w:r>
          </w:p>
        </w:tc>
        <w:tc>
          <w:tcPr>
            <w:tcW w:w="2602" w:type="pct"/>
            <w:gridSpan w:val="7"/>
            <w:tcBorders>
              <w:top w:val="single" w:sz="4" w:space="0" w:color="auto"/>
              <w:left w:val="nil"/>
              <w:bottom w:val="single" w:sz="4" w:space="0" w:color="auto"/>
              <w:right w:val="single" w:sz="4" w:space="0" w:color="000000"/>
            </w:tcBorders>
            <w:shd w:val="clear" w:color="auto" w:fill="auto"/>
            <w:vAlign w:val="center"/>
            <w:hideMark/>
          </w:tcPr>
          <w:p w:rsidR="00245D01" w:rsidRPr="00CC1EAB" w:rsidRDefault="00245D01" w:rsidP="007623CD">
            <w:pPr>
              <w:widowControl/>
              <w:autoSpaceDE/>
              <w:autoSpaceDN/>
              <w:jc w:val="center"/>
              <w:rPr>
                <w:color w:val="000000"/>
                <w:sz w:val="24"/>
                <w:szCs w:val="24"/>
                <w:lang w:bidi="ar-SA"/>
              </w:rPr>
            </w:pPr>
            <w:r w:rsidRPr="00CC1EAB">
              <w:rPr>
                <w:color w:val="000000"/>
                <w:sz w:val="24"/>
                <w:szCs w:val="24"/>
                <w:lang w:bidi="ar-SA"/>
              </w:rPr>
              <w:t>план</w:t>
            </w:r>
          </w:p>
        </w:tc>
      </w:tr>
      <w:tr w:rsidR="00245D01" w:rsidRPr="00CC1EAB" w:rsidTr="00785A28">
        <w:trPr>
          <w:trHeight w:val="315"/>
        </w:trPr>
        <w:tc>
          <w:tcPr>
            <w:tcW w:w="1490" w:type="pct"/>
            <w:vMerge/>
            <w:tcBorders>
              <w:top w:val="single" w:sz="4" w:space="0" w:color="auto"/>
              <w:left w:val="single" w:sz="4" w:space="0" w:color="auto"/>
              <w:bottom w:val="single" w:sz="4" w:space="0" w:color="auto"/>
              <w:right w:val="single" w:sz="4" w:space="0" w:color="auto"/>
            </w:tcBorders>
            <w:vAlign w:val="center"/>
            <w:hideMark/>
          </w:tcPr>
          <w:p w:rsidR="00245D01" w:rsidRPr="00CC1EAB" w:rsidRDefault="00245D01" w:rsidP="007623CD">
            <w:pPr>
              <w:widowControl/>
              <w:autoSpaceDE/>
              <w:autoSpaceDN/>
              <w:rPr>
                <w:color w:val="000000"/>
                <w:sz w:val="24"/>
                <w:szCs w:val="24"/>
                <w:lang w:bidi="ar-SA"/>
              </w:rPr>
            </w:pPr>
          </w:p>
        </w:tc>
        <w:tc>
          <w:tcPr>
            <w:tcW w:w="372" w:type="pct"/>
            <w:tcBorders>
              <w:top w:val="nil"/>
              <w:left w:val="nil"/>
              <w:bottom w:val="single" w:sz="4" w:space="0" w:color="auto"/>
              <w:right w:val="single" w:sz="4" w:space="0" w:color="auto"/>
            </w:tcBorders>
            <w:shd w:val="clear" w:color="auto" w:fill="auto"/>
            <w:vAlign w:val="center"/>
            <w:hideMark/>
          </w:tcPr>
          <w:p w:rsidR="00245D01" w:rsidRPr="00CC1EAB" w:rsidRDefault="00245D01" w:rsidP="007623CD">
            <w:pPr>
              <w:widowControl/>
              <w:autoSpaceDE/>
              <w:autoSpaceDN/>
              <w:jc w:val="center"/>
              <w:rPr>
                <w:color w:val="000000"/>
                <w:sz w:val="24"/>
                <w:szCs w:val="24"/>
                <w:lang w:bidi="ar-SA"/>
              </w:rPr>
            </w:pPr>
            <w:r w:rsidRPr="00CC1EAB">
              <w:rPr>
                <w:color w:val="000000"/>
                <w:sz w:val="24"/>
                <w:szCs w:val="24"/>
                <w:lang w:bidi="ar-SA"/>
              </w:rPr>
              <w:t>2018</w:t>
            </w:r>
          </w:p>
        </w:tc>
        <w:tc>
          <w:tcPr>
            <w:tcW w:w="537" w:type="pct"/>
            <w:tcBorders>
              <w:top w:val="nil"/>
              <w:left w:val="nil"/>
              <w:bottom w:val="single" w:sz="4" w:space="0" w:color="auto"/>
              <w:right w:val="single" w:sz="4" w:space="0" w:color="auto"/>
            </w:tcBorders>
            <w:shd w:val="clear" w:color="auto" w:fill="auto"/>
            <w:vAlign w:val="center"/>
            <w:hideMark/>
          </w:tcPr>
          <w:p w:rsidR="00245D01" w:rsidRPr="00CC1EAB" w:rsidRDefault="00245D01" w:rsidP="007623CD">
            <w:pPr>
              <w:widowControl/>
              <w:autoSpaceDE/>
              <w:autoSpaceDN/>
              <w:jc w:val="center"/>
              <w:rPr>
                <w:color w:val="000000"/>
                <w:sz w:val="24"/>
                <w:szCs w:val="24"/>
                <w:lang w:bidi="ar-SA"/>
              </w:rPr>
            </w:pPr>
            <w:r w:rsidRPr="00CC1EAB">
              <w:rPr>
                <w:color w:val="000000"/>
                <w:sz w:val="24"/>
                <w:szCs w:val="24"/>
                <w:lang w:bidi="ar-SA"/>
              </w:rPr>
              <w:t>2019</w:t>
            </w:r>
          </w:p>
        </w:tc>
        <w:tc>
          <w:tcPr>
            <w:tcW w:w="372" w:type="pct"/>
            <w:tcBorders>
              <w:top w:val="nil"/>
              <w:left w:val="nil"/>
              <w:bottom w:val="single" w:sz="4" w:space="0" w:color="auto"/>
              <w:right w:val="single" w:sz="4" w:space="0" w:color="auto"/>
            </w:tcBorders>
            <w:shd w:val="clear" w:color="auto" w:fill="auto"/>
            <w:vAlign w:val="center"/>
            <w:hideMark/>
          </w:tcPr>
          <w:p w:rsidR="00245D01" w:rsidRPr="00CC1EAB" w:rsidRDefault="00245D01" w:rsidP="007623CD">
            <w:pPr>
              <w:widowControl/>
              <w:autoSpaceDE/>
              <w:autoSpaceDN/>
              <w:jc w:val="center"/>
              <w:rPr>
                <w:color w:val="000000"/>
                <w:sz w:val="24"/>
                <w:szCs w:val="24"/>
                <w:lang w:bidi="ar-SA"/>
              </w:rPr>
            </w:pPr>
            <w:r w:rsidRPr="00CC1EAB">
              <w:rPr>
                <w:color w:val="000000"/>
                <w:sz w:val="24"/>
                <w:szCs w:val="24"/>
                <w:lang w:bidi="ar-SA"/>
              </w:rPr>
              <w:t>2020</w:t>
            </w:r>
          </w:p>
        </w:tc>
        <w:tc>
          <w:tcPr>
            <w:tcW w:w="372" w:type="pct"/>
            <w:tcBorders>
              <w:top w:val="nil"/>
              <w:left w:val="nil"/>
              <w:bottom w:val="single" w:sz="4" w:space="0" w:color="auto"/>
              <w:right w:val="single" w:sz="4" w:space="0" w:color="auto"/>
            </w:tcBorders>
            <w:shd w:val="clear" w:color="auto" w:fill="auto"/>
            <w:vAlign w:val="center"/>
            <w:hideMark/>
          </w:tcPr>
          <w:p w:rsidR="00245D01" w:rsidRPr="00CC1EAB" w:rsidRDefault="00245D01" w:rsidP="007623CD">
            <w:pPr>
              <w:widowControl/>
              <w:autoSpaceDE/>
              <w:autoSpaceDN/>
              <w:jc w:val="center"/>
              <w:rPr>
                <w:color w:val="000000"/>
                <w:sz w:val="24"/>
                <w:szCs w:val="24"/>
                <w:lang w:bidi="ar-SA"/>
              </w:rPr>
            </w:pPr>
            <w:r w:rsidRPr="00CC1EAB">
              <w:rPr>
                <w:color w:val="000000"/>
                <w:sz w:val="24"/>
                <w:szCs w:val="24"/>
                <w:lang w:bidi="ar-SA"/>
              </w:rPr>
              <w:t>2021</w:t>
            </w:r>
          </w:p>
        </w:tc>
        <w:tc>
          <w:tcPr>
            <w:tcW w:w="372" w:type="pct"/>
            <w:tcBorders>
              <w:top w:val="nil"/>
              <w:left w:val="nil"/>
              <w:bottom w:val="single" w:sz="4" w:space="0" w:color="auto"/>
              <w:right w:val="single" w:sz="4" w:space="0" w:color="auto"/>
            </w:tcBorders>
            <w:shd w:val="clear" w:color="auto" w:fill="auto"/>
            <w:vAlign w:val="center"/>
            <w:hideMark/>
          </w:tcPr>
          <w:p w:rsidR="00245D01" w:rsidRPr="00CC1EAB" w:rsidRDefault="00245D01" w:rsidP="007623CD">
            <w:pPr>
              <w:widowControl/>
              <w:autoSpaceDE/>
              <w:autoSpaceDN/>
              <w:jc w:val="center"/>
              <w:rPr>
                <w:color w:val="000000"/>
                <w:sz w:val="24"/>
                <w:szCs w:val="24"/>
                <w:lang w:bidi="ar-SA"/>
              </w:rPr>
            </w:pPr>
            <w:r w:rsidRPr="00CC1EAB">
              <w:rPr>
                <w:color w:val="000000"/>
                <w:sz w:val="24"/>
                <w:szCs w:val="24"/>
                <w:lang w:bidi="ar-SA"/>
              </w:rPr>
              <w:t>2022</w:t>
            </w:r>
          </w:p>
        </w:tc>
        <w:tc>
          <w:tcPr>
            <w:tcW w:w="372" w:type="pct"/>
            <w:tcBorders>
              <w:top w:val="nil"/>
              <w:left w:val="nil"/>
              <w:bottom w:val="single" w:sz="4" w:space="0" w:color="auto"/>
              <w:right w:val="single" w:sz="4" w:space="0" w:color="auto"/>
            </w:tcBorders>
            <w:shd w:val="clear" w:color="auto" w:fill="auto"/>
            <w:vAlign w:val="center"/>
            <w:hideMark/>
          </w:tcPr>
          <w:p w:rsidR="00245D01" w:rsidRPr="00CC1EAB" w:rsidRDefault="00245D01" w:rsidP="007623CD">
            <w:pPr>
              <w:widowControl/>
              <w:autoSpaceDE/>
              <w:autoSpaceDN/>
              <w:jc w:val="center"/>
              <w:rPr>
                <w:color w:val="000000"/>
                <w:sz w:val="24"/>
                <w:szCs w:val="24"/>
                <w:lang w:bidi="ar-SA"/>
              </w:rPr>
            </w:pPr>
            <w:r w:rsidRPr="00CC1EAB">
              <w:rPr>
                <w:color w:val="000000"/>
                <w:sz w:val="24"/>
                <w:szCs w:val="24"/>
                <w:lang w:bidi="ar-SA"/>
              </w:rPr>
              <w:t>2023</w:t>
            </w:r>
          </w:p>
        </w:tc>
        <w:tc>
          <w:tcPr>
            <w:tcW w:w="372" w:type="pct"/>
            <w:tcBorders>
              <w:top w:val="nil"/>
              <w:left w:val="nil"/>
              <w:bottom w:val="single" w:sz="4" w:space="0" w:color="auto"/>
              <w:right w:val="single" w:sz="4" w:space="0" w:color="auto"/>
            </w:tcBorders>
            <w:shd w:val="clear" w:color="auto" w:fill="auto"/>
            <w:vAlign w:val="center"/>
            <w:hideMark/>
          </w:tcPr>
          <w:p w:rsidR="00245D01" w:rsidRPr="00CC1EAB" w:rsidRDefault="00245D01" w:rsidP="007623CD">
            <w:pPr>
              <w:widowControl/>
              <w:autoSpaceDE/>
              <w:autoSpaceDN/>
              <w:jc w:val="center"/>
              <w:rPr>
                <w:color w:val="000000"/>
                <w:sz w:val="24"/>
                <w:szCs w:val="24"/>
                <w:lang w:bidi="ar-SA"/>
              </w:rPr>
            </w:pPr>
            <w:r w:rsidRPr="00CC1EAB">
              <w:rPr>
                <w:color w:val="000000"/>
                <w:sz w:val="24"/>
                <w:szCs w:val="24"/>
                <w:lang w:bidi="ar-SA"/>
              </w:rPr>
              <w:t>2024</w:t>
            </w:r>
          </w:p>
        </w:tc>
        <w:tc>
          <w:tcPr>
            <w:tcW w:w="372" w:type="pct"/>
            <w:tcBorders>
              <w:top w:val="nil"/>
              <w:left w:val="nil"/>
              <w:bottom w:val="single" w:sz="4" w:space="0" w:color="auto"/>
              <w:right w:val="single" w:sz="4" w:space="0" w:color="auto"/>
            </w:tcBorders>
            <w:shd w:val="clear" w:color="auto" w:fill="auto"/>
            <w:vAlign w:val="center"/>
            <w:hideMark/>
          </w:tcPr>
          <w:p w:rsidR="00245D01" w:rsidRPr="00CC1EAB" w:rsidRDefault="00245D01" w:rsidP="007623CD">
            <w:pPr>
              <w:widowControl/>
              <w:autoSpaceDE/>
              <w:autoSpaceDN/>
              <w:jc w:val="center"/>
              <w:rPr>
                <w:color w:val="000000"/>
                <w:sz w:val="24"/>
                <w:szCs w:val="24"/>
                <w:lang w:bidi="ar-SA"/>
              </w:rPr>
            </w:pPr>
            <w:r w:rsidRPr="00CC1EAB">
              <w:rPr>
                <w:color w:val="000000"/>
                <w:sz w:val="24"/>
                <w:szCs w:val="24"/>
                <w:lang w:bidi="ar-SA"/>
              </w:rPr>
              <w:t>2025</w:t>
            </w:r>
          </w:p>
        </w:tc>
        <w:tc>
          <w:tcPr>
            <w:tcW w:w="372" w:type="pct"/>
            <w:tcBorders>
              <w:top w:val="nil"/>
              <w:left w:val="nil"/>
              <w:bottom w:val="single" w:sz="4" w:space="0" w:color="auto"/>
              <w:right w:val="single" w:sz="4" w:space="0" w:color="auto"/>
            </w:tcBorders>
            <w:shd w:val="clear" w:color="auto" w:fill="auto"/>
            <w:vAlign w:val="center"/>
            <w:hideMark/>
          </w:tcPr>
          <w:p w:rsidR="00245D01" w:rsidRPr="00CC1EAB" w:rsidRDefault="00245D01" w:rsidP="007623CD">
            <w:pPr>
              <w:widowControl/>
              <w:autoSpaceDE/>
              <w:autoSpaceDN/>
              <w:jc w:val="center"/>
              <w:rPr>
                <w:color w:val="000000"/>
                <w:sz w:val="24"/>
                <w:szCs w:val="24"/>
                <w:lang w:bidi="ar-SA"/>
              </w:rPr>
            </w:pPr>
            <w:r w:rsidRPr="00CC1EAB">
              <w:rPr>
                <w:color w:val="000000"/>
                <w:sz w:val="24"/>
                <w:szCs w:val="24"/>
                <w:lang w:bidi="ar-SA"/>
              </w:rPr>
              <w:t>2026</w:t>
            </w:r>
          </w:p>
        </w:tc>
      </w:tr>
      <w:tr w:rsidR="00245D01" w:rsidRPr="00CC1EAB" w:rsidTr="00785A28">
        <w:trPr>
          <w:trHeight w:val="70"/>
        </w:trPr>
        <w:tc>
          <w:tcPr>
            <w:tcW w:w="1490" w:type="pct"/>
            <w:tcBorders>
              <w:top w:val="nil"/>
              <w:left w:val="single" w:sz="4" w:space="0" w:color="auto"/>
              <w:bottom w:val="single" w:sz="4" w:space="0" w:color="auto"/>
              <w:right w:val="single" w:sz="4" w:space="0" w:color="auto"/>
            </w:tcBorders>
            <w:shd w:val="clear" w:color="auto" w:fill="auto"/>
            <w:vAlign w:val="center"/>
            <w:hideMark/>
          </w:tcPr>
          <w:p w:rsidR="00245D01" w:rsidRPr="00CC1EAB" w:rsidRDefault="00245D01" w:rsidP="007623CD">
            <w:pPr>
              <w:widowControl/>
              <w:autoSpaceDE/>
              <w:autoSpaceDN/>
              <w:jc w:val="center"/>
              <w:rPr>
                <w:color w:val="000000"/>
                <w:sz w:val="24"/>
                <w:szCs w:val="24"/>
                <w:lang w:bidi="ar-SA"/>
              </w:rPr>
            </w:pPr>
            <w:r w:rsidRPr="00CC1EAB">
              <w:rPr>
                <w:color w:val="000000"/>
                <w:sz w:val="24"/>
                <w:szCs w:val="24"/>
                <w:lang w:bidi="ar-SA"/>
              </w:rPr>
              <w:t>Удельный расход электрической энергии при транспортировке сточных вод, кВт*час/м3</w:t>
            </w:r>
          </w:p>
        </w:tc>
        <w:tc>
          <w:tcPr>
            <w:tcW w:w="372" w:type="pct"/>
            <w:tcBorders>
              <w:top w:val="nil"/>
              <w:left w:val="nil"/>
              <w:bottom w:val="single" w:sz="4" w:space="0" w:color="auto"/>
              <w:right w:val="single" w:sz="4" w:space="0" w:color="auto"/>
            </w:tcBorders>
            <w:shd w:val="clear" w:color="auto" w:fill="auto"/>
            <w:vAlign w:val="center"/>
            <w:hideMark/>
          </w:tcPr>
          <w:p w:rsidR="00245D01" w:rsidRDefault="00245D01" w:rsidP="007623CD">
            <w:pPr>
              <w:jc w:val="center"/>
              <w:rPr>
                <w:color w:val="000000"/>
                <w:sz w:val="24"/>
                <w:szCs w:val="24"/>
              </w:rPr>
            </w:pPr>
            <w:r>
              <w:rPr>
                <w:color w:val="000000"/>
              </w:rPr>
              <w:t>0,580</w:t>
            </w:r>
          </w:p>
        </w:tc>
        <w:tc>
          <w:tcPr>
            <w:tcW w:w="537" w:type="pct"/>
            <w:tcBorders>
              <w:top w:val="nil"/>
              <w:left w:val="nil"/>
              <w:bottom w:val="single" w:sz="4" w:space="0" w:color="auto"/>
              <w:right w:val="single" w:sz="4" w:space="0" w:color="auto"/>
            </w:tcBorders>
            <w:shd w:val="clear" w:color="auto" w:fill="auto"/>
            <w:vAlign w:val="center"/>
            <w:hideMark/>
          </w:tcPr>
          <w:p w:rsidR="00245D01" w:rsidRDefault="00245D01" w:rsidP="007623CD">
            <w:pPr>
              <w:jc w:val="center"/>
              <w:rPr>
                <w:color w:val="000000"/>
                <w:sz w:val="24"/>
                <w:szCs w:val="24"/>
              </w:rPr>
            </w:pPr>
            <w:r>
              <w:rPr>
                <w:color w:val="000000"/>
              </w:rPr>
              <w:t>0,540</w:t>
            </w:r>
          </w:p>
        </w:tc>
        <w:tc>
          <w:tcPr>
            <w:tcW w:w="372" w:type="pct"/>
            <w:tcBorders>
              <w:top w:val="nil"/>
              <w:left w:val="nil"/>
              <w:bottom w:val="single" w:sz="4" w:space="0" w:color="auto"/>
              <w:right w:val="single" w:sz="4" w:space="0" w:color="auto"/>
            </w:tcBorders>
            <w:shd w:val="clear" w:color="auto" w:fill="auto"/>
            <w:vAlign w:val="center"/>
            <w:hideMark/>
          </w:tcPr>
          <w:p w:rsidR="00245D01" w:rsidRDefault="00245D01" w:rsidP="007623CD">
            <w:pPr>
              <w:jc w:val="center"/>
              <w:rPr>
                <w:color w:val="000000"/>
                <w:sz w:val="24"/>
                <w:szCs w:val="24"/>
              </w:rPr>
            </w:pPr>
            <w:r>
              <w:rPr>
                <w:color w:val="000000"/>
              </w:rPr>
              <w:t>0,469</w:t>
            </w:r>
          </w:p>
        </w:tc>
        <w:tc>
          <w:tcPr>
            <w:tcW w:w="372" w:type="pct"/>
            <w:tcBorders>
              <w:top w:val="nil"/>
              <w:left w:val="nil"/>
              <w:bottom w:val="single" w:sz="4" w:space="0" w:color="auto"/>
              <w:right w:val="single" w:sz="4" w:space="0" w:color="auto"/>
            </w:tcBorders>
            <w:shd w:val="clear" w:color="auto" w:fill="auto"/>
            <w:vAlign w:val="center"/>
            <w:hideMark/>
          </w:tcPr>
          <w:p w:rsidR="00245D01" w:rsidRDefault="00245D01" w:rsidP="007623CD">
            <w:pPr>
              <w:jc w:val="center"/>
              <w:rPr>
                <w:color w:val="000000"/>
                <w:sz w:val="24"/>
                <w:szCs w:val="24"/>
              </w:rPr>
            </w:pPr>
            <w:r>
              <w:rPr>
                <w:color w:val="000000"/>
              </w:rPr>
              <w:t>0,408</w:t>
            </w:r>
          </w:p>
        </w:tc>
        <w:tc>
          <w:tcPr>
            <w:tcW w:w="372" w:type="pct"/>
            <w:tcBorders>
              <w:top w:val="nil"/>
              <w:left w:val="nil"/>
              <w:bottom w:val="single" w:sz="4" w:space="0" w:color="auto"/>
              <w:right w:val="single" w:sz="4" w:space="0" w:color="auto"/>
            </w:tcBorders>
            <w:shd w:val="clear" w:color="auto" w:fill="auto"/>
            <w:vAlign w:val="center"/>
            <w:hideMark/>
          </w:tcPr>
          <w:p w:rsidR="00245D01" w:rsidRDefault="00245D01" w:rsidP="007623CD">
            <w:pPr>
              <w:jc w:val="center"/>
              <w:rPr>
                <w:color w:val="000000"/>
                <w:sz w:val="24"/>
                <w:szCs w:val="24"/>
              </w:rPr>
            </w:pPr>
            <w:r>
              <w:rPr>
                <w:color w:val="000000"/>
              </w:rPr>
              <w:t>0,355</w:t>
            </w:r>
          </w:p>
        </w:tc>
        <w:tc>
          <w:tcPr>
            <w:tcW w:w="372" w:type="pct"/>
            <w:tcBorders>
              <w:top w:val="nil"/>
              <w:left w:val="nil"/>
              <w:bottom w:val="single" w:sz="4" w:space="0" w:color="auto"/>
              <w:right w:val="single" w:sz="4" w:space="0" w:color="auto"/>
            </w:tcBorders>
            <w:shd w:val="clear" w:color="auto" w:fill="auto"/>
            <w:vAlign w:val="center"/>
            <w:hideMark/>
          </w:tcPr>
          <w:p w:rsidR="00245D01" w:rsidRDefault="00245D01" w:rsidP="007623CD">
            <w:pPr>
              <w:jc w:val="center"/>
              <w:rPr>
                <w:color w:val="000000"/>
                <w:sz w:val="24"/>
                <w:szCs w:val="24"/>
              </w:rPr>
            </w:pPr>
            <w:r>
              <w:rPr>
                <w:color w:val="000000"/>
              </w:rPr>
              <w:t>0,311</w:t>
            </w:r>
          </w:p>
        </w:tc>
        <w:tc>
          <w:tcPr>
            <w:tcW w:w="372" w:type="pct"/>
            <w:tcBorders>
              <w:top w:val="nil"/>
              <w:left w:val="nil"/>
              <w:bottom w:val="single" w:sz="4" w:space="0" w:color="auto"/>
              <w:right w:val="single" w:sz="4" w:space="0" w:color="auto"/>
            </w:tcBorders>
            <w:shd w:val="clear" w:color="auto" w:fill="auto"/>
            <w:vAlign w:val="center"/>
            <w:hideMark/>
          </w:tcPr>
          <w:p w:rsidR="00245D01" w:rsidRDefault="00245D01" w:rsidP="007623CD">
            <w:pPr>
              <w:jc w:val="center"/>
              <w:rPr>
                <w:color w:val="000000"/>
                <w:sz w:val="24"/>
                <w:szCs w:val="24"/>
              </w:rPr>
            </w:pPr>
            <w:r>
              <w:rPr>
                <w:color w:val="000000"/>
              </w:rPr>
              <w:t>0,273</w:t>
            </w:r>
          </w:p>
        </w:tc>
        <w:tc>
          <w:tcPr>
            <w:tcW w:w="372" w:type="pct"/>
            <w:tcBorders>
              <w:top w:val="nil"/>
              <w:left w:val="nil"/>
              <w:bottom w:val="single" w:sz="4" w:space="0" w:color="auto"/>
              <w:right w:val="single" w:sz="4" w:space="0" w:color="auto"/>
            </w:tcBorders>
            <w:shd w:val="clear" w:color="auto" w:fill="auto"/>
            <w:vAlign w:val="center"/>
            <w:hideMark/>
          </w:tcPr>
          <w:p w:rsidR="00245D01" w:rsidRDefault="00245D01" w:rsidP="007623CD">
            <w:pPr>
              <w:jc w:val="center"/>
              <w:rPr>
                <w:color w:val="000000"/>
                <w:sz w:val="24"/>
                <w:szCs w:val="24"/>
              </w:rPr>
            </w:pPr>
            <w:r>
              <w:rPr>
                <w:color w:val="000000"/>
              </w:rPr>
              <w:t>0,241</w:t>
            </w:r>
          </w:p>
        </w:tc>
        <w:tc>
          <w:tcPr>
            <w:tcW w:w="372" w:type="pct"/>
            <w:tcBorders>
              <w:top w:val="nil"/>
              <w:left w:val="nil"/>
              <w:bottom w:val="single" w:sz="4" w:space="0" w:color="auto"/>
              <w:right w:val="single" w:sz="4" w:space="0" w:color="auto"/>
            </w:tcBorders>
            <w:shd w:val="clear" w:color="auto" w:fill="auto"/>
            <w:vAlign w:val="center"/>
            <w:hideMark/>
          </w:tcPr>
          <w:p w:rsidR="00245D01" w:rsidRDefault="00245D01" w:rsidP="007623CD">
            <w:pPr>
              <w:jc w:val="center"/>
              <w:rPr>
                <w:color w:val="000000"/>
                <w:sz w:val="24"/>
                <w:szCs w:val="24"/>
              </w:rPr>
            </w:pPr>
            <w:r>
              <w:rPr>
                <w:color w:val="000000"/>
              </w:rPr>
              <w:t>0,213</w:t>
            </w:r>
          </w:p>
        </w:tc>
      </w:tr>
    </w:tbl>
    <w:p w:rsidR="00245D01" w:rsidRPr="007623CD" w:rsidRDefault="00245D01" w:rsidP="00B7546E">
      <w:pPr>
        <w:pStyle w:val="2"/>
        <w:spacing w:before="0" w:line="360" w:lineRule="auto"/>
        <w:jc w:val="center"/>
        <w:rPr>
          <w:rFonts w:ascii="Times New Roman" w:hAnsi="Times New Roman" w:cs="Times New Roman"/>
          <w:color w:val="auto"/>
          <w:sz w:val="28"/>
          <w:szCs w:val="28"/>
        </w:rPr>
      </w:pPr>
    </w:p>
    <w:p w:rsidR="00B7546E" w:rsidRPr="00F958FE" w:rsidRDefault="00B7546E" w:rsidP="00B7546E">
      <w:pPr>
        <w:pStyle w:val="2"/>
        <w:spacing w:before="0" w:line="360" w:lineRule="auto"/>
        <w:jc w:val="center"/>
        <w:rPr>
          <w:rFonts w:ascii="Times New Roman" w:hAnsi="Times New Roman" w:cs="Times New Roman"/>
          <w:color w:val="auto"/>
          <w:sz w:val="28"/>
          <w:szCs w:val="28"/>
        </w:rPr>
      </w:pPr>
      <w:bookmarkStart w:id="110" w:name="_Toc28091486"/>
      <w:r w:rsidRPr="00F958FE">
        <w:rPr>
          <w:rFonts w:ascii="Times New Roman" w:hAnsi="Times New Roman" w:cs="Times New Roman"/>
          <w:color w:val="auto"/>
          <w:sz w:val="28"/>
          <w:szCs w:val="28"/>
        </w:rPr>
        <w:t>7.</w:t>
      </w:r>
      <w:r w:rsidR="00245D01">
        <w:rPr>
          <w:rFonts w:ascii="Times New Roman" w:hAnsi="Times New Roman" w:cs="Times New Roman"/>
          <w:color w:val="auto"/>
          <w:sz w:val="28"/>
          <w:szCs w:val="28"/>
        </w:rPr>
        <w:t>4</w:t>
      </w:r>
      <w:r w:rsidRPr="00F958FE">
        <w:rPr>
          <w:rFonts w:ascii="Times New Roman" w:hAnsi="Times New Roman" w:cs="Times New Roman"/>
          <w:color w:val="auto"/>
          <w:sz w:val="28"/>
          <w:szCs w:val="28"/>
        </w:rPr>
        <w:t xml:space="preserve">. </w:t>
      </w:r>
      <w:r w:rsidR="00245D01">
        <w:rPr>
          <w:rFonts w:ascii="Times New Roman" w:hAnsi="Times New Roman" w:cs="Times New Roman"/>
          <w:color w:val="auto"/>
          <w:sz w:val="28"/>
          <w:szCs w:val="28"/>
        </w:rPr>
        <w:t>И</w:t>
      </w:r>
      <w:r w:rsidR="00245D01" w:rsidRPr="00245D01">
        <w:rPr>
          <w:rFonts w:ascii="Times New Roman" w:hAnsi="Times New Roman" w:cs="Times New Roman"/>
          <w:color w:val="auto"/>
          <w:sz w:val="28"/>
          <w:szCs w:val="28"/>
        </w:rPr>
        <w:t>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110"/>
    </w:p>
    <w:p w:rsidR="00B7546E" w:rsidRPr="007623CD" w:rsidRDefault="00B7546E" w:rsidP="00B7546E">
      <w:pPr>
        <w:spacing w:line="360" w:lineRule="auto"/>
        <w:ind w:firstLine="709"/>
        <w:jc w:val="both"/>
        <w:rPr>
          <w:sz w:val="10"/>
          <w:szCs w:val="28"/>
        </w:rPr>
      </w:pPr>
    </w:p>
    <w:p w:rsidR="00B7546E" w:rsidRPr="00F958FE" w:rsidRDefault="00B7546E" w:rsidP="00B7546E">
      <w:pPr>
        <w:pStyle w:val="a3"/>
        <w:spacing w:line="360" w:lineRule="auto"/>
        <w:ind w:firstLine="709"/>
        <w:jc w:val="both"/>
        <w:rPr>
          <w:sz w:val="28"/>
          <w:szCs w:val="28"/>
        </w:rPr>
      </w:pPr>
      <w:r w:rsidRPr="00F958FE">
        <w:rPr>
          <w:sz w:val="28"/>
          <w:szCs w:val="28"/>
        </w:rPr>
        <w:t xml:space="preserve">В качестве </w:t>
      </w:r>
      <w:r w:rsidR="00245D01">
        <w:rPr>
          <w:sz w:val="28"/>
          <w:szCs w:val="28"/>
        </w:rPr>
        <w:t xml:space="preserve">иного </w:t>
      </w:r>
      <w:r w:rsidRPr="00F958FE">
        <w:rPr>
          <w:sz w:val="28"/>
          <w:szCs w:val="28"/>
        </w:rPr>
        <w:t>показател</w:t>
      </w:r>
      <w:r w:rsidR="00245D01">
        <w:rPr>
          <w:sz w:val="28"/>
          <w:szCs w:val="28"/>
        </w:rPr>
        <w:t>я определен</w:t>
      </w:r>
      <w:r w:rsidRPr="00F958FE">
        <w:rPr>
          <w:sz w:val="28"/>
          <w:szCs w:val="28"/>
        </w:rPr>
        <w:t xml:space="preserve"> </w:t>
      </w:r>
      <w:r w:rsidR="00245D01">
        <w:rPr>
          <w:sz w:val="28"/>
          <w:szCs w:val="28"/>
        </w:rPr>
        <w:t xml:space="preserve">показатель, </w:t>
      </w:r>
      <w:r w:rsidRPr="00F958FE">
        <w:rPr>
          <w:sz w:val="28"/>
          <w:szCs w:val="28"/>
        </w:rPr>
        <w:t>характеризующ</w:t>
      </w:r>
      <w:r w:rsidR="00245D01">
        <w:rPr>
          <w:sz w:val="28"/>
          <w:szCs w:val="28"/>
        </w:rPr>
        <w:t xml:space="preserve">ий </w:t>
      </w:r>
      <w:r w:rsidRPr="00F958FE">
        <w:rPr>
          <w:sz w:val="28"/>
          <w:szCs w:val="28"/>
        </w:rPr>
        <w:t>качество оказываемых услуг водоотведения</w:t>
      </w:r>
      <w:r w:rsidR="00245D01">
        <w:rPr>
          <w:sz w:val="28"/>
          <w:szCs w:val="28"/>
        </w:rPr>
        <w:t>:</w:t>
      </w:r>
      <w:r w:rsidRPr="00F958FE">
        <w:rPr>
          <w:sz w:val="28"/>
          <w:szCs w:val="28"/>
        </w:rPr>
        <w:t xml:space="preserve"> отношени</w:t>
      </w:r>
      <w:r w:rsidR="00245D01">
        <w:rPr>
          <w:sz w:val="28"/>
          <w:szCs w:val="28"/>
        </w:rPr>
        <w:t>е</w:t>
      </w:r>
      <w:r w:rsidRPr="00F958FE">
        <w:rPr>
          <w:sz w:val="28"/>
          <w:szCs w:val="28"/>
        </w:rPr>
        <w:t xml:space="preserve"> количества проб сточных вод, соответствующих нормативам к общему количеству проб. Доля проб, соответствующих нормативам в общем количестве проб, возросла с 57,33% в 2017 году до 59,05% в 2018 году. Предполагается сохранение тенденции увеличения данного показателя до значения 72,63% к 2026 году. </w:t>
      </w:r>
    </w:p>
    <w:p w:rsidR="00B7546E" w:rsidRDefault="00B7546E" w:rsidP="00B7546E">
      <w:pPr>
        <w:pStyle w:val="a3"/>
        <w:spacing w:line="360" w:lineRule="auto"/>
        <w:ind w:firstLine="709"/>
        <w:jc w:val="both"/>
        <w:rPr>
          <w:sz w:val="28"/>
          <w:szCs w:val="28"/>
        </w:rPr>
      </w:pPr>
      <w:r w:rsidRPr="00F958FE">
        <w:rPr>
          <w:sz w:val="28"/>
          <w:szCs w:val="28"/>
        </w:rPr>
        <w:t xml:space="preserve">Показатели качества обслуживания абонентов до 2026 представлены в таблице </w:t>
      </w:r>
      <w:r w:rsidR="00FA72B9">
        <w:rPr>
          <w:sz w:val="28"/>
          <w:szCs w:val="28"/>
        </w:rPr>
        <w:t>20</w:t>
      </w:r>
      <w:r w:rsidRPr="00F958FE">
        <w:rPr>
          <w:sz w:val="28"/>
          <w:szCs w:val="28"/>
        </w:rPr>
        <w:t>.</w:t>
      </w:r>
    </w:p>
    <w:p w:rsidR="007623CD" w:rsidRPr="007623CD" w:rsidRDefault="007623CD" w:rsidP="00B7546E">
      <w:pPr>
        <w:pStyle w:val="a3"/>
        <w:spacing w:line="360" w:lineRule="auto"/>
        <w:ind w:firstLine="709"/>
        <w:jc w:val="both"/>
        <w:rPr>
          <w:sz w:val="12"/>
          <w:szCs w:val="28"/>
        </w:rPr>
      </w:pPr>
    </w:p>
    <w:p w:rsidR="00B7546E" w:rsidRPr="007623CD" w:rsidRDefault="00B7546E" w:rsidP="00B7546E">
      <w:pPr>
        <w:pStyle w:val="a3"/>
        <w:spacing w:line="360" w:lineRule="auto"/>
        <w:ind w:firstLine="709"/>
        <w:jc w:val="both"/>
        <w:rPr>
          <w:sz w:val="2"/>
          <w:szCs w:val="28"/>
        </w:rPr>
      </w:pPr>
    </w:p>
    <w:p w:rsidR="00B7546E" w:rsidRPr="00F958FE" w:rsidRDefault="00B7546E" w:rsidP="00B7546E">
      <w:pPr>
        <w:pStyle w:val="a3"/>
        <w:spacing w:line="360" w:lineRule="auto"/>
        <w:ind w:firstLine="709"/>
        <w:jc w:val="both"/>
        <w:rPr>
          <w:sz w:val="28"/>
          <w:szCs w:val="28"/>
        </w:rPr>
      </w:pPr>
      <w:r w:rsidRPr="00F958FE">
        <w:rPr>
          <w:sz w:val="28"/>
          <w:szCs w:val="28"/>
        </w:rPr>
        <w:t xml:space="preserve">Таблица </w:t>
      </w:r>
      <w:r w:rsidR="00FA72B9">
        <w:rPr>
          <w:sz w:val="28"/>
          <w:szCs w:val="28"/>
        </w:rPr>
        <w:t>20</w:t>
      </w:r>
      <w:r w:rsidRPr="00F958FE">
        <w:rPr>
          <w:sz w:val="28"/>
          <w:szCs w:val="28"/>
        </w:rPr>
        <w:t xml:space="preserve"> – Показатели качества обслуживания абонентов</w:t>
      </w:r>
    </w:p>
    <w:tbl>
      <w:tblPr>
        <w:tblW w:w="5000" w:type="pct"/>
        <w:tblLook w:val="04A0" w:firstRow="1" w:lastRow="0" w:firstColumn="1" w:lastColumn="0" w:noHBand="0" w:noVBand="1"/>
      </w:tblPr>
      <w:tblGrid>
        <w:gridCol w:w="2494"/>
        <w:gridCol w:w="755"/>
        <w:gridCol w:w="1026"/>
        <w:gridCol w:w="756"/>
        <w:gridCol w:w="756"/>
        <w:gridCol w:w="756"/>
        <w:gridCol w:w="756"/>
        <w:gridCol w:w="756"/>
        <w:gridCol w:w="756"/>
        <w:gridCol w:w="754"/>
      </w:tblGrid>
      <w:tr w:rsidR="00B7546E" w:rsidRPr="007623CD" w:rsidTr="00785A28">
        <w:trPr>
          <w:trHeight w:val="77"/>
        </w:trPr>
        <w:tc>
          <w:tcPr>
            <w:tcW w:w="13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7546E" w:rsidRPr="007623CD" w:rsidRDefault="00B7546E" w:rsidP="00513279">
            <w:pPr>
              <w:widowControl/>
              <w:autoSpaceDE/>
              <w:autoSpaceDN/>
              <w:jc w:val="center"/>
              <w:rPr>
                <w:color w:val="000000"/>
                <w:szCs w:val="24"/>
                <w:lang w:bidi="ar-SA"/>
              </w:rPr>
            </w:pPr>
            <w:r w:rsidRPr="007623CD">
              <w:rPr>
                <w:color w:val="000000"/>
                <w:szCs w:val="24"/>
                <w:lang w:bidi="ar-SA"/>
              </w:rPr>
              <w:t>Показатели</w:t>
            </w:r>
          </w:p>
        </w:tc>
        <w:tc>
          <w:tcPr>
            <w:tcW w:w="3696" w:type="pct"/>
            <w:gridSpan w:val="9"/>
            <w:tcBorders>
              <w:top w:val="single" w:sz="4" w:space="0" w:color="auto"/>
              <w:left w:val="nil"/>
              <w:bottom w:val="single" w:sz="4" w:space="0" w:color="auto"/>
              <w:right w:val="single" w:sz="4" w:space="0" w:color="auto"/>
            </w:tcBorders>
            <w:shd w:val="clear" w:color="auto" w:fill="auto"/>
            <w:vAlign w:val="center"/>
            <w:hideMark/>
          </w:tcPr>
          <w:p w:rsidR="00B7546E" w:rsidRPr="007623CD" w:rsidRDefault="00B7546E" w:rsidP="00513279">
            <w:pPr>
              <w:widowControl/>
              <w:autoSpaceDE/>
              <w:autoSpaceDN/>
              <w:jc w:val="center"/>
              <w:rPr>
                <w:color w:val="000000"/>
                <w:szCs w:val="24"/>
                <w:lang w:bidi="ar-SA"/>
              </w:rPr>
            </w:pPr>
            <w:r w:rsidRPr="007623CD">
              <w:rPr>
                <w:color w:val="000000"/>
                <w:szCs w:val="24"/>
                <w:lang w:bidi="ar-SA"/>
              </w:rPr>
              <w:t>Период</w:t>
            </w:r>
          </w:p>
        </w:tc>
      </w:tr>
      <w:tr w:rsidR="00B7546E" w:rsidRPr="007623CD" w:rsidTr="00785A28">
        <w:trPr>
          <w:trHeight w:val="77"/>
        </w:trPr>
        <w:tc>
          <w:tcPr>
            <w:tcW w:w="1304" w:type="pct"/>
            <w:vMerge/>
            <w:tcBorders>
              <w:top w:val="single" w:sz="4" w:space="0" w:color="auto"/>
              <w:left w:val="single" w:sz="4" w:space="0" w:color="auto"/>
              <w:bottom w:val="single" w:sz="4" w:space="0" w:color="auto"/>
              <w:right w:val="single" w:sz="4" w:space="0" w:color="auto"/>
            </w:tcBorders>
            <w:vAlign w:val="center"/>
            <w:hideMark/>
          </w:tcPr>
          <w:p w:rsidR="00B7546E" w:rsidRPr="007623CD" w:rsidRDefault="00B7546E" w:rsidP="00513279">
            <w:pPr>
              <w:widowControl/>
              <w:autoSpaceDE/>
              <w:autoSpaceDN/>
              <w:rPr>
                <w:color w:val="000000"/>
                <w:szCs w:val="24"/>
                <w:lang w:bidi="ar-SA"/>
              </w:rPr>
            </w:pPr>
          </w:p>
        </w:tc>
        <w:tc>
          <w:tcPr>
            <w:tcW w:w="395"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widowControl/>
              <w:autoSpaceDE/>
              <w:autoSpaceDN/>
              <w:jc w:val="center"/>
              <w:rPr>
                <w:color w:val="000000"/>
                <w:szCs w:val="24"/>
                <w:lang w:bidi="ar-SA"/>
              </w:rPr>
            </w:pPr>
            <w:r w:rsidRPr="007623CD">
              <w:rPr>
                <w:color w:val="000000"/>
                <w:szCs w:val="24"/>
                <w:lang w:bidi="ar-SA"/>
              </w:rPr>
              <w:t>факт</w:t>
            </w:r>
          </w:p>
        </w:tc>
        <w:tc>
          <w:tcPr>
            <w:tcW w:w="537"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widowControl/>
              <w:autoSpaceDE/>
              <w:autoSpaceDN/>
              <w:jc w:val="center"/>
              <w:rPr>
                <w:color w:val="000000"/>
                <w:szCs w:val="24"/>
                <w:lang w:bidi="ar-SA"/>
              </w:rPr>
            </w:pPr>
            <w:r w:rsidRPr="007623CD">
              <w:rPr>
                <w:color w:val="000000"/>
                <w:szCs w:val="24"/>
                <w:lang w:bidi="ar-SA"/>
              </w:rPr>
              <w:t>прогноз</w:t>
            </w:r>
          </w:p>
        </w:tc>
        <w:tc>
          <w:tcPr>
            <w:tcW w:w="2764" w:type="pct"/>
            <w:gridSpan w:val="7"/>
            <w:tcBorders>
              <w:top w:val="single" w:sz="4" w:space="0" w:color="auto"/>
              <w:left w:val="nil"/>
              <w:bottom w:val="single" w:sz="4" w:space="0" w:color="auto"/>
              <w:right w:val="single" w:sz="4" w:space="0" w:color="auto"/>
            </w:tcBorders>
            <w:shd w:val="clear" w:color="auto" w:fill="auto"/>
            <w:vAlign w:val="center"/>
            <w:hideMark/>
          </w:tcPr>
          <w:p w:rsidR="00B7546E" w:rsidRPr="007623CD" w:rsidRDefault="00B7546E" w:rsidP="00513279">
            <w:pPr>
              <w:widowControl/>
              <w:autoSpaceDE/>
              <w:autoSpaceDN/>
              <w:jc w:val="center"/>
              <w:rPr>
                <w:color w:val="000000"/>
                <w:szCs w:val="24"/>
                <w:lang w:bidi="ar-SA"/>
              </w:rPr>
            </w:pPr>
            <w:r w:rsidRPr="007623CD">
              <w:rPr>
                <w:color w:val="000000"/>
                <w:szCs w:val="24"/>
                <w:lang w:bidi="ar-SA"/>
              </w:rPr>
              <w:t>план</w:t>
            </w:r>
          </w:p>
        </w:tc>
      </w:tr>
      <w:tr w:rsidR="00B7546E" w:rsidRPr="007623CD" w:rsidTr="00785A28">
        <w:trPr>
          <w:trHeight w:val="77"/>
        </w:trPr>
        <w:tc>
          <w:tcPr>
            <w:tcW w:w="1304" w:type="pct"/>
            <w:vMerge/>
            <w:tcBorders>
              <w:top w:val="single" w:sz="4" w:space="0" w:color="auto"/>
              <w:left w:val="single" w:sz="4" w:space="0" w:color="auto"/>
              <w:bottom w:val="single" w:sz="4" w:space="0" w:color="auto"/>
              <w:right w:val="single" w:sz="4" w:space="0" w:color="auto"/>
            </w:tcBorders>
            <w:vAlign w:val="center"/>
            <w:hideMark/>
          </w:tcPr>
          <w:p w:rsidR="00B7546E" w:rsidRPr="007623CD" w:rsidRDefault="00B7546E" w:rsidP="00513279">
            <w:pPr>
              <w:widowControl/>
              <w:autoSpaceDE/>
              <w:autoSpaceDN/>
              <w:rPr>
                <w:color w:val="000000"/>
                <w:szCs w:val="24"/>
                <w:lang w:bidi="ar-SA"/>
              </w:rPr>
            </w:pPr>
          </w:p>
        </w:tc>
        <w:tc>
          <w:tcPr>
            <w:tcW w:w="395"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widowControl/>
              <w:autoSpaceDE/>
              <w:autoSpaceDN/>
              <w:jc w:val="center"/>
              <w:rPr>
                <w:color w:val="000000"/>
                <w:szCs w:val="24"/>
                <w:lang w:bidi="ar-SA"/>
              </w:rPr>
            </w:pPr>
            <w:r w:rsidRPr="007623CD">
              <w:rPr>
                <w:color w:val="000000"/>
                <w:szCs w:val="24"/>
                <w:lang w:bidi="ar-SA"/>
              </w:rPr>
              <w:t>2018</w:t>
            </w:r>
          </w:p>
        </w:tc>
        <w:tc>
          <w:tcPr>
            <w:tcW w:w="537"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widowControl/>
              <w:autoSpaceDE/>
              <w:autoSpaceDN/>
              <w:jc w:val="center"/>
              <w:rPr>
                <w:color w:val="000000"/>
                <w:szCs w:val="24"/>
                <w:lang w:bidi="ar-SA"/>
              </w:rPr>
            </w:pPr>
            <w:r w:rsidRPr="007623CD">
              <w:rPr>
                <w:color w:val="000000"/>
                <w:szCs w:val="24"/>
                <w:lang w:bidi="ar-SA"/>
              </w:rPr>
              <w:t>2019</w:t>
            </w:r>
          </w:p>
        </w:tc>
        <w:tc>
          <w:tcPr>
            <w:tcW w:w="395"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widowControl/>
              <w:autoSpaceDE/>
              <w:autoSpaceDN/>
              <w:jc w:val="center"/>
              <w:rPr>
                <w:color w:val="000000"/>
                <w:szCs w:val="24"/>
                <w:lang w:bidi="ar-SA"/>
              </w:rPr>
            </w:pPr>
            <w:r w:rsidRPr="007623CD">
              <w:rPr>
                <w:color w:val="000000"/>
                <w:szCs w:val="24"/>
                <w:lang w:bidi="ar-SA"/>
              </w:rPr>
              <w:t>2020</w:t>
            </w:r>
          </w:p>
        </w:tc>
        <w:tc>
          <w:tcPr>
            <w:tcW w:w="395"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widowControl/>
              <w:autoSpaceDE/>
              <w:autoSpaceDN/>
              <w:jc w:val="center"/>
              <w:rPr>
                <w:color w:val="000000"/>
                <w:szCs w:val="24"/>
                <w:lang w:bidi="ar-SA"/>
              </w:rPr>
            </w:pPr>
            <w:r w:rsidRPr="007623CD">
              <w:rPr>
                <w:color w:val="000000"/>
                <w:szCs w:val="24"/>
                <w:lang w:bidi="ar-SA"/>
              </w:rPr>
              <w:t>2021</w:t>
            </w:r>
          </w:p>
        </w:tc>
        <w:tc>
          <w:tcPr>
            <w:tcW w:w="395"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widowControl/>
              <w:autoSpaceDE/>
              <w:autoSpaceDN/>
              <w:jc w:val="center"/>
              <w:rPr>
                <w:color w:val="000000"/>
                <w:szCs w:val="24"/>
                <w:lang w:bidi="ar-SA"/>
              </w:rPr>
            </w:pPr>
            <w:r w:rsidRPr="007623CD">
              <w:rPr>
                <w:color w:val="000000"/>
                <w:szCs w:val="24"/>
                <w:lang w:bidi="ar-SA"/>
              </w:rPr>
              <w:t>2022</w:t>
            </w:r>
          </w:p>
        </w:tc>
        <w:tc>
          <w:tcPr>
            <w:tcW w:w="395"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widowControl/>
              <w:autoSpaceDE/>
              <w:autoSpaceDN/>
              <w:jc w:val="center"/>
              <w:rPr>
                <w:color w:val="000000"/>
                <w:szCs w:val="24"/>
                <w:lang w:bidi="ar-SA"/>
              </w:rPr>
            </w:pPr>
            <w:r w:rsidRPr="007623CD">
              <w:rPr>
                <w:color w:val="000000"/>
                <w:szCs w:val="24"/>
                <w:lang w:bidi="ar-SA"/>
              </w:rPr>
              <w:t>2023</w:t>
            </w:r>
          </w:p>
        </w:tc>
        <w:tc>
          <w:tcPr>
            <w:tcW w:w="395"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widowControl/>
              <w:autoSpaceDE/>
              <w:autoSpaceDN/>
              <w:jc w:val="center"/>
              <w:rPr>
                <w:color w:val="000000"/>
                <w:szCs w:val="24"/>
                <w:lang w:bidi="ar-SA"/>
              </w:rPr>
            </w:pPr>
            <w:r w:rsidRPr="007623CD">
              <w:rPr>
                <w:color w:val="000000"/>
                <w:szCs w:val="24"/>
                <w:lang w:bidi="ar-SA"/>
              </w:rPr>
              <w:t>2024</w:t>
            </w:r>
          </w:p>
        </w:tc>
        <w:tc>
          <w:tcPr>
            <w:tcW w:w="395"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widowControl/>
              <w:autoSpaceDE/>
              <w:autoSpaceDN/>
              <w:jc w:val="center"/>
              <w:rPr>
                <w:color w:val="000000"/>
                <w:szCs w:val="24"/>
                <w:lang w:bidi="ar-SA"/>
              </w:rPr>
            </w:pPr>
            <w:r w:rsidRPr="007623CD">
              <w:rPr>
                <w:color w:val="000000"/>
                <w:szCs w:val="24"/>
                <w:lang w:bidi="ar-SA"/>
              </w:rPr>
              <w:t>2025</w:t>
            </w:r>
          </w:p>
        </w:tc>
        <w:tc>
          <w:tcPr>
            <w:tcW w:w="393"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widowControl/>
              <w:autoSpaceDE/>
              <w:autoSpaceDN/>
              <w:jc w:val="center"/>
              <w:rPr>
                <w:color w:val="000000"/>
                <w:szCs w:val="24"/>
                <w:lang w:bidi="ar-SA"/>
              </w:rPr>
            </w:pPr>
            <w:r w:rsidRPr="007623CD">
              <w:rPr>
                <w:color w:val="000000"/>
                <w:szCs w:val="24"/>
                <w:lang w:bidi="ar-SA"/>
              </w:rPr>
              <w:t>2026</w:t>
            </w:r>
          </w:p>
        </w:tc>
      </w:tr>
      <w:tr w:rsidR="00B7546E" w:rsidRPr="007623CD" w:rsidTr="00785A28">
        <w:trPr>
          <w:trHeight w:val="77"/>
        </w:trPr>
        <w:tc>
          <w:tcPr>
            <w:tcW w:w="1304" w:type="pct"/>
            <w:tcBorders>
              <w:top w:val="nil"/>
              <w:left w:val="single" w:sz="4" w:space="0" w:color="auto"/>
              <w:bottom w:val="single" w:sz="4" w:space="0" w:color="auto"/>
              <w:right w:val="single" w:sz="4" w:space="0" w:color="auto"/>
            </w:tcBorders>
            <w:shd w:val="clear" w:color="auto" w:fill="auto"/>
            <w:vAlign w:val="bottom"/>
            <w:hideMark/>
          </w:tcPr>
          <w:p w:rsidR="00B7546E" w:rsidRPr="007623CD" w:rsidRDefault="00B7546E" w:rsidP="00513279">
            <w:pPr>
              <w:pStyle w:val="TableParagraph"/>
              <w:spacing w:line="247" w:lineRule="exact"/>
              <w:ind w:left="228" w:right="220"/>
              <w:jc w:val="center"/>
              <w:rPr>
                <w:color w:val="000000"/>
                <w:szCs w:val="24"/>
                <w:lang w:bidi="ar-SA"/>
              </w:rPr>
            </w:pPr>
            <w:r w:rsidRPr="007623CD">
              <w:rPr>
                <w:szCs w:val="24"/>
              </w:rPr>
              <w:t>Доля проб, соответствующих нормативам в общем количестве проб, %</w:t>
            </w:r>
          </w:p>
        </w:tc>
        <w:tc>
          <w:tcPr>
            <w:tcW w:w="395"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jc w:val="center"/>
              <w:rPr>
                <w:color w:val="000000"/>
                <w:szCs w:val="24"/>
              </w:rPr>
            </w:pPr>
            <w:r w:rsidRPr="007623CD">
              <w:rPr>
                <w:color w:val="000000"/>
                <w:szCs w:val="24"/>
              </w:rPr>
              <w:t>57,33</w:t>
            </w:r>
          </w:p>
        </w:tc>
        <w:tc>
          <w:tcPr>
            <w:tcW w:w="537"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jc w:val="center"/>
              <w:rPr>
                <w:color w:val="000000"/>
                <w:szCs w:val="24"/>
              </w:rPr>
            </w:pPr>
            <w:r w:rsidRPr="007623CD">
              <w:rPr>
                <w:color w:val="000000"/>
                <w:szCs w:val="24"/>
              </w:rPr>
              <w:t>59,05</w:t>
            </w:r>
          </w:p>
        </w:tc>
        <w:tc>
          <w:tcPr>
            <w:tcW w:w="395"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jc w:val="center"/>
              <w:rPr>
                <w:color w:val="000000"/>
                <w:szCs w:val="24"/>
              </w:rPr>
            </w:pPr>
            <w:r w:rsidRPr="007623CD">
              <w:rPr>
                <w:color w:val="000000"/>
                <w:szCs w:val="24"/>
              </w:rPr>
              <w:t>60,82</w:t>
            </w:r>
          </w:p>
        </w:tc>
        <w:tc>
          <w:tcPr>
            <w:tcW w:w="395"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jc w:val="center"/>
              <w:rPr>
                <w:color w:val="000000"/>
                <w:szCs w:val="24"/>
              </w:rPr>
            </w:pPr>
            <w:r w:rsidRPr="007623CD">
              <w:rPr>
                <w:color w:val="000000"/>
                <w:szCs w:val="24"/>
              </w:rPr>
              <w:t>62,65</w:t>
            </w:r>
          </w:p>
        </w:tc>
        <w:tc>
          <w:tcPr>
            <w:tcW w:w="395"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jc w:val="center"/>
              <w:rPr>
                <w:color w:val="000000"/>
                <w:szCs w:val="24"/>
              </w:rPr>
            </w:pPr>
            <w:r w:rsidRPr="007623CD">
              <w:rPr>
                <w:color w:val="000000"/>
                <w:szCs w:val="24"/>
              </w:rPr>
              <w:t>64,53</w:t>
            </w:r>
          </w:p>
        </w:tc>
        <w:tc>
          <w:tcPr>
            <w:tcW w:w="395"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jc w:val="center"/>
              <w:rPr>
                <w:color w:val="000000"/>
                <w:szCs w:val="24"/>
              </w:rPr>
            </w:pPr>
            <w:r w:rsidRPr="007623CD">
              <w:rPr>
                <w:color w:val="000000"/>
                <w:szCs w:val="24"/>
              </w:rPr>
              <w:t>66,46</w:t>
            </w:r>
          </w:p>
        </w:tc>
        <w:tc>
          <w:tcPr>
            <w:tcW w:w="395"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jc w:val="center"/>
              <w:rPr>
                <w:color w:val="000000"/>
                <w:szCs w:val="24"/>
              </w:rPr>
            </w:pPr>
            <w:r w:rsidRPr="007623CD">
              <w:rPr>
                <w:color w:val="000000"/>
                <w:szCs w:val="24"/>
              </w:rPr>
              <w:t>68,46</w:t>
            </w:r>
          </w:p>
        </w:tc>
        <w:tc>
          <w:tcPr>
            <w:tcW w:w="395"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jc w:val="center"/>
              <w:rPr>
                <w:color w:val="000000"/>
                <w:szCs w:val="24"/>
              </w:rPr>
            </w:pPr>
            <w:r w:rsidRPr="007623CD">
              <w:rPr>
                <w:color w:val="000000"/>
                <w:szCs w:val="24"/>
              </w:rPr>
              <w:t>70,51</w:t>
            </w:r>
          </w:p>
        </w:tc>
        <w:tc>
          <w:tcPr>
            <w:tcW w:w="393" w:type="pct"/>
            <w:tcBorders>
              <w:top w:val="nil"/>
              <w:left w:val="nil"/>
              <w:bottom w:val="single" w:sz="4" w:space="0" w:color="auto"/>
              <w:right w:val="single" w:sz="4" w:space="0" w:color="auto"/>
            </w:tcBorders>
            <w:shd w:val="clear" w:color="auto" w:fill="auto"/>
            <w:vAlign w:val="center"/>
            <w:hideMark/>
          </w:tcPr>
          <w:p w:rsidR="00B7546E" w:rsidRPr="007623CD" w:rsidRDefault="00B7546E" w:rsidP="00513279">
            <w:pPr>
              <w:jc w:val="center"/>
              <w:rPr>
                <w:color w:val="000000"/>
                <w:szCs w:val="24"/>
              </w:rPr>
            </w:pPr>
            <w:r w:rsidRPr="007623CD">
              <w:rPr>
                <w:color w:val="000000"/>
                <w:szCs w:val="24"/>
              </w:rPr>
              <w:t>72,63</w:t>
            </w:r>
          </w:p>
        </w:tc>
      </w:tr>
    </w:tbl>
    <w:p w:rsidR="00B7546E" w:rsidRDefault="00B7546E" w:rsidP="00B7546E">
      <w:pPr>
        <w:pStyle w:val="1"/>
        <w:spacing w:before="0" w:line="360" w:lineRule="auto"/>
        <w:jc w:val="center"/>
        <w:rPr>
          <w:rFonts w:ascii="Times New Roman" w:hAnsi="Times New Roman" w:cs="Times New Roman"/>
          <w:color w:val="auto"/>
          <w:sz w:val="32"/>
        </w:rPr>
      </w:pPr>
      <w:bookmarkStart w:id="111" w:name="_bookmark41"/>
      <w:bookmarkStart w:id="112" w:name="_bookmark43"/>
      <w:bookmarkStart w:id="113" w:name="_Toc28091487"/>
      <w:bookmarkEnd w:id="111"/>
      <w:bookmarkEnd w:id="112"/>
      <w:r w:rsidRPr="000E0307">
        <w:rPr>
          <w:rFonts w:ascii="Times New Roman" w:hAnsi="Times New Roman" w:cs="Times New Roman"/>
          <w:color w:val="auto"/>
          <w:sz w:val="32"/>
        </w:rPr>
        <w:lastRenderedPageBreak/>
        <w:t>Раздел 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113"/>
    </w:p>
    <w:p w:rsidR="00B7546E" w:rsidRPr="00D852BB" w:rsidRDefault="00B7546E" w:rsidP="00B7546E">
      <w:pPr>
        <w:spacing w:line="360" w:lineRule="auto"/>
        <w:jc w:val="both"/>
        <w:rPr>
          <w:sz w:val="28"/>
        </w:rPr>
      </w:pPr>
    </w:p>
    <w:p w:rsidR="00B7546E" w:rsidRPr="007313E5" w:rsidRDefault="00B7546E" w:rsidP="00B7546E">
      <w:pPr>
        <w:pStyle w:val="a3"/>
        <w:spacing w:line="360" w:lineRule="auto"/>
        <w:ind w:firstLine="709"/>
        <w:jc w:val="both"/>
        <w:rPr>
          <w:sz w:val="28"/>
          <w:szCs w:val="28"/>
        </w:rPr>
      </w:pPr>
      <w:bookmarkStart w:id="114" w:name="_bookmark44"/>
      <w:bookmarkEnd w:id="114"/>
      <w:r w:rsidRPr="007313E5">
        <w:rPr>
          <w:sz w:val="28"/>
          <w:szCs w:val="28"/>
        </w:rPr>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в ходе осуществления технического обследования централизованных сетей.</w:t>
      </w:r>
    </w:p>
    <w:p w:rsidR="00B7546E" w:rsidRPr="007313E5" w:rsidRDefault="00B7546E" w:rsidP="00B7546E">
      <w:pPr>
        <w:pStyle w:val="a3"/>
        <w:spacing w:line="360" w:lineRule="auto"/>
        <w:ind w:firstLine="709"/>
        <w:jc w:val="both"/>
        <w:rPr>
          <w:sz w:val="28"/>
          <w:szCs w:val="28"/>
        </w:rPr>
      </w:pPr>
      <w:r w:rsidRPr="007313E5">
        <w:rPr>
          <w:sz w:val="28"/>
          <w:szCs w:val="28"/>
        </w:rPr>
        <w:t>Эксплуатация выявленных бесхозяйных объектов централизованных систем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осуществляется в порядке, установленном Федеральным законом от 07.12.2011 г. № 416-ФЗ «О водоснабжении и водоотведении».</w:t>
      </w:r>
    </w:p>
    <w:p w:rsidR="00F0034E" w:rsidRDefault="00F0034E" w:rsidP="007623CD">
      <w:pPr>
        <w:pStyle w:val="1"/>
        <w:spacing w:before="0" w:line="360" w:lineRule="auto"/>
        <w:jc w:val="center"/>
      </w:pPr>
    </w:p>
    <w:sectPr w:rsidR="00F0034E" w:rsidSect="008D689E">
      <w:footerReference w:type="default" r:id="rId33"/>
      <w:pgSz w:w="11900" w:h="16850"/>
      <w:pgMar w:top="1134" w:right="850" w:bottom="1134" w:left="1701" w:header="709" w:footer="73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5C99" w:rsidRDefault="00405C99" w:rsidP="00EB7669">
      <w:r>
        <w:separator/>
      </w:r>
    </w:p>
  </w:endnote>
  <w:endnote w:type="continuationSeparator" w:id="0">
    <w:p w:rsidR="00405C99" w:rsidRDefault="00405C99" w:rsidP="00EB76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36679"/>
      <w:docPartObj>
        <w:docPartGallery w:val="Page Numbers (Bottom of Page)"/>
        <w:docPartUnique/>
      </w:docPartObj>
    </w:sdtPr>
    <w:sdtContent>
      <w:p w:rsidR="00DB6352" w:rsidRDefault="00DB6352">
        <w:pPr>
          <w:pStyle w:val="aa"/>
          <w:jc w:val="right"/>
        </w:pPr>
        <w:r>
          <w:fldChar w:fldCharType="begin"/>
        </w:r>
        <w:r>
          <w:instrText xml:space="preserve"> PAGE   \* MERGEFORMAT </w:instrText>
        </w:r>
        <w:r>
          <w:fldChar w:fldCharType="separate"/>
        </w:r>
        <w:r w:rsidR="00480018">
          <w:rPr>
            <w:noProof/>
          </w:rPr>
          <w:t>2</w:t>
        </w:r>
        <w:r>
          <w:rPr>
            <w:noProof/>
          </w:rPr>
          <w:fldChar w:fldCharType="end"/>
        </w:r>
      </w:p>
    </w:sdtContent>
  </w:sdt>
  <w:p w:rsidR="00DB6352" w:rsidRDefault="00DB6352">
    <w:pPr>
      <w:pStyle w:val="a3"/>
      <w:spacing w:line="14" w:lineRule="auto"/>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6352" w:rsidRDefault="00DB6352">
    <w:pPr>
      <w:pStyle w:val="aa"/>
      <w:jc w:val="right"/>
    </w:pPr>
  </w:p>
  <w:p w:rsidR="00DB6352" w:rsidRDefault="00DB6352">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79692"/>
      <w:docPartObj>
        <w:docPartGallery w:val="Page Numbers (Bottom of Page)"/>
        <w:docPartUnique/>
      </w:docPartObj>
    </w:sdtPr>
    <w:sdtContent>
      <w:p w:rsidR="00DB6352" w:rsidRDefault="00DB6352">
        <w:pPr>
          <w:pStyle w:val="aa"/>
          <w:jc w:val="right"/>
        </w:pPr>
        <w:r>
          <w:fldChar w:fldCharType="begin"/>
        </w:r>
        <w:r>
          <w:instrText xml:space="preserve"> PAGE   \* MERGEFORMAT </w:instrText>
        </w:r>
        <w:r>
          <w:fldChar w:fldCharType="separate"/>
        </w:r>
        <w:r>
          <w:rPr>
            <w:noProof/>
          </w:rPr>
          <w:t>20</w:t>
        </w:r>
        <w:r>
          <w:rPr>
            <w:noProof/>
          </w:rPr>
          <w:fldChar w:fldCharType="end"/>
        </w:r>
      </w:p>
    </w:sdtContent>
  </w:sdt>
  <w:p w:rsidR="00DB6352" w:rsidRDefault="00DB6352">
    <w:pPr>
      <w:pStyle w:val="a3"/>
      <w:spacing w:line="14" w:lineRule="auto"/>
      <w:rPr>
        <w:sz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4311"/>
      <w:docPartObj>
        <w:docPartGallery w:val="Page Numbers (Bottom of Page)"/>
        <w:docPartUnique/>
      </w:docPartObj>
    </w:sdtPr>
    <w:sdtContent>
      <w:p w:rsidR="00DB6352" w:rsidRDefault="00DB6352">
        <w:pPr>
          <w:pStyle w:val="aa"/>
          <w:jc w:val="right"/>
        </w:pPr>
        <w:r>
          <w:fldChar w:fldCharType="begin"/>
        </w:r>
        <w:r>
          <w:instrText xml:space="preserve"> PAGE   \* MERGEFORMAT </w:instrText>
        </w:r>
        <w:r>
          <w:fldChar w:fldCharType="separate"/>
        </w:r>
        <w:r>
          <w:rPr>
            <w:noProof/>
          </w:rPr>
          <w:t>30</w:t>
        </w:r>
        <w:r>
          <w:rPr>
            <w:noProof/>
          </w:rPr>
          <w:fldChar w:fldCharType="end"/>
        </w:r>
      </w:p>
    </w:sdtContent>
  </w:sdt>
  <w:p w:rsidR="00DB6352" w:rsidRDefault="00DB6352">
    <w:pPr>
      <w:pStyle w:val="a3"/>
      <w:spacing w:line="14" w:lineRule="auto"/>
      <w:rPr>
        <w:sz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4315"/>
      <w:docPartObj>
        <w:docPartGallery w:val="Page Numbers (Bottom of Page)"/>
        <w:docPartUnique/>
      </w:docPartObj>
    </w:sdtPr>
    <w:sdtContent>
      <w:p w:rsidR="00DB6352" w:rsidRDefault="00DB6352">
        <w:pPr>
          <w:pStyle w:val="aa"/>
          <w:jc w:val="right"/>
        </w:pPr>
        <w:r>
          <w:fldChar w:fldCharType="begin"/>
        </w:r>
        <w:r>
          <w:instrText xml:space="preserve"> PAGE   \* MERGEFORMAT </w:instrText>
        </w:r>
        <w:r>
          <w:fldChar w:fldCharType="separate"/>
        </w:r>
        <w:r>
          <w:rPr>
            <w:noProof/>
          </w:rPr>
          <w:t>46</w:t>
        </w:r>
        <w:r>
          <w:rPr>
            <w:noProof/>
          </w:rPr>
          <w:fldChar w:fldCharType="end"/>
        </w:r>
      </w:p>
    </w:sdtContent>
  </w:sdt>
  <w:p w:rsidR="00DB6352" w:rsidRDefault="00DB6352">
    <w:pPr>
      <w:pStyle w:val="a3"/>
      <w:spacing w:line="14" w:lineRule="auto"/>
      <w:rPr>
        <w:sz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4321"/>
      <w:docPartObj>
        <w:docPartGallery w:val="Page Numbers (Bottom of Page)"/>
        <w:docPartUnique/>
      </w:docPartObj>
    </w:sdtPr>
    <w:sdtContent>
      <w:p w:rsidR="00DB6352" w:rsidRDefault="00DB6352">
        <w:pPr>
          <w:pStyle w:val="aa"/>
          <w:jc w:val="right"/>
        </w:pPr>
        <w:r>
          <w:fldChar w:fldCharType="begin"/>
        </w:r>
        <w:r>
          <w:instrText xml:space="preserve"> PAGE   \* MERGEFORMAT </w:instrText>
        </w:r>
        <w:r>
          <w:fldChar w:fldCharType="separate"/>
        </w:r>
        <w:r>
          <w:rPr>
            <w:noProof/>
          </w:rPr>
          <w:t>49</w:t>
        </w:r>
        <w:r>
          <w:rPr>
            <w:noProof/>
          </w:rPr>
          <w:fldChar w:fldCharType="end"/>
        </w:r>
      </w:p>
    </w:sdtContent>
  </w:sdt>
  <w:p w:rsidR="00DB6352" w:rsidRDefault="00DB6352">
    <w:pPr>
      <w:pStyle w:val="a3"/>
      <w:spacing w:line="14" w:lineRule="auto"/>
      <w:rPr>
        <w:sz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4331"/>
      <w:docPartObj>
        <w:docPartGallery w:val="Page Numbers (Bottom of Page)"/>
        <w:docPartUnique/>
      </w:docPartObj>
    </w:sdtPr>
    <w:sdtContent>
      <w:p w:rsidR="00DB6352" w:rsidRDefault="00DB6352">
        <w:pPr>
          <w:pStyle w:val="aa"/>
          <w:jc w:val="right"/>
        </w:pPr>
        <w:r>
          <w:fldChar w:fldCharType="begin"/>
        </w:r>
        <w:r>
          <w:instrText xml:space="preserve"> PAGE   \* MERGEFORMAT </w:instrText>
        </w:r>
        <w:r>
          <w:fldChar w:fldCharType="separate"/>
        </w:r>
        <w:r>
          <w:rPr>
            <w:noProof/>
          </w:rPr>
          <w:t>65</w:t>
        </w:r>
        <w:r>
          <w:rPr>
            <w:noProof/>
          </w:rPr>
          <w:fldChar w:fldCharType="end"/>
        </w:r>
      </w:p>
    </w:sdtContent>
  </w:sdt>
  <w:p w:rsidR="00DB6352" w:rsidRDefault="00DB6352">
    <w:pPr>
      <w:pStyle w:val="a3"/>
      <w:spacing w:line="14" w:lineRule="auto"/>
      <w:rPr>
        <w:sz w:val="2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4333"/>
      <w:docPartObj>
        <w:docPartGallery w:val="Page Numbers (Bottom of Page)"/>
        <w:docPartUnique/>
      </w:docPartObj>
    </w:sdtPr>
    <w:sdtContent>
      <w:p w:rsidR="00DB6352" w:rsidRDefault="00DB6352">
        <w:pPr>
          <w:pStyle w:val="aa"/>
          <w:jc w:val="right"/>
        </w:pPr>
        <w:r>
          <w:fldChar w:fldCharType="begin"/>
        </w:r>
        <w:r>
          <w:instrText xml:space="preserve"> PAGE   \* MERGEFORMAT </w:instrText>
        </w:r>
        <w:r>
          <w:fldChar w:fldCharType="separate"/>
        </w:r>
        <w:r>
          <w:rPr>
            <w:noProof/>
          </w:rPr>
          <w:t>68</w:t>
        </w:r>
        <w:r>
          <w:rPr>
            <w:noProof/>
          </w:rPr>
          <w:fldChar w:fldCharType="end"/>
        </w:r>
      </w:p>
    </w:sdtContent>
  </w:sdt>
  <w:p w:rsidR="00DB6352" w:rsidRDefault="00DB6352">
    <w:pPr>
      <w:pStyle w:val="a3"/>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5C99" w:rsidRDefault="00405C99" w:rsidP="00EB7669">
      <w:r>
        <w:separator/>
      </w:r>
    </w:p>
  </w:footnote>
  <w:footnote w:type="continuationSeparator" w:id="0">
    <w:p w:rsidR="00405C99" w:rsidRDefault="00405C99" w:rsidP="00EB76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6352" w:rsidRDefault="00DB6352" w:rsidP="00513279">
    <w:pPr>
      <w:pStyle w:val="a8"/>
      <w:jc w:val="center"/>
      <w:rPr>
        <w:sz w:val="20"/>
      </w:rPr>
    </w:pPr>
    <w:r w:rsidRPr="002E32BD">
      <w:rPr>
        <w:sz w:val="20"/>
      </w:rPr>
      <w:t>Схема водо</w:t>
    </w:r>
    <w:r>
      <w:rPr>
        <w:sz w:val="20"/>
      </w:rPr>
      <w:t>отведения</w:t>
    </w:r>
    <w:r w:rsidRPr="002E32BD">
      <w:rPr>
        <w:sz w:val="20"/>
      </w:rPr>
      <w:t xml:space="preserve"> муниципального образования город Каменск-Уральский до 2026 года</w:t>
    </w:r>
  </w:p>
  <w:p w:rsidR="00DB6352" w:rsidRDefault="00DB6352" w:rsidP="00513279">
    <w:pPr>
      <w:pStyle w:val="a8"/>
      <w:jc w:val="center"/>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6352" w:rsidRPr="002E32BD" w:rsidRDefault="00DB6352" w:rsidP="00513279">
    <w:pPr>
      <w:pStyle w:val="a8"/>
      <w:jc w:val="center"/>
      <w:rPr>
        <w:sz w:val="20"/>
      </w:rPr>
    </w:pPr>
    <w:r w:rsidRPr="002E32BD">
      <w:rPr>
        <w:sz w:val="20"/>
      </w:rPr>
      <w:t>Схема водо</w:t>
    </w:r>
    <w:r>
      <w:rPr>
        <w:sz w:val="20"/>
      </w:rPr>
      <w:t>отведения</w:t>
    </w:r>
    <w:r w:rsidRPr="002E32BD">
      <w:rPr>
        <w:sz w:val="20"/>
      </w:rPr>
      <w:t xml:space="preserve"> муниципального образования город Каменск-Уральский до 2026 года</w:t>
    </w:r>
  </w:p>
  <w:p w:rsidR="00DB6352" w:rsidRDefault="00DB6352">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54123"/>
    <w:multiLevelType w:val="hybridMultilevel"/>
    <w:tmpl w:val="EDBA81F4"/>
    <w:lvl w:ilvl="0" w:tplc="0419000F">
      <w:start w:val="1"/>
      <w:numFmt w:val="decimal"/>
      <w:lvlText w:val="%1."/>
      <w:lvlJc w:val="left"/>
      <w:pPr>
        <w:ind w:left="541" w:hanging="360"/>
      </w:pPr>
    </w:lvl>
    <w:lvl w:ilvl="1" w:tplc="04190019" w:tentative="1">
      <w:start w:val="1"/>
      <w:numFmt w:val="lowerLetter"/>
      <w:lvlText w:val="%2."/>
      <w:lvlJc w:val="left"/>
      <w:pPr>
        <w:ind w:left="1261" w:hanging="360"/>
      </w:pPr>
    </w:lvl>
    <w:lvl w:ilvl="2" w:tplc="0419001B" w:tentative="1">
      <w:start w:val="1"/>
      <w:numFmt w:val="lowerRoman"/>
      <w:lvlText w:val="%3."/>
      <w:lvlJc w:val="right"/>
      <w:pPr>
        <w:ind w:left="1981" w:hanging="180"/>
      </w:pPr>
    </w:lvl>
    <w:lvl w:ilvl="3" w:tplc="0419000F" w:tentative="1">
      <w:start w:val="1"/>
      <w:numFmt w:val="decimal"/>
      <w:lvlText w:val="%4."/>
      <w:lvlJc w:val="left"/>
      <w:pPr>
        <w:ind w:left="2701" w:hanging="360"/>
      </w:pPr>
    </w:lvl>
    <w:lvl w:ilvl="4" w:tplc="04190019" w:tentative="1">
      <w:start w:val="1"/>
      <w:numFmt w:val="lowerLetter"/>
      <w:lvlText w:val="%5."/>
      <w:lvlJc w:val="left"/>
      <w:pPr>
        <w:ind w:left="3421" w:hanging="360"/>
      </w:pPr>
    </w:lvl>
    <w:lvl w:ilvl="5" w:tplc="0419001B" w:tentative="1">
      <w:start w:val="1"/>
      <w:numFmt w:val="lowerRoman"/>
      <w:lvlText w:val="%6."/>
      <w:lvlJc w:val="right"/>
      <w:pPr>
        <w:ind w:left="4141" w:hanging="180"/>
      </w:pPr>
    </w:lvl>
    <w:lvl w:ilvl="6" w:tplc="0419000F" w:tentative="1">
      <w:start w:val="1"/>
      <w:numFmt w:val="decimal"/>
      <w:lvlText w:val="%7."/>
      <w:lvlJc w:val="left"/>
      <w:pPr>
        <w:ind w:left="4861" w:hanging="360"/>
      </w:pPr>
    </w:lvl>
    <w:lvl w:ilvl="7" w:tplc="04190019" w:tentative="1">
      <w:start w:val="1"/>
      <w:numFmt w:val="lowerLetter"/>
      <w:lvlText w:val="%8."/>
      <w:lvlJc w:val="left"/>
      <w:pPr>
        <w:ind w:left="5581" w:hanging="360"/>
      </w:pPr>
    </w:lvl>
    <w:lvl w:ilvl="8" w:tplc="0419001B" w:tentative="1">
      <w:start w:val="1"/>
      <w:numFmt w:val="lowerRoman"/>
      <w:lvlText w:val="%9."/>
      <w:lvlJc w:val="right"/>
      <w:pPr>
        <w:ind w:left="6301" w:hanging="180"/>
      </w:pPr>
    </w:lvl>
  </w:abstractNum>
  <w:abstractNum w:abstractNumId="1">
    <w:nsid w:val="06824F10"/>
    <w:multiLevelType w:val="multilevel"/>
    <w:tmpl w:val="407C3A68"/>
    <w:lvl w:ilvl="0">
      <w:start w:val="3"/>
      <w:numFmt w:val="decimal"/>
      <w:lvlText w:val="%1"/>
      <w:lvlJc w:val="left"/>
      <w:pPr>
        <w:ind w:left="889" w:hanging="526"/>
      </w:pPr>
      <w:rPr>
        <w:rFonts w:hint="default"/>
        <w:lang w:val="ru-RU" w:eastAsia="ru-RU" w:bidi="ru-RU"/>
      </w:rPr>
    </w:lvl>
    <w:lvl w:ilvl="1">
      <w:start w:val="1"/>
      <w:numFmt w:val="decimal"/>
      <w:lvlText w:val="%1.%2"/>
      <w:lvlJc w:val="left"/>
      <w:pPr>
        <w:ind w:left="889" w:hanging="526"/>
      </w:pPr>
      <w:rPr>
        <w:rFonts w:ascii="Times New Roman" w:eastAsia="Times New Roman" w:hAnsi="Times New Roman" w:cs="Times New Roman" w:hint="default"/>
        <w:b/>
        <w:bCs/>
        <w:i/>
        <w:w w:val="99"/>
        <w:sz w:val="26"/>
        <w:szCs w:val="26"/>
        <w:lang w:val="ru-RU" w:eastAsia="ru-RU" w:bidi="ru-RU"/>
      </w:rPr>
    </w:lvl>
    <w:lvl w:ilvl="2">
      <w:start w:val="2"/>
      <w:numFmt w:val="decimal"/>
      <w:lvlText w:val="%3."/>
      <w:lvlJc w:val="left"/>
      <w:pPr>
        <w:ind w:left="505" w:hanging="564"/>
      </w:pPr>
      <w:rPr>
        <w:rFonts w:hint="default"/>
        <w:w w:val="100"/>
        <w:sz w:val="28"/>
        <w:szCs w:val="24"/>
        <w:lang w:val="ru-RU" w:eastAsia="ru-RU" w:bidi="ru-RU"/>
      </w:rPr>
    </w:lvl>
    <w:lvl w:ilvl="3">
      <w:numFmt w:val="bullet"/>
      <w:lvlText w:val="•"/>
      <w:lvlJc w:val="left"/>
      <w:pPr>
        <w:ind w:left="2863" w:hanging="564"/>
      </w:pPr>
      <w:rPr>
        <w:rFonts w:hint="default"/>
        <w:lang w:val="ru-RU" w:eastAsia="ru-RU" w:bidi="ru-RU"/>
      </w:rPr>
    </w:lvl>
    <w:lvl w:ilvl="4">
      <w:numFmt w:val="bullet"/>
      <w:lvlText w:val="•"/>
      <w:lvlJc w:val="left"/>
      <w:pPr>
        <w:ind w:left="3855" w:hanging="564"/>
      </w:pPr>
      <w:rPr>
        <w:rFonts w:hint="default"/>
        <w:lang w:val="ru-RU" w:eastAsia="ru-RU" w:bidi="ru-RU"/>
      </w:rPr>
    </w:lvl>
    <w:lvl w:ilvl="5">
      <w:numFmt w:val="bullet"/>
      <w:lvlText w:val="•"/>
      <w:lvlJc w:val="left"/>
      <w:pPr>
        <w:ind w:left="4847" w:hanging="564"/>
      </w:pPr>
      <w:rPr>
        <w:rFonts w:hint="default"/>
        <w:lang w:val="ru-RU" w:eastAsia="ru-RU" w:bidi="ru-RU"/>
      </w:rPr>
    </w:lvl>
    <w:lvl w:ilvl="6">
      <w:numFmt w:val="bullet"/>
      <w:lvlText w:val="•"/>
      <w:lvlJc w:val="left"/>
      <w:pPr>
        <w:ind w:left="5839" w:hanging="564"/>
      </w:pPr>
      <w:rPr>
        <w:rFonts w:hint="default"/>
        <w:lang w:val="ru-RU" w:eastAsia="ru-RU" w:bidi="ru-RU"/>
      </w:rPr>
    </w:lvl>
    <w:lvl w:ilvl="7">
      <w:numFmt w:val="bullet"/>
      <w:lvlText w:val="•"/>
      <w:lvlJc w:val="left"/>
      <w:pPr>
        <w:ind w:left="6830" w:hanging="564"/>
      </w:pPr>
      <w:rPr>
        <w:rFonts w:hint="default"/>
        <w:lang w:val="ru-RU" w:eastAsia="ru-RU" w:bidi="ru-RU"/>
      </w:rPr>
    </w:lvl>
    <w:lvl w:ilvl="8">
      <w:numFmt w:val="bullet"/>
      <w:lvlText w:val="•"/>
      <w:lvlJc w:val="left"/>
      <w:pPr>
        <w:ind w:left="7822" w:hanging="564"/>
      </w:pPr>
      <w:rPr>
        <w:rFonts w:hint="default"/>
        <w:lang w:val="ru-RU" w:eastAsia="ru-RU" w:bidi="ru-RU"/>
      </w:rPr>
    </w:lvl>
  </w:abstractNum>
  <w:abstractNum w:abstractNumId="2">
    <w:nsid w:val="0BD762C1"/>
    <w:multiLevelType w:val="hybridMultilevel"/>
    <w:tmpl w:val="F6D63924"/>
    <w:lvl w:ilvl="0" w:tplc="7CE6150E">
      <w:start w:val="1"/>
      <w:numFmt w:val="decimal"/>
      <w:lvlText w:val="%1."/>
      <w:lvlJc w:val="left"/>
      <w:pPr>
        <w:ind w:left="668" w:hanging="180"/>
      </w:pPr>
      <w:rPr>
        <w:rFonts w:hint="default"/>
        <w:spacing w:val="-5"/>
        <w:w w:val="100"/>
        <w:sz w:val="28"/>
        <w:szCs w:val="24"/>
        <w:lang w:val="ru-RU" w:eastAsia="ru-RU" w:bidi="ru-RU"/>
      </w:rPr>
    </w:lvl>
    <w:lvl w:ilvl="1" w:tplc="C41AA7F2">
      <w:numFmt w:val="bullet"/>
      <w:lvlText w:val="•"/>
      <w:lvlJc w:val="left"/>
      <w:pPr>
        <w:ind w:left="1550" w:hanging="180"/>
      </w:pPr>
      <w:rPr>
        <w:rFonts w:hint="default"/>
        <w:lang w:val="ru-RU" w:eastAsia="ru-RU" w:bidi="ru-RU"/>
      </w:rPr>
    </w:lvl>
    <w:lvl w:ilvl="2" w:tplc="8558F51E">
      <w:numFmt w:val="bullet"/>
      <w:lvlText w:val="•"/>
      <w:lvlJc w:val="left"/>
      <w:pPr>
        <w:ind w:left="2441" w:hanging="180"/>
      </w:pPr>
      <w:rPr>
        <w:rFonts w:hint="default"/>
        <w:lang w:val="ru-RU" w:eastAsia="ru-RU" w:bidi="ru-RU"/>
      </w:rPr>
    </w:lvl>
    <w:lvl w:ilvl="3" w:tplc="1B40AE06">
      <w:numFmt w:val="bullet"/>
      <w:lvlText w:val="•"/>
      <w:lvlJc w:val="left"/>
      <w:pPr>
        <w:ind w:left="3331" w:hanging="180"/>
      </w:pPr>
      <w:rPr>
        <w:rFonts w:hint="default"/>
        <w:lang w:val="ru-RU" w:eastAsia="ru-RU" w:bidi="ru-RU"/>
      </w:rPr>
    </w:lvl>
    <w:lvl w:ilvl="4" w:tplc="874A8F24">
      <w:numFmt w:val="bullet"/>
      <w:lvlText w:val="•"/>
      <w:lvlJc w:val="left"/>
      <w:pPr>
        <w:ind w:left="4222" w:hanging="180"/>
      </w:pPr>
      <w:rPr>
        <w:rFonts w:hint="default"/>
        <w:lang w:val="ru-RU" w:eastAsia="ru-RU" w:bidi="ru-RU"/>
      </w:rPr>
    </w:lvl>
    <w:lvl w:ilvl="5" w:tplc="BDA620B0">
      <w:numFmt w:val="bullet"/>
      <w:lvlText w:val="•"/>
      <w:lvlJc w:val="left"/>
      <w:pPr>
        <w:ind w:left="5113" w:hanging="180"/>
      </w:pPr>
      <w:rPr>
        <w:rFonts w:hint="default"/>
        <w:lang w:val="ru-RU" w:eastAsia="ru-RU" w:bidi="ru-RU"/>
      </w:rPr>
    </w:lvl>
    <w:lvl w:ilvl="6" w:tplc="41B2937A">
      <w:numFmt w:val="bullet"/>
      <w:lvlText w:val="•"/>
      <w:lvlJc w:val="left"/>
      <w:pPr>
        <w:ind w:left="6003" w:hanging="180"/>
      </w:pPr>
      <w:rPr>
        <w:rFonts w:hint="default"/>
        <w:lang w:val="ru-RU" w:eastAsia="ru-RU" w:bidi="ru-RU"/>
      </w:rPr>
    </w:lvl>
    <w:lvl w:ilvl="7" w:tplc="142C4208">
      <w:numFmt w:val="bullet"/>
      <w:lvlText w:val="•"/>
      <w:lvlJc w:val="left"/>
      <w:pPr>
        <w:ind w:left="6894" w:hanging="180"/>
      </w:pPr>
      <w:rPr>
        <w:rFonts w:hint="default"/>
        <w:lang w:val="ru-RU" w:eastAsia="ru-RU" w:bidi="ru-RU"/>
      </w:rPr>
    </w:lvl>
    <w:lvl w:ilvl="8" w:tplc="8D7408D8">
      <w:numFmt w:val="bullet"/>
      <w:lvlText w:val="•"/>
      <w:lvlJc w:val="left"/>
      <w:pPr>
        <w:ind w:left="7785" w:hanging="180"/>
      </w:pPr>
      <w:rPr>
        <w:rFonts w:hint="default"/>
        <w:lang w:val="ru-RU" w:eastAsia="ru-RU" w:bidi="ru-RU"/>
      </w:rPr>
    </w:lvl>
  </w:abstractNum>
  <w:abstractNum w:abstractNumId="3">
    <w:nsid w:val="0C972AE2"/>
    <w:multiLevelType w:val="multilevel"/>
    <w:tmpl w:val="D61A2B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DD256DD"/>
    <w:multiLevelType w:val="hybridMultilevel"/>
    <w:tmpl w:val="31A4C88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0ED24D8E"/>
    <w:multiLevelType w:val="hybridMultilevel"/>
    <w:tmpl w:val="EDAC87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F130065"/>
    <w:multiLevelType w:val="hybridMultilevel"/>
    <w:tmpl w:val="A9082896"/>
    <w:lvl w:ilvl="0" w:tplc="C9C04DA6">
      <w:start w:val="1"/>
      <w:numFmt w:val="bullet"/>
      <w:lvlText w:val=""/>
      <w:lvlJc w:val="left"/>
      <w:pPr>
        <w:ind w:left="1388" w:hanging="360"/>
      </w:pPr>
      <w:rPr>
        <w:rFonts w:ascii="Symbol" w:hAnsi="Symbol" w:hint="default"/>
      </w:rPr>
    </w:lvl>
    <w:lvl w:ilvl="1" w:tplc="04190003" w:tentative="1">
      <w:start w:val="1"/>
      <w:numFmt w:val="bullet"/>
      <w:lvlText w:val="o"/>
      <w:lvlJc w:val="left"/>
      <w:pPr>
        <w:ind w:left="2108" w:hanging="360"/>
      </w:pPr>
      <w:rPr>
        <w:rFonts w:ascii="Courier New" w:hAnsi="Courier New" w:cs="Courier New" w:hint="default"/>
      </w:rPr>
    </w:lvl>
    <w:lvl w:ilvl="2" w:tplc="04190005" w:tentative="1">
      <w:start w:val="1"/>
      <w:numFmt w:val="bullet"/>
      <w:lvlText w:val=""/>
      <w:lvlJc w:val="left"/>
      <w:pPr>
        <w:ind w:left="2828" w:hanging="360"/>
      </w:pPr>
      <w:rPr>
        <w:rFonts w:ascii="Wingdings" w:hAnsi="Wingdings" w:hint="default"/>
      </w:rPr>
    </w:lvl>
    <w:lvl w:ilvl="3" w:tplc="04190001" w:tentative="1">
      <w:start w:val="1"/>
      <w:numFmt w:val="bullet"/>
      <w:lvlText w:val=""/>
      <w:lvlJc w:val="left"/>
      <w:pPr>
        <w:ind w:left="3548" w:hanging="360"/>
      </w:pPr>
      <w:rPr>
        <w:rFonts w:ascii="Symbol" w:hAnsi="Symbol" w:hint="default"/>
      </w:rPr>
    </w:lvl>
    <w:lvl w:ilvl="4" w:tplc="04190003" w:tentative="1">
      <w:start w:val="1"/>
      <w:numFmt w:val="bullet"/>
      <w:lvlText w:val="o"/>
      <w:lvlJc w:val="left"/>
      <w:pPr>
        <w:ind w:left="4268" w:hanging="360"/>
      </w:pPr>
      <w:rPr>
        <w:rFonts w:ascii="Courier New" w:hAnsi="Courier New" w:cs="Courier New" w:hint="default"/>
      </w:rPr>
    </w:lvl>
    <w:lvl w:ilvl="5" w:tplc="04190005" w:tentative="1">
      <w:start w:val="1"/>
      <w:numFmt w:val="bullet"/>
      <w:lvlText w:val=""/>
      <w:lvlJc w:val="left"/>
      <w:pPr>
        <w:ind w:left="4988" w:hanging="360"/>
      </w:pPr>
      <w:rPr>
        <w:rFonts w:ascii="Wingdings" w:hAnsi="Wingdings" w:hint="default"/>
      </w:rPr>
    </w:lvl>
    <w:lvl w:ilvl="6" w:tplc="04190001" w:tentative="1">
      <w:start w:val="1"/>
      <w:numFmt w:val="bullet"/>
      <w:lvlText w:val=""/>
      <w:lvlJc w:val="left"/>
      <w:pPr>
        <w:ind w:left="5708" w:hanging="360"/>
      </w:pPr>
      <w:rPr>
        <w:rFonts w:ascii="Symbol" w:hAnsi="Symbol" w:hint="default"/>
      </w:rPr>
    </w:lvl>
    <w:lvl w:ilvl="7" w:tplc="04190003" w:tentative="1">
      <w:start w:val="1"/>
      <w:numFmt w:val="bullet"/>
      <w:lvlText w:val="o"/>
      <w:lvlJc w:val="left"/>
      <w:pPr>
        <w:ind w:left="6428" w:hanging="360"/>
      </w:pPr>
      <w:rPr>
        <w:rFonts w:ascii="Courier New" w:hAnsi="Courier New" w:cs="Courier New" w:hint="default"/>
      </w:rPr>
    </w:lvl>
    <w:lvl w:ilvl="8" w:tplc="04190005" w:tentative="1">
      <w:start w:val="1"/>
      <w:numFmt w:val="bullet"/>
      <w:lvlText w:val=""/>
      <w:lvlJc w:val="left"/>
      <w:pPr>
        <w:ind w:left="7148" w:hanging="360"/>
      </w:pPr>
      <w:rPr>
        <w:rFonts w:ascii="Wingdings" w:hAnsi="Wingdings" w:hint="default"/>
      </w:rPr>
    </w:lvl>
  </w:abstractNum>
  <w:abstractNum w:abstractNumId="7">
    <w:nsid w:val="21876387"/>
    <w:multiLevelType w:val="hybridMultilevel"/>
    <w:tmpl w:val="D8E0B78E"/>
    <w:lvl w:ilvl="0" w:tplc="0419000F">
      <w:start w:val="1"/>
      <w:numFmt w:val="decimal"/>
      <w:lvlText w:val="%1."/>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22C93214"/>
    <w:multiLevelType w:val="hybridMultilevel"/>
    <w:tmpl w:val="C1EE52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4D35AB3"/>
    <w:multiLevelType w:val="hybridMultilevel"/>
    <w:tmpl w:val="BE8A5DF2"/>
    <w:lvl w:ilvl="0" w:tplc="0419000F">
      <w:start w:val="1"/>
      <w:numFmt w:val="decimal"/>
      <w:lvlText w:val="%1."/>
      <w:lvlJc w:val="left"/>
      <w:pPr>
        <w:ind w:left="1388" w:hanging="360"/>
      </w:pPr>
    </w:lvl>
    <w:lvl w:ilvl="1" w:tplc="04190019" w:tentative="1">
      <w:start w:val="1"/>
      <w:numFmt w:val="lowerLetter"/>
      <w:lvlText w:val="%2."/>
      <w:lvlJc w:val="left"/>
      <w:pPr>
        <w:ind w:left="2108" w:hanging="360"/>
      </w:pPr>
    </w:lvl>
    <w:lvl w:ilvl="2" w:tplc="0419001B" w:tentative="1">
      <w:start w:val="1"/>
      <w:numFmt w:val="lowerRoman"/>
      <w:lvlText w:val="%3."/>
      <w:lvlJc w:val="right"/>
      <w:pPr>
        <w:ind w:left="2828" w:hanging="180"/>
      </w:pPr>
    </w:lvl>
    <w:lvl w:ilvl="3" w:tplc="0419000F" w:tentative="1">
      <w:start w:val="1"/>
      <w:numFmt w:val="decimal"/>
      <w:lvlText w:val="%4."/>
      <w:lvlJc w:val="left"/>
      <w:pPr>
        <w:ind w:left="3548" w:hanging="360"/>
      </w:pPr>
    </w:lvl>
    <w:lvl w:ilvl="4" w:tplc="04190019" w:tentative="1">
      <w:start w:val="1"/>
      <w:numFmt w:val="lowerLetter"/>
      <w:lvlText w:val="%5."/>
      <w:lvlJc w:val="left"/>
      <w:pPr>
        <w:ind w:left="4268" w:hanging="360"/>
      </w:pPr>
    </w:lvl>
    <w:lvl w:ilvl="5" w:tplc="0419001B" w:tentative="1">
      <w:start w:val="1"/>
      <w:numFmt w:val="lowerRoman"/>
      <w:lvlText w:val="%6."/>
      <w:lvlJc w:val="right"/>
      <w:pPr>
        <w:ind w:left="4988" w:hanging="180"/>
      </w:pPr>
    </w:lvl>
    <w:lvl w:ilvl="6" w:tplc="0419000F" w:tentative="1">
      <w:start w:val="1"/>
      <w:numFmt w:val="decimal"/>
      <w:lvlText w:val="%7."/>
      <w:lvlJc w:val="left"/>
      <w:pPr>
        <w:ind w:left="5708" w:hanging="360"/>
      </w:pPr>
    </w:lvl>
    <w:lvl w:ilvl="7" w:tplc="04190019" w:tentative="1">
      <w:start w:val="1"/>
      <w:numFmt w:val="lowerLetter"/>
      <w:lvlText w:val="%8."/>
      <w:lvlJc w:val="left"/>
      <w:pPr>
        <w:ind w:left="6428" w:hanging="360"/>
      </w:pPr>
    </w:lvl>
    <w:lvl w:ilvl="8" w:tplc="0419001B" w:tentative="1">
      <w:start w:val="1"/>
      <w:numFmt w:val="lowerRoman"/>
      <w:lvlText w:val="%9."/>
      <w:lvlJc w:val="right"/>
      <w:pPr>
        <w:ind w:left="7148" w:hanging="180"/>
      </w:pPr>
    </w:lvl>
  </w:abstractNum>
  <w:abstractNum w:abstractNumId="10">
    <w:nsid w:val="25EA2C84"/>
    <w:multiLevelType w:val="hybridMultilevel"/>
    <w:tmpl w:val="E558FDD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2D416133"/>
    <w:multiLevelType w:val="hybridMultilevel"/>
    <w:tmpl w:val="3584780E"/>
    <w:lvl w:ilvl="0" w:tplc="0419000F">
      <w:start w:val="1"/>
      <w:numFmt w:val="decimal"/>
      <w:lvlText w:val="%1."/>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E800EE2"/>
    <w:multiLevelType w:val="hybridMultilevel"/>
    <w:tmpl w:val="89FC11E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nsid w:val="33214517"/>
    <w:multiLevelType w:val="hybridMultilevel"/>
    <w:tmpl w:val="7A185D20"/>
    <w:lvl w:ilvl="0" w:tplc="1E922DCC">
      <w:start w:val="1"/>
      <w:numFmt w:val="decimal"/>
      <w:lvlText w:val="%1."/>
      <w:lvlJc w:val="left"/>
      <w:pPr>
        <w:ind w:left="1368" w:hanging="360"/>
      </w:pPr>
      <w:rPr>
        <w:rFonts w:hint="default"/>
        <w:w w:val="100"/>
        <w:sz w:val="28"/>
        <w:szCs w:val="24"/>
        <w:lang w:val="ru-RU" w:eastAsia="ru-RU" w:bidi="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6701700"/>
    <w:multiLevelType w:val="hybridMultilevel"/>
    <w:tmpl w:val="EDBA81F4"/>
    <w:lvl w:ilvl="0" w:tplc="0419000F">
      <w:start w:val="1"/>
      <w:numFmt w:val="decimal"/>
      <w:lvlText w:val="%1."/>
      <w:lvlJc w:val="left"/>
      <w:pPr>
        <w:ind w:left="541" w:hanging="360"/>
      </w:pPr>
    </w:lvl>
    <w:lvl w:ilvl="1" w:tplc="04190019" w:tentative="1">
      <w:start w:val="1"/>
      <w:numFmt w:val="lowerLetter"/>
      <w:lvlText w:val="%2."/>
      <w:lvlJc w:val="left"/>
      <w:pPr>
        <w:ind w:left="1261" w:hanging="360"/>
      </w:pPr>
    </w:lvl>
    <w:lvl w:ilvl="2" w:tplc="0419001B" w:tentative="1">
      <w:start w:val="1"/>
      <w:numFmt w:val="lowerRoman"/>
      <w:lvlText w:val="%3."/>
      <w:lvlJc w:val="right"/>
      <w:pPr>
        <w:ind w:left="1981" w:hanging="180"/>
      </w:pPr>
    </w:lvl>
    <w:lvl w:ilvl="3" w:tplc="0419000F" w:tentative="1">
      <w:start w:val="1"/>
      <w:numFmt w:val="decimal"/>
      <w:lvlText w:val="%4."/>
      <w:lvlJc w:val="left"/>
      <w:pPr>
        <w:ind w:left="2701" w:hanging="360"/>
      </w:pPr>
    </w:lvl>
    <w:lvl w:ilvl="4" w:tplc="04190019" w:tentative="1">
      <w:start w:val="1"/>
      <w:numFmt w:val="lowerLetter"/>
      <w:lvlText w:val="%5."/>
      <w:lvlJc w:val="left"/>
      <w:pPr>
        <w:ind w:left="3421" w:hanging="360"/>
      </w:pPr>
    </w:lvl>
    <w:lvl w:ilvl="5" w:tplc="0419001B" w:tentative="1">
      <w:start w:val="1"/>
      <w:numFmt w:val="lowerRoman"/>
      <w:lvlText w:val="%6."/>
      <w:lvlJc w:val="right"/>
      <w:pPr>
        <w:ind w:left="4141" w:hanging="180"/>
      </w:pPr>
    </w:lvl>
    <w:lvl w:ilvl="6" w:tplc="0419000F" w:tentative="1">
      <w:start w:val="1"/>
      <w:numFmt w:val="decimal"/>
      <w:lvlText w:val="%7."/>
      <w:lvlJc w:val="left"/>
      <w:pPr>
        <w:ind w:left="4861" w:hanging="360"/>
      </w:pPr>
    </w:lvl>
    <w:lvl w:ilvl="7" w:tplc="04190019" w:tentative="1">
      <w:start w:val="1"/>
      <w:numFmt w:val="lowerLetter"/>
      <w:lvlText w:val="%8."/>
      <w:lvlJc w:val="left"/>
      <w:pPr>
        <w:ind w:left="5581" w:hanging="360"/>
      </w:pPr>
    </w:lvl>
    <w:lvl w:ilvl="8" w:tplc="0419001B" w:tentative="1">
      <w:start w:val="1"/>
      <w:numFmt w:val="lowerRoman"/>
      <w:lvlText w:val="%9."/>
      <w:lvlJc w:val="right"/>
      <w:pPr>
        <w:ind w:left="6301" w:hanging="180"/>
      </w:pPr>
    </w:lvl>
  </w:abstractNum>
  <w:abstractNum w:abstractNumId="15">
    <w:nsid w:val="3EF207EA"/>
    <w:multiLevelType w:val="hybridMultilevel"/>
    <w:tmpl w:val="D368C156"/>
    <w:lvl w:ilvl="0" w:tplc="41C0D4C2">
      <w:start w:val="1"/>
      <w:numFmt w:val="decimal"/>
      <w:lvlText w:val="%1."/>
      <w:lvlJc w:val="left"/>
      <w:pPr>
        <w:ind w:left="786"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40751727"/>
    <w:multiLevelType w:val="hybridMultilevel"/>
    <w:tmpl w:val="3F145392"/>
    <w:lvl w:ilvl="0" w:tplc="0419000F">
      <w:start w:val="1"/>
      <w:numFmt w:val="decimal"/>
      <w:lvlText w:val="%1."/>
      <w:lvlJc w:val="left"/>
      <w:pPr>
        <w:ind w:left="541" w:hanging="360"/>
      </w:pPr>
    </w:lvl>
    <w:lvl w:ilvl="1" w:tplc="9404CA4A">
      <w:start w:val="1"/>
      <w:numFmt w:val="decimal"/>
      <w:lvlText w:val="%2."/>
      <w:lvlJc w:val="left"/>
      <w:pPr>
        <w:ind w:left="2026" w:hanging="1125"/>
      </w:pPr>
      <w:rPr>
        <w:rFonts w:hint="default"/>
      </w:rPr>
    </w:lvl>
    <w:lvl w:ilvl="2" w:tplc="0419001B" w:tentative="1">
      <w:start w:val="1"/>
      <w:numFmt w:val="lowerRoman"/>
      <w:lvlText w:val="%3."/>
      <w:lvlJc w:val="right"/>
      <w:pPr>
        <w:ind w:left="1981" w:hanging="180"/>
      </w:pPr>
    </w:lvl>
    <w:lvl w:ilvl="3" w:tplc="0419000F" w:tentative="1">
      <w:start w:val="1"/>
      <w:numFmt w:val="decimal"/>
      <w:lvlText w:val="%4."/>
      <w:lvlJc w:val="left"/>
      <w:pPr>
        <w:ind w:left="2701" w:hanging="360"/>
      </w:pPr>
    </w:lvl>
    <w:lvl w:ilvl="4" w:tplc="04190019" w:tentative="1">
      <w:start w:val="1"/>
      <w:numFmt w:val="lowerLetter"/>
      <w:lvlText w:val="%5."/>
      <w:lvlJc w:val="left"/>
      <w:pPr>
        <w:ind w:left="3421" w:hanging="360"/>
      </w:pPr>
    </w:lvl>
    <w:lvl w:ilvl="5" w:tplc="0419001B" w:tentative="1">
      <w:start w:val="1"/>
      <w:numFmt w:val="lowerRoman"/>
      <w:lvlText w:val="%6."/>
      <w:lvlJc w:val="right"/>
      <w:pPr>
        <w:ind w:left="4141" w:hanging="180"/>
      </w:pPr>
    </w:lvl>
    <w:lvl w:ilvl="6" w:tplc="0419000F" w:tentative="1">
      <w:start w:val="1"/>
      <w:numFmt w:val="decimal"/>
      <w:lvlText w:val="%7."/>
      <w:lvlJc w:val="left"/>
      <w:pPr>
        <w:ind w:left="4861" w:hanging="360"/>
      </w:pPr>
    </w:lvl>
    <w:lvl w:ilvl="7" w:tplc="04190019" w:tentative="1">
      <w:start w:val="1"/>
      <w:numFmt w:val="lowerLetter"/>
      <w:lvlText w:val="%8."/>
      <w:lvlJc w:val="left"/>
      <w:pPr>
        <w:ind w:left="5581" w:hanging="360"/>
      </w:pPr>
    </w:lvl>
    <w:lvl w:ilvl="8" w:tplc="0419001B" w:tentative="1">
      <w:start w:val="1"/>
      <w:numFmt w:val="lowerRoman"/>
      <w:lvlText w:val="%9."/>
      <w:lvlJc w:val="right"/>
      <w:pPr>
        <w:ind w:left="6301" w:hanging="180"/>
      </w:pPr>
    </w:lvl>
  </w:abstractNum>
  <w:abstractNum w:abstractNumId="17">
    <w:nsid w:val="43E02B80"/>
    <w:multiLevelType w:val="hybridMultilevel"/>
    <w:tmpl w:val="F00ED028"/>
    <w:lvl w:ilvl="0" w:tplc="0419000F">
      <w:start w:val="1"/>
      <w:numFmt w:val="decimal"/>
      <w:lvlText w:val="%1."/>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44D84B3F"/>
    <w:multiLevelType w:val="hybridMultilevel"/>
    <w:tmpl w:val="CF5A6BB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nsid w:val="4579725B"/>
    <w:multiLevelType w:val="hybridMultilevel"/>
    <w:tmpl w:val="BD7858CC"/>
    <w:lvl w:ilvl="0" w:tplc="C9C04DA6">
      <w:start w:val="1"/>
      <w:numFmt w:val="bullet"/>
      <w:lvlText w:val=""/>
      <w:lvlJc w:val="left"/>
      <w:pPr>
        <w:ind w:left="988" w:hanging="360"/>
      </w:pPr>
      <w:rPr>
        <w:rFonts w:ascii="Symbol" w:hAnsi="Symbol" w:hint="default"/>
      </w:rPr>
    </w:lvl>
    <w:lvl w:ilvl="1" w:tplc="04190003" w:tentative="1">
      <w:start w:val="1"/>
      <w:numFmt w:val="bullet"/>
      <w:lvlText w:val="o"/>
      <w:lvlJc w:val="left"/>
      <w:pPr>
        <w:ind w:left="1708" w:hanging="360"/>
      </w:pPr>
      <w:rPr>
        <w:rFonts w:ascii="Courier New" w:hAnsi="Courier New" w:cs="Courier New" w:hint="default"/>
      </w:rPr>
    </w:lvl>
    <w:lvl w:ilvl="2" w:tplc="04190005" w:tentative="1">
      <w:start w:val="1"/>
      <w:numFmt w:val="bullet"/>
      <w:lvlText w:val=""/>
      <w:lvlJc w:val="left"/>
      <w:pPr>
        <w:ind w:left="2428" w:hanging="360"/>
      </w:pPr>
      <w:rPr>
        <w:rFonts w:ascii="Wingdings" w:hAnsi="Wingdings" w:hint="default"/>
      </w:rPr>
    </w:lvl>
    <w:lvl w:ilvl="3" w:tplc="04190001" w:tentative="1">
      <w:start w:val="1"/>
      <w:numFmt w:val="bullet"/>
      <w:lvlText w:val=""/>
      <w:lvlJc w:val="left"/>
      <w:pPr>
        <w:ind w:left="3148" w:hanging="360"/>
      </w:pPr>
      <w:rPr>
        <w:rFonts w:ascii="Symbol" w:hAnsi="Symbol" w:hint="default"/>
      </w:rPr>
    </w:lvl>
    <w:lvl w:ilvl="4" w:tplc="04190003" w:tentative="1">
      <w:start w:val="1"/>
      <w:numFmt w:val="bullet"/>
      <w:lvlText w:val="o"/>
      <w:lvlJc w:val="left"/>
      <w:pPr>
        <w:ind w:left="3868" w:hanging="360"/>
      </w:pPr>
      <w:rPr>
        <w:rFonts w:ascii="Courier New" w:hAnsi="Courier New" w:cs="Courier New" w:hint="default"/>
      </w:rPr>
    </w:lvl>
    <w:lvl w:ilvl="5" w:tplc="04190005" w:tentative="1">
      <w:start w:val="1"/>
      <w:numFmt w:val="bullet"/>
      <w:lvlText w:val=""/>
      <w:lvlJc w:val="left"/>
      <w:pPr>
        <w:ind w:left="4588" w:hanging="360"/>
      </w:pPr>
      <w:rPr>
        <w:rFonts w:ascii="Wingdings" w:hAnsi="Wingdings" w:hint="default"/>
      </w:rPr>
    </w:lvl>
    <w:lvl w:ilvl="6" w:tplc="04190001" w:tentative="1">
      <w:start w:val="1"/>
      <w:numFmt w:val="bullet"/>
      <w:lvlText w:val=""/>
      <w:lvlJc w:val="left"/>
      <w:pPr>
        <w:ind w:left="5308" w:hanging="360"/>
      </w:pPr>
      <w:rPr>
        <w:rFonts w:ascii="Symbol" w:hAnsi="Symbol" w:hint="default"/>
      </w:rPr>
    </w:lvl>
    <w:lvl w:ilvl="7" w:tplc="04190003" w:tentative="1">
      <w:start w:val="1"/>
      <w:numFmt w:val="bullet"/>
      <w:lvlText w:val="o"/>
      <w:lvlJc w:val="left"/>
      <w:pPr>
        <w:ind w:left="6028" w:hanging="360"/>
      </w:pPr>
      <w:rPr>
        <w:rFonts w:ascii="Courier New" w:hAnsi="Courier New" w:cs="Courier New" w:hint="default"/>
      </w:rPr>
    </w:lvl>
    <w:lvl w:ilvl="8" w:tplc="04190005" w:tentative="1">
      <w:start w:val="1"/>
      <w:numFmt w:val="bullet"/>
      <w:lvlText w:val=""/>
      <w:lvlJc w:val="left"/>
      <w:pPr>
        <w:ind w:left="6748" w:hanging="360"/>
      </w:pPr>
      <w:rPr>
        <w:rFonts w:ascii="Wingdings" w:hAnsi="Wingdings" w:hint="default"/>
      </w:rPr>
    </w:lvl>
  </w:abstractNum>
  <w:abstractNum w:abstractNumId="20">
    <w:nsid w:val="46625F94"/>
    <w:multiLevelType w:val="hybridMultilevel"/>
    <w:tmpl w:val="1B247D7C"/>
    <w:lvl w:ilvl="0" w:tplc="0419000F">
      <w:start w:val="1"/>
      <w:numFmt w:val="decimal"/>
      <w:lvlText w:val="%1."/>
      <w:lvlJc w:val="left"/>
      <w:pPr>
        <w:ind w:left="3240" w:hanging="360"/>
      </w:pPr>
    </w:lvl>
    <w:lvl w:ilvl="1" w:tplc="04190019" w:tentative="1">
      <w:start w:val="1"/>
      <w:numFmt w:val="lowerLetter"/>
      <w:lvlText w:val="%2."/>
      <w:lvlJc w:val="left"/>
      <w:pPr>
        <w:ind w:left="3960" w:hanging="360"/>
      </w:pPr>
    </w:lvl>
    <w:lvl w:ilvl="2" w:tplc="0419001B" w:tentative="1">
      <w:start w:val="1"/>
      <w:numFmt w:val="lowerRoman"/>
      <w:lvlText w:val="%3."/>
      <w:lvlJc w:val="right"/>
      <w:pPr>
        <w:ind w:left="4680" w:hanging="180"/>
      </w:pPr>
    </w:lvl>
    <w:lvl w:ilvl="3" w:tplc="0419000F" w:tentative="1">
      <w:start w:val="1"/>
      <w:numFmt w:val="decimal"/>
      <w:lvlText w:val="%4."/>
      <w:lvlJc w:val="left"/>
      <w:pPr>
        <w:ind w:left="5400" w:hanging="360"/>
      </w:pPr>
    </w:lvl>
    <w:lvl w:ilvl="4" w:tplc="04190019" w:tentative="1">
      <w:start w:val="1"/>
      <w:numFmt w:val="lowerLetter"/>
      <w:lvlText w:val="%5."/>
      <w:lvlJc w:val="left"/>
      <w:pPr>
        <w:ind w:left="6120" w:hanging="360"/>
      </w:pPr>
    </w:lvl>
    <w:lvl w:ilvl="5" w:tplc="0419001B" w:tentative="1">
      <w:start w:val="1"/>
      <w:numFmt w:val="lowerRoman"/>
      <w:lvlText w:val="%6."/>
      <w:lvlJc w:val="right"/>
      <w:pPr>
        <w:ind w:left="6840" w:hanging="180"/>
      </w:pPr>
    </w:lvl>
    <w:lvl w:ilvl="6" w:tplc="0419000F" w:tentative="1">
      <w:start w:val="1"/>
      <w:numFmt w:val="decimal"/>
      <w:lvlText w:val="%7."/>
      <w:lvlJc w:val="left"/>
      <w:pPr>
        <w:ind w:left="7560" w:hanging="360"/>
      </w:pPr>
    </w:lvl>
    <w:lvl w:ilvl="7" w:tplc="04190019" w:tentative="1">
      <w:start w:val="1"/>
      <w:numFmt w:val="lowerLetter"/>
      <w:lvlText w:val="%8."/>
      <w:lvlJc w:val="left"/>
      <w:pPr>
        <w:ind w:left="8280" w:hanging="360"/>
      </w:pPr>
    </w:lvl>
    <w:lvl w:ilvl="8" w:tplc="0419001B" w:tentative="1">
      <w:start w:val="1"/>
      <w:numFmt w:val="lowerRoman"/>
      <w:lvlText w:val="%9."/>
      <w:lvlJc w:val="right"/>
      <w:pPr>
        <w:ind w:left="9000" w:hanging="180"/>
      </w:pPr>
    </w:lvl>
  </w:abstractNum>
  <w:abstractNum w:abstractNumId="21">
    <w:nsid w:val="475C521A"/>
    <w:multiLevelType w:val="multilevel"/>
    <w:tmpl w:val="ECF0523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2">
    <w:nsid w:val="4E9900B1"/>
    <w:multiLevelType w:val="hybridMultilevel"/>
    <w:tmpl w:val="8ABE20D6"/>
    <w:lvl w:ilvl="0" w:tplc="C9C04DA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57867D5A"/>
    <w:multiLevelType w:val="hybridMultilevel"/>
    <w:tmpl w:val="6D7A51C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58255685"/>
    <w:multiLevelType w:val="multilevel"/>
    <w:tmpl w:val="6186C18E"/>
    <w:lvl w:ilvl="0">
      <w:start w:val="1"/>
      <w:numFmt w:val="decimal"/>
      <w:lvlText w:val="%1."/>
      <w:lvlJc w:val="left"/>
      <w:pPr>
        <w:ind w:left="1287" w:hanging="360"/>
      </w:pPr>
    </w:lvl>
    <w:lvl w:ilvl="1">
      <w:start w:val="1"/>
      <w:numFmt w:val="decimal"/>
      <w:isLgl/>
      <w:lvlText w:val="%1.%2"/>
      <w:lvlJc w:val="left"/>
      <w:pPr>
        <w:ind w:left="1647" w:hanging="72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367" w:hanging="144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727" w:hanging="1800"/>
      </w:pPr>
      <w:rPr>
        <w:rFonts w:hint="default"/>
      </w:rPr>
    </w:lvl>
    <w:lvl w:ilvl="7">
      <w:start w:val="1"/>
      <w:numFmt w:val="decimal"/>
      <w:isLgl/>
      <w:lvlText w:val="%1.%2.%3.%4.%5.%6.%7.%8"/>
      <w:lvlJc w:val="left"/>
      <w:pPr>
        <w:ind w:left="3087" w:hanging="2160"/>
      </w:pPr>
      <w:rPr>
        <w:rFonts w:hint="default"/>
      </w:rPr>
    </w:lvl>
    <w:lvl w:ilvl="8">
      <w:start w:val="1"/>
      <w:numFmt w:val="decimal"/>
      <w:isLgl/>
      <w:lvlText w:val="%1.%2.%3.%4.%5.%6.%7.%8.%9"/>
      <w:lvlJc w:val="left"/>
      <w:pPr>
        <w:ind w:left="3087" w:hanging="2160"/>
      </w:pPr>
      <w:rPr>
        <w:rFonts w:hint="default"/>
      </w:rPr>
    </w:lvl>
  </w:abstractNum>
  <w:abstractNum w:abstractNumId="25">
    <w:nsid w:val="5C5D1DC5"/>
    <w:multiLevelType w:val="hybridMultilevel"/>
    <w:tmpl w:val="7D106610"/>
    <w:lvl w:ilvl="0" w:tplc="C9C04DA6">
      <w:start w:val="1"/>
      <w:numFmt w:val="bullet"/>
      <w:lvlText w:val=""/>
      <w:lvlJc w:val="left"/>
      <w:pPr>
        <w:ind w:left="2520" w:hanging="360"/>
      </w:pPr>
      <w:rPr>
        <w:rFonts w:ascii="Symbol" w:hAnsi="Symbol" w:hint="default"/>
      </w:rPr>
    </w:lvl>
    <w:lvl w:ilvl="1" w:tplc="04190003" w:tentative="1">
      <w:start w:val="1"/>
      <w:numFmt w:val="bullet"/>
      <w:lvlText w:val="o"/>
      <w:lvlJc w:val="left"/>
      <w:pPr>
        <w:ind w:left="3240" w:hanging="360"/>
      </w:pPr>
      <w:rPr>
        <w:rFonts w:ascii="Courier New" w:hAnsi="Courier New" w:cs="Courier New" w:hint="default"/>
      </w:rPr>
    </w:lvl>
    <w:lvl w:ilvl="2" w:tplc="04190005" w:tentative="1">
      <w:start w:val="1"/>
      <w:numFmt w:val="bullet"/>
      <w:lvlText w:val=""/>
      <w:lvlJc w:val="left"/>
      <w:pPr>
        <w:ind w:left="3960" w:hanging="360"/>
      </w:pPr>
      <w:rPr>
        <w:rFonts w:ascii="Wingdings" w:hAnsi="Wingdings" w:hint="default"/>
      </w:rPr>
    </w:lvl>
    <w:lvl w:ilvl="3" w:tplc="04190001" w:tentative="1">
      <w:start w:val="1"/>
      <w:numFmt w:val="bullet"/>
      <w:lvlText w:val=""/>
      <w:lvlJc w:val="left"/>
      <w:pPr>
        <w:ind w:left="4680" w:hanging="360"/>
      </w:pPr>
      <w:rPr>
        <w:rFonts w:ascii="Symbol" w:hAnsi="Symbol" w:hint="default"/>
      </w:rPr>
    </w:lvl>
    <w:lvl w:ilvl="4" w:tplc="04190003" w:tentative="1">
      <w:start w:val="1"/>
      <w:numFmt w:val="bullet"/>
      <w:lvlText w:val="o"/>
      <w:lvlJc w:val="left"/>
      <w:pPr>
        <w:ind w:left="5400" w:hanging="360"/>
      </w:pPr>
      <w:rPr>
        <w:rFonts w:ascii="Courier New" w:hAnsi="Courier New" w:cs="Courier New" w:hint="default"/>
      </w:rPr>
    </w:lvl>
    <w:lvl w:ilvl="5" w:tplc="04190005" w:tentative="1">
      <w:start w:val="1"/>
      <w:numFmt w:val="bullet"/>
      <w:lvlText w:val=""/>
      <w:lvlJc w:val="left"/>
      <w:pPr>
        <w:ind w:left="6120" w:hanging="360"/>
      </w:pPr>
      <w:rPr>
        <w:rFonts w:ascii="Wingdings" w:hAnsi="Wingdings" w:hint="default"/>
      </w:rPr>
    </w:lvl>
    <w:lvl w:ilvl="6" w:tplc="04190001" w:tentative="1">
      <w:start w:val="1"/>
      <w:numFmt w:val="bullet"/>
      <w:lvlText w:val=""/>
      <w:lvlJc w:val="left"/>
      <w:pPr>
        <w:ind w:left="6840" w:hanging="360"/>
      </w:pPr>
      <w:rPr>
        <w:rFonts w:ascii="Symbol" w:hAnsi="Symbol" w:hint="default"/>
      </w:rPr>
    </w:lvl>
    <w:lvl w:ilvl="7" w:tplc="04190003" w:tentative="1">
      <w:start w:val="1"/>
      <w:numFmt w:val="bullet"/>
      <w:lvlText w:val="o"/>
      <w:lvlJc w:val="left"/>
      <w:pPr>
        <w:ind w:left="7560" w:hanging="360"/>
      </w:pPr>
      <w:rPr>
        <w:rFonts w:ascii="Courier New" w:hAnsi="Courier New" w:cs="Courier New" w:hint="default"/>
      </w:rPr>
    </w:lvl>
    <w:lvl w:ilvl="8" w:tplc="04190005" w:tentative="1">
      <w:start w:val="1"/>
      <w:numFmt w:val="bullet"/>
      <w:lvlText w:val=""/>
      <w:lvlJc w:val="left"/>
      <w:pPr>
        <w:ind w:left="8280" w:hanging="360"/>
      </w:pPr>
      <w:rPr>
        <w:rFonts w:ascii="Wingdings" w:hAnsi="Wingdings" w:hint="default"/>
      </w:rPr>
    </w:lvl>
  </w:abstractNum>
  <w:abstractNum w:abstractNumId="26">
    <w:nsid w:val="633A6C2E"/>
    <w:multiLevelType w:val="hybridMultilevel"/>
    <w:tmpl w:val="F9527B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33E07BD"/>
    <w:multiLevelType w:val="hybridMultilevel"/>
    <w:tmpl w:val="36721E3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68610F24"/>
    <w:multiLevelType w:val="hybridMultilevel"/>
    <w:tmpl w:val="2D8A7154"/>
    <w:lvl w:ilvl="0" w:tplc="C9C04D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11E59A9"/>
    <w:multiLevelType w:val="hybridMultilevel"/>
    <w:tmpl w:val="BD46A10E"/>
    <w:lvl w:ilvl="0" w:tplc="0419000F">
      <w:start w:val="1"/>
      <w:numFmt w:val="decimal"/>
      <w:lvlText w:val="%1."/>
      <w:lvlJc w:val="left"/>
      <w:pPr>
        <w:ind w:left="1388" w:hanging="360"/>
      </w:pPr>
    </w:lvl>
    <w:lvl w:ilvl="1" w:tplc="04190019" w:tentative="1">
      <w:start w:val="1"/>
      <w:numFmt w:val="lowerLetter"/>
      <w:lvlText w:val="%2."/>
      <w:lvlJc w:val="left"/>
      <w:pPr>
        <w:ind w:left="2108" w:hanging="360"/>
      </w:pPr>
    </w:lvl>
    <w:lvl w:ilvl="2" w:tplc="0419001B" w:tentative="1">
      <w:start w:val="1"/>
      <w:numFmt w:val="lowerRoman"/>
      <w:lvlText w:val="%3."/>
      <w:lvlJc w:val="right"/>
      <w:pPr>
        <w:ind w:left="2828" w:hanging="180"/>
      </w:pPr>
    </w:lvl>
    <w:lvl w:ilvl="3" w:tplc="0419000F" w:tentative="1">
      <w:start w:val="1"/>
      <w:numFmt w:val="decimal"/>
      <w:lvlText w:val="%4."/>
      <w:lvlJc w:val="left"/>
      <w:pPr>
        <w:ind w:left="3548" w:hanging="360"/>
      </w:pPr>
    </w:lvl>
    <w:lvl w:ilvl="4" w:tplc="04190019" w:tentative="1">
      <w:start w:val="1"/>
      <w:numFmt w:val="lowerLetter"/>
      <w:lvlText w:val="%5."/>
      <w:lvlJc w:val="left"/>
      <w:pPr>
        <w:ind w:left="4268" w:hanging="360"/>
      </w:pPr>
    </w:lvl>
    <w:lvl w:ilvl="5" w:tplc="0419001B" w:tentative="1">
      <w:start w:val="1"/>
      <w:numFmt w:val="lowerRoman"/>
      <w:lvlText w:val="%6."/>
      <w:lvlJc w:val="right"/>
      <w:pPr>
        <w:ind w:left="4988" w:hanging="180"/>
      </w:pPr>
    </w:lvl>
    <w:lvl w:ilvl="6" w:tplc="0419000F" w:tentative="1">
      <w:start w:val="1"/>
      <w:numFmt w:val="decimal"/>
      <w:lvlText w:val="%7."/>
      <w:lvlJc w:val="left"/>
      <w:pPr>
        <w:ind w:left="5708" w:hanging="360"/>
      </w:pPr>
    </w:lvl>
    <w:lvl w:ilvl="7" w:tplc="04190019" w:tentative="1">
      <w:start w:val="1"/>
      <w:numFmt w:val="lowerLetter"/>
      <w:lvlText w:val="%8."/>
      <w:lvlJc w:val="left"/>
      <w:pPr>
        <w:ind w:left="6428" w:hanging="360"/>
      </w:pPr>
    </w:lvl>
    <w:lvl w:ilvl="8" w:tplc="0419001B" w:tentative="1">
      <w:start w:val="1"/>
      <w:numFmt w:val="lowerRoman"/>
      <w:lvlText w:val="%9."/>
      <w:lvlJc w:val="right"/>
      <w:pPr>
        <w:ind w:left="7148" w:hanging="180"/>
      </w:pPr>
    </w:lvl>
  </w:abstractNum>
  <w:abstractNum w:abstractNumId="30">
    <w:nsid w:val="76851158"/>
    <w:multiLevelType w:val="hybridMultilevel"/>
    <w:tmpl w:val="1370F0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13"/>
  </w:num>
  <w:num w:numId="3">
    <w:abstractNumId w:val="14"/>
  </w:num>
  <w:num w:numId="4">
    <w:abstractNumId w:val="0"/>
  </w:num>
  <w:num w:numId="5">
    <w:abstractNumId w:val="18"/>
  </w:num>
  <w:num w:numId="6">
    <w:abstractNumId w:val="24"/>
  </w:num>
  <w:num w:numId="7">
    <w:abstractNumId w:val="5"/>
  </w:num>
  <w:num w:numId="8">
    <w:abstractNumId w:val="22"/>
  </w:num>
  <w:num w:numId="9">
    <w:abstractNumId w:val="26"/>
  </w:num>
  <w:num w:numId="10">
    <w:abstractNumId w:val="9"/>
  </w:num>
  <w:num w:numId="11">
    <w:abstractNumId w:val="29"/>
  </w:num>
  <w:num w:numId="12">
    <w:abstractNumId w:val="2"/>
  </w:num>
  <w:num w:numId="13">
    <w:abstractNumId w:val="8"/>
  </w:num>
  <w:num w:numId="14">
    <w:abstractNumId w:val="21"/>
  </w:num>
  <w:num w:numId="15">
    <w:abstractNumId w:val="3"/>
  </w:num>
  <w:num w:numId="16">
    <w:abstractNumId w:val="19"/>
  </w:num>
  <w:num w:numId="17">
    <w:abstractNumId w:val="12"/>
  </w:num>
  <w:num w:numId="18">
    <w:abstractNumId w:val="28"/>
  </w:num>
  <w:num w:numId="19">
    <w:abstractNumId w:val="25"/>
  </w:num>
  <w:num w:numId="20">
    <w:abstractNumId w:val="20"/>
  </w:num>
  <w:num w:numId="21">
    <w:abstractNumId w:val="16"/>
  </w:num>
  <w:num w:numId="22">
    <w:abstractNumId w:val="23"/>
  </w:num>
  <w:num w:numId="23">
    <w:abstractNumId w:val="10"/>
  </w:num>
  <w:num w:numId="24">
    <w:abstractNumId w:val="6"/>
  </w:num>
  <w:num w:numId="25">
    <w:abstractNumId w:val="15"/>
  </w:num>
  <w:num w:numId="26">
    <w:abstractNumId w:val="17"/>
  </w:num>
  <w:num w:numId="27">
    <w:abstractNumId w:val="7"/>
  </w:num>
  <w:num w:numId="28">
    <w:abstractNumId w:val="11"/>
  </w:num>
  <w:num w:numId="29">
    <w:abstractNumId w:val="4"/>
  </w:num>
  <w:num w:numId="30">
    <w:abstractNumId w:val="27"/>
  </w:num>
  <w:num w:numId="31">
    <w:abstractNumId w:val="3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546E"/>
    <w:rsid w:val="00011AA5"/>
    <w:rsid w:val="00037039"/>
    <w:rsid w:val="0005494A"/>
    <w:rsid w:val="00066328"/>
    <w:rsid w:val="00074661"/>
    <w:rsid w:val="000A17A7"/>
    <w:rsid w:val="000A4ED7"/>
    <w:rsid w:val="000C7365"/>
    <w:rsid w:val="000C7B11"/>
    <w:rsid w:val="000D7BAC"/>
    <w:rsid w:val="000E0516"/>
    <w:rsid w:val="000E0579"/>
    <w:rsid w:val="001301BA"/>
    <w:rsid w:val="00161F43"/>
    <w:rsid w:val="001A0BF2"/>
    <w:rsid w:val="001A44CC"/>
    <w:rsid w:val="001B02A7"/>
    <w:rsid w:val="001B2BA7"/>
    <w:rsid w:val="001D39A9"/>
    <w:rsid w:val="001E317D"/>
    <w:rsid w:val="001F5B9A"/>
    <w:rsid w:val="001F6254"/>
    <w:rsid w:val="001F7388"/>
    <w:rsid w:val="00201BDF"/>
    <w:rsid w:val="00203A58"/>
    <w:rsid w:val="002063D4"/>
    <w:rsid w:val="002318D4"/>
    <w:rsid w:val="00244C78"/>
    <w:rsid w:val="00245D01"/>
    <w:rsid w:val="002603C1"/>
    <w:rsid w:val="002605C4"/>
    <w:rsid w:val="002849DA"/>
    <w:rsid w:val="002E035E"/>
    <w:rsid w:val="002E1B08"/>
    <w:rsid w:val="002E7D84"/>
    <w:rsid w:val="003107F9"/>
    <w:rsid w:val="003202B8"/>
    <w:rsid w:val="00326976"/>
    <w:rsid w:val="003534D6"/>
    <w:rsid w:val="00357752"/>
    <w:rsid w:val="003616A3"/>
    <w:rsid w:val="00363047"/>
    <w:rsid w:val="0037223D"/>
    <w:rsid w:val="00385F10"/>
    <w:rsid w:val="003D63DE"/>
    <w:rsid w:val="003E3903"/>
    <w:rsid w:val="00405C99"/>
    <w:rsid w:val="00460F3C"/>
    <w:rsid w:val="0046483C"/>
    <w:rsid w:val="0046621C"/>
    <w:rsid w:val="00466413"/>
    <w:rsid w:val="00470BAF"/>
    <w:rsid w:val="00480018"/>
    <w:rsid w:val="004816AB"/>
    <w:rsid w:val="004D13E6"/>
    <w:rsid w:val="004E238B"/>
    <w:rsid w:val="00513279"/>
    <w:rsid w:val="00514431"/>
    <w:rsid w:val="00525358"/>
    <w:rsid w:val="00530FC5"/>
    <w:rsid w:val="005469E0"/>
    <w:rsid w:val="0058156D"/>
    <w:rsid w:val="005A703C"/>
    <w:rsid w:val="005E722C"/>
    <w:rsid w:val="00606300"/>
    <w:rsid w:val="00632EDD"/>
    <w:rsid w:val="0063315F"/>
    <w:rsid w:val="00641D20"/>
    <w:rsid w:val="00641FAD"/>
    <w:rsid w:val="00643D87"/>
    <w:rsid w:val="0067338E"/>
    <w:rsid w:val="00676CFA"/>
    <w:rsid w:val="006816FA"/>
    <w:rsid w:val="00697527"/>
    <w:rsid w:val="006C25E7"/>
    <w:rsid w:val="006C657C"/>
    <w:rsid w:val="006E0EE0"/>
    <w:rsid w:val="00710514"/>
    <w:rsid w:val="00734D5A"/>
    <w:rsid w:val="007557E9"/>
    <w:rsid w:val="007623CD"/>
    <w:rsid w:val="007650F9"/>
    <w:rsid w:val="00772D93"/>
    <w:rsid w:val="00780795"/>
    <w:rsid w:val="00785A28"/>
    <w:rsid w:val="00790B54"/>
    <w:rsid w:val="007C112E"/>
    <w:rsid w:val="007C68E4"/>
    <w:rsid w:val="007D753D"/>
    <w:rsid w:val="007F1FE2"/>
    <w:rsid w:val="00825BC3"/>
    <w:rsid w:val="00827A66"/>
    <w:rsid w:val="00830787"/>
    <w:rsid w:val="00841741"/>
    <w:rsid w:val="00857FA9"/>
    <w:rsid w:val="008A6AB2"/>
    <w:rsid w:val="008A7632"/>
    <w:rsid w:val="008C0647"/>
    <w:rsid w:val="008C4076"/>
    <w:rsid w:val="008D689E"/>
    <w:rsid w:val="008E1864"/>
    <w:rsid w:val="00916557"/>
    <w:rsid w:val="0092351F"/>
    <w:rsid w:val="009315C1"/>
    <w:rsid w:val="0095643E"/>
    <w:rsid w:val="00972C3B"/>
    <w:rsid w:val="00994667"/>
    <w:rsid w:val="009A03FE"/>
    <w:rsid w:val="009C2D9A"/>
    <w:rsid w:val="009C5D9E"/>
    <w:rsid w:val="00A12A5C"/>
    <w:rsid w:val="00A355B4"/>
    <w:rsid w:val="00A42219"/>
    <w:rsid w:val="00A64CED"/>
    <w:rsid w:val="00A66E76"/>
    <w:rsid w:val="00AB6A14"/>
    <w:rsid w:val="00AC33F2"/>
    <w:rsid w:val="00AD598C"/>
    <w:rsid w:val="00AE11EB"/>
    <w:rsid w:val="00AF096A"/>
    <w:rsid w:val="00AF2F99"/>
    <w:rsid w:val="00B02ADC"/>
    <w:rsid w:val="00B57139"/>
    <w:rsid w:val="00B7546E"/>
    <w:rsid w:val="00BD0C79"/>
    <w:rsid w:val="00BD1228"/>
    <w:rsid w:val="00BE6D2A"/>
    <w:rsid w:val="00C02507"/>
    <w:rsid w:val="00C16DD0"/>
    <w:rsid w:val="00C32940"/>
    <w:rsid w:val="00C4303A"/>
    <w:rsid w:val="00C469C8"/>
    <w:rsid w:val="00C635FF"/>
    <w:rsid w:val="00C6668A"/>
    <w:rsid w:val="00C758FB"/>
    <w:rsid w:val="00C841FE"/>
    <w:rsid w:val="00CC1EAB"/>
    <w:rsid w:val="00CF2096"/>
    <w:rsid w:val="00D2250D"/>
    <w:rsid w:val="00D3002B"/>
    <w:rsid w:val="00D47AC8"/>
    <w:rsid w:val="00D53B3E"/>
    <w:rsid w:val="00D5782F"/>
    <w:rsid w:val="00D82153"/>
    <w:rsid w:val="00D853E9"/>
    <w:rsid w:val="00D873F3"/>
    <w:rsid w:val="00D87F2B"/>
    <w:rsid w:val="00D960F0"/>
    <w:rsid w:val="00DB6352"/>
    <w:rsid w:val="00DD18BD"/>
    <w:rsid w:val="00DE158C"/>
    <w:rsid w:val="00E06DC2"/>
    <w:rsid w:val="00E258AB"/>
    <w:rsid w:val="00E520F8"/>
    <w:rsid w:val="00E6411B"/>
    <w:rsid w:val="00E67D0F"/>
    <w:rsid w:val="00E94EDE"/>
    <w:rsid w:val="00EA6002"/>
    <w:rsid w:val="00EB190F"/>
    <w:rsid w:val="00EB4BB8"/>
    <w:rsid w:val="00EB7669"/>
    <w:rsid w:val="00EF6DED"/>
    <w:rsid w:val="00F0034E"/>
    <w:rsid w:val="00F05DDF"/>
    <w:rsid w:val="00F36FA5"/>
    <w:rsid w:val="00F564CA"/>
    <w:rsid w:val="00F65A90"/>
    <w:rsid w:val="00F70038"/>
    <w:rsid w:val="00F71AF3"/>
    <w:rsid w:val="00F72E6C"/>
    <w:rsid w:val="00F73C77"/>
    <w:rsid w:val="00F904C4"/>
    <w:rsid w:val="00F915A4"/>
    <w:rsid w:val="00F958FE"/>
    <w:rsid w:val="00F972D3"/>
    <w:rsid w:val="00FA72B9"/>
    <w:rsid w:val="00FB1467"/>
    <w:rsid w:val="00FB3F97"/>
    <w:rsid w:val="00FB55BE"/>
    <w:rsid w:val="00FC242F"/>
    <w:rsid w:val="00FC44C9"/>
    <w:rsid w:val="00FF073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B7546E"/>
    <w:pPr>
      <w:widowControl w:val="0"/>
      <w:autoSpaceDE w:val="0"/>
      <w:autoSpaceDN w:val="0"/>
      <w:spacing w:after="0" w:line="240" w:lineRule="auto"/>
    </w:pPr>
    <w:rPr>
      <w:rFonts w:ascii="Times New Roman" w:eastAsia="Times New Roman" w:hAnsi="Times New Roman" w:cs="Times New Roman"/>
      <w:lang w:eastAsia="ru-RU" w:bidi="ru-RU"/>
    </w:rPr>
  </w:style>
  <w:style w:type="paragraph" w:styleId="1">
    <w:name w:val="heading 1"/>
    <w:basedOn w:val="a"/>
    <w:next w:val="a"/>
    <w:link w:val="10"/>
    <w:uiPriority w:val="9"/>
    <w:qFormat/>
    <w:rsid w:val="00B7546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
    <w:basedOn w:val="a"/>
    <w:next w:val="a"/>
    <w:link w:val="20"/>
    <w:uiPriority w:val="9"/>
    <w:unhideWhenUsed/>
    <w:qFormat/>
    <w:rsid w:val="00B7546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B7546E"/>
    <w:pPr>
      <w:keepNext/>
      <w:keepLines/>
      <w:widowControl/>
      <w:autoSpaceDE/>
      <w:autoSpaceDN/>
      <w:spacing w:before="200" w:line="276" w:lineRule="auto"/>
      <w:outlineLvl w:val="2"/>
    </w:pPr>
    <w:rPr>
      <w:rFonts w:asciiTheme="majorHAnsi" w:eastAsiaTheme="majorEastAsia" w:hAnsiTheme="majorHAnsi" w:cstheme="majorBidi"/>
      <w:b/>
      <w:bCs/>
      <w:color w:val="4F81BD" w:themeColor="accent1"/>
      <w:lang w:eastAsia="en-US"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7546E"/>
    <w:rPr>
      <w:rFonts w:asciiTheme="majorHAnsi" w:eastAsiaTheme="majorEastAsia" w:hAnsiTheme="majorHAnsi" w:cstheme="majorBidi"/>
      <w:b/>
      <w:bCs/>
      <w:color w:val="365F91" w:themeColor="accent1" w:themeShade="BF"/>
      <w:sz w:val="28"/>
      <w:szCs w:val="28"/>
      <w:lang w:eastAsia="ru-RU" w:bidi="ru-RU"/>
    </w:rPr>
  </w:style>
  <w:style w:type="character" w:customStyle="1" w:styleId="20">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
    <w:basedOn w:val="a0"/>
    <w:link w:val="2"/>
    <w:uiPriority w:val="9"/>
    <w:rsid w:val="00B7546E"/>
    <w:rPr>
      <w:rFonts w:asciiTheme="majorHAnsi" w:eastAsiaTheme="majorEastAsia" w:hAnsiTheme="majorHAnsi" w:cstheme="majorBidi"/>
      <w:b/>
      <w:bCs/>
      <w:color w:val="4F81BD" w:themeColor="accent1"/>
      <w:sz w:val="26"/>
      <w:szCs w:val="26"/>
      <w:lang w:eastAsia="ru-RU" w:bidi="ru-RU"/>
    </w:rPr>
  </w:style>
  <w:style w:type="character" w:customStyle="1" w:styleId="30">
    <w:name w:val="Заголовок 3 Знак"/>
    <w:basedOn w:val="a0"/>
    <w:link w:val="3"/>
    <w:uiPriority w:val="9"/>
    <w:rsid w:val="00B7546E"/>
    <w:rPr>
      <w:rFonts w:asciiTheme="majorHAnsi" w:eastAsiaTheme="majorEastAsia" w:hAnsiTheme="majorHAnsi" w:cstheme="majorBidi"/>
      <w:b/>
      <w:bCs/>
      <w:color w:val="4F81BD" w:themeColor="accent1"/>
    </w:rPr>
  </w:style>
  <w:style w:type="table" w:customStyle="1" w:styleId="TableNormal">
    <w:name w:val="Table Normal"/>
    <w:uiPriority w:val="2"/>
    <w:semiHidden/>
    <w:unhideWhenUsed/>
    <w:qFormat/>
    <w:rsid w:val="00B7546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11">
    <w:name w:val="Оглавление 11"/>
    <w:basedOn w:val="a"/>
    <w:uiPriority w:val="1"/>
    <w:qFormat/>
    <w:rsid w:val="00B7546E"/>
    <w:pPr>
      <w:spacing w:before="100"/>
      <w:ind w:left="802"/>
    </w:pPr>
    <w:rPr>
      <w:sz w:val="24"/>
      <w:szCs w:val="24"/>
    </w:rPr>
  </w:style>
  <w:style w:type="paragraph" w:customStyle="1" w:styleId="21">
    <w:name w:val="Оглавление 21"/>
    <w:basedOn w:val="a"/>
    <w:uiPriority w:val="1"/>
    <w:qFormat/>
    <w:rsid w:val="00B7546E"/>
    <w:pPr>
      <w:spacing w:before="100"/>
      <w:ind w:left="1022" w:right="412"/>
      <w:jc w:val="both"/>
    </w:pPr>
    <w:rPr>
      <w:sz w:val="24"/>
      <w:szCs w:val="24"/>
    </w:rPr>
  </w:style>
  <w:style w:type="paragraph" w:styleId="a3">
    <w:name w:val="Body Text"/>
    <w:aliases w:val="Body single"/>
    <w:basedOn w:val="a"/>
    <w:link w:val="a4"/>
    <w:qFormat/>
    <w:rsid w:val="00B7546E"/>
    <w:rPr>
      <w:sz w:val="24"/>
      <w:szCs w:val="24"/>
    </w:rPr>
  </w:style>
  <w:style w:type="character" w:customStyle="1" w:styleId="a4">
    <w:name w:val="Основной текст Знак"/>
    <w:aliases w:val="Body single Знак"/>
    <w:basedOn w:val="a0"/>
    <w:link w:val="a3"/>
    <w:rsid w:val="00B7546E"/>
    <w:rPr>
      <w:rFonts w:ascii="Times New Roman" w:eastAsia="Times New Roman" w:hAnsi="Times New Roman" w:cs="Times New Roman"/>
      <w:sz w:val="24"/>
      <w:szCs w:val="24"/>
      <w:lang w:eastAsia="ru-RU" w:bidi="ru-RU"/>
    </w:rPr>
  </w:style>
  <w:style w:type="paragraph" w:customStyle="1" w:styleId="110">
    <w:name w:val="Заголовок 11"/>
    <w:basedOn w:val="a"/>
    <w:uiPriority w:val="1"/>
    <w:qFormat/>
    <w:rsid w:val="00B7546E"/>
    <w:pPr>
      <w:spacing w:before="83"/>
      <w:ind w:left="4490"/>
      <w:jc w:val="center"/>
      <w:outlineLvl w:val="1"/>
    </w:pPr>
    <w:rPr>
      <w:b/>
      <w:bCs/>
      <w:sz w:val="28"/>
      <w:szCs w:val="28"/>
    </w:rPr>
  </w:style>
  <w:style w:type="paragraph" w:customStyle="1" w:styleId="210">
    <w:name w:val="Заголовок 21"/>
    <w:basedOn w:val="a"/>
    <w:uiPriority w:val="1"/>
    <w:qFormat/>
    <w:rsid w:val="00B7546E"/>
    <w:pPr>
      <w:spacing w:before="89"/>
      <w:ind w:left="747"/>
      <w:outlineLvl w:val="2"/>
    </w:pPr>
    <w:rPr>
      <w:b/>
      <w:bCs/>
      <w:i/>
      <w:sz w:val="28"/>
      <w:szCs w:val="28"/>
    </w:rPr>
  </w:style>
  <w:style w:type="paragraph" w:customStyle="1" w:styleId="31">
    <w:name w:val="Заголовок 31"/>
    <w:basedOn w:val="a"/>
    <w:uiPriority w:val="1"/>
    <w:qFormat/>
    <w:rsid w:val="00B7546E"/>
    <w:pPr>
      <w:ind w:left="889" w:hanging="526"/>
      <w:outlineLvl w:val="3"/>
    </w:pPr>
    <w:rPr>
      <w:b/>
      <w:bCs/>
      <w:i/>
      <w:sz w:val="26"/>
      <w:szCs w:val="26"/>
    </w:rPr>
  </w:style>
  <w:style w:type="paragraph" w:customStyle="1" w:styleId="41">
    <w:name w:val="Заголовок 41"/>
    <w:basedOn w:val="a"/>
    <w:uiPriority w:val="1"/>
    <w:qFormat/>
    <w:rsid w:val="00B7546E"/>
    <w:pPr>
      <w:ind w:left="222" w:firstLine="566"/>
      <w:jc w:val="both"/>
      <w:outlineLvl w:val="4"/>
    </w:pPr>
    <w:rPr>
      <w:sz w:val="26"/>
      <w:szCs w:val="26"/>
    </w:rPr>
  </w:style>
  <w:style w:type="paragraph" w:customStyle="1" w:styleId="51">
    <w:name w:val="Заголовок 51"/>
    <w:basedOn w:val="a"/>
    <w:uiPriority w:val="1"/>
    <w:qFormat/>
    <w:rsid w:val="00B7546E"/>
    <w:pPr>
      <w:ind w:left="788"/>
      <w:outlineLvl w:val="5"/>
    </w:pPr>
    <w:rPr>
      <w:i/>
      <w:sz w:val="26"/>
      <w:szCs w:val="26"/>
    </w:rPr>
  </w:style>
  <w:style w:type="paragraph" w:styleId="a5">
    <w:name w:val="List Paragraph"/>
    <w:basedOn w:val="a"/>
    <w:uiPriority w:val="99"/>
    <w:qFormat/>
    <w:rsid w:val="00B7546E"/>
    <w:pPr>
      <w:ind w:left="102" w:hanging="360"/>
    </w:pPr>
  </w:style>
  <w:style w:type="paragraph" w:customStyle="1" w:styleId="TableParagraph">
    <w:name w:val="Table Paragraph"/>
    <w:basedOn w:val="a"/>
    <w:uiPriority w:val="1"/>
    <w:qFormat/>
    <w:rsid w:val="00B7546E"/>
  </w:style>
  <w:style w:type="paragraph" w:styleId="a6">
    <w:name w:val="Balloon Text"/>
    <w:basedOn w:val="a"/>
    <w:link w:val="a7"/>
    <w:uiPriority w:val="99"/>
    <w:semiHidden/>
    <w:unhideWhenUsed/>
    <w:rsid w:val="00B7546E"/>
    <w:rPr>
      <w:rFonts w:ascii="Tahoma" w:hAnsi="Tahoma" w:cs="Tahoma"/>
      <w:sz w:val="16"/>
      <w:szCs w:val="16"/>
    </w:rPr>
  </w:style>
  <w:style w:type="character" w:customStyle="1" w:styleId="a7">
    <w:name w:val="Текст выноски Знак"/>
    <w:basedOn w:val="a0"/>
    <w:link w:val="a6"/>
    <w:uiPriority w:val="99"/>
    <w:semiHidden/>
    <w:rsid w:val="00B7546E"/>
    <w:rPr>
      <w:rFonts w:ascii="Tahoma" w:eastAsia="Times New Roman" w:hAnsi="Tahoma" w:cs="Tahoma"/>
      <w:sz w:val="16"/>
      <w:szCs w:val="16"/>
      <w:lang w:eastAsia="ru-RU" w:bidi="ru-RU"/>
    </w:rPr>
  </w:style>
  <w:style w:type="paragraph" w:styleId="a8">
    <w:name w:val="header"/>
    <w:basedOn w:val="a"/>
    <w:link w:val="a9"/>
    <w:unhideWhenUsed/>
    <w:rsid w:val="00B7546E"/>
    <w:pPr>
      <w:tabs>
        <w:tab w:val="center" w:pos="4677"/>
        <w:tab w:val="right" w:pos="9355"/>
      </w:tabs>
    </w:pPr>
  </w:style>
  <w:style w:type="character" w:customStyle="1" w:styleId="a9">
    <w:name w:val="Верхний колонтитул Знак"/>
    <w:basedOn w:val="a0"/>
    <w:link w:val="a8"/>
    <w:rsid w:val="00B7546E"/>
    <w:rPr>
      <w:rFonts w:ascii="Times New Roman" w:eastAsia="Times New Roman" w:hAnsi="Times New Roman" w:cs="Times New Roman"/>
      <w:lang w:eastAsia="ru-RU" w:bidi="ru-RU"/>
    </w:rPr>
  </w:style>
  <w:style w:type="paragraph" w:styleId="aa">
    <w:name w:val="footer"/>
    <w:basedOn w:val="a"/>
    <w:link w:val="ab"/>
    <w:uiPriority w:val="99"/>
    <w:unhideWhenUsed/>
    <w:rsid w:val="00B7546E"/>
    <w:pPr>
      <w:tabs>
        <w:tab w:val="center" w:pos="4677"/>
        <w:tab w:val="right" w:pos="9355"/>
      </w:tabs>
    </w:pPr>
  </w:style>
  <w:style w:type="character" w:customStyle="1" w:styleId="ab">
    <w:name w:val="Нижний колонтитул Знак"/>
    <w:basedOn w:val="a0"/>
    <w:link w:val="aa"/>
    <w:uiPriority w:val="99"/>
    <w:rsid w:val="00B7546E"/>
    <w:rPr>
      <w:rFonts w:ascii="Times New Roman" w:eastAsia="Times New Roman" w:hAnsi="Times New Roman" w:cs="Times New Roman"/>
      <w:lang w:eastAsia="ru-RU" w:bidi="ru-RU"/>
    </w:rPr>
  </w:style>
  <w:style w:type="paragraph" w:styleId="ac">
    <w:name w:val="TOC Heading"/>
    <w:basedOn w:val="1"/>
    <w:next w:val="a"/>
    <w:uiPriority w:val="39"/>
    <w:semiHidden/>
    <w:unhideWhenUsed/>
    <w:qFormat/>
    <w:rsid w:val="00B7546E"/>
    <w:pPr>
      <w:widowControl/>
      <w:autoSpaceDE/>
      <w:autoSpaceDN/>
      <w:spacing w:line="276" w:lineRule="auto"/>
      <w:outlineLvl w:val="9"/>
    </w:pPr>
    <w:rPr>
      <w:lang w:eastAsia="en-US" w:bidi="ar-SA"/>
    </w:rPr>
  </w:style>
  <w:style w:type="paragraph" w:styleId="12">
    <w:name w:val="toc 1"/>
    <w:basedOn w:val="a"/>
    <w:next w:val="a"/>
    <w:autoRedefine/>
    <w:uiPriority w:val="39"/>
    <w:unhideWhenUsed/>
    <w:rsid w:val="00B7546E"/>
    <w:pPr>
      <w:spacing w:after="100"/>
    </w:pPr>
  </w:style>
  <w:style w:type="paragraph" w:styleId="22">
    <w:name w:val="toc 2"/>
    <w:basedOn w:val="a"/>
    <w:next w:val="a"/>
    <w:autoRedefine/>
    <w:uiPriority w:val="39"/>
    <w:unhideWhenUsed/>
    <w:rsid w:val="00B7546E"/>
    <w:pPr>
      <w:spacing w:after="100"/>
      <w:ind w:left="220"/>
    </w:pPr>
  </w:style>
  <w:style w:type="character" w:styleId="ad">
    <w:name w:val="Hyperlink"/>
    <w:basedOn w:val="a0"/>
    <w:uiPriority w:val="99"/>
    <w:unhideWhenUsed/>
    <w:rsid w:val="00B7546E"/>
    <w:rPr>
      <w:color w:val="0000FF" w:themeColor="hyperlink"/>
      <w:u w:val="single"/>
    </w:rPr>
  </w:style>
  <w:style w:type="table" w:styleId="ae">
    <w:name w:val="Table Grid"/>
    <w:basedOn w:val="a1"/>
    <w:uiPriority w:val="59"/>
    <w:rsid w:val="00B7546E"/>
    <w:pPr>
      <w:widowControl w:val="0"/>
      <w:autoSpaceDE w:val="0"/>
      <w:autoSpaceDN w:val="0"/>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s10">
    <w:name w:val="s_10"/>
    <w:basedOn w:val="a0"/>
    <w:rsid w:val="00B7546E"/>
  </w:style>
  <w:style w:type="character" w:customStyle="1" w:styleId="af">
    <w:name w:val="Основной текст_"/>
    <w:basedOn w:val="a0"/>
    <w:link w:val="4"/>
    <w:locked/>
    <w:rsid w:val="00B7546E"/>
    <w:rPr>
      <w:rFonts w:ascii="Times New Roman" w:eastAsia="Times New Roman" w:hAnsi="Times New Roman" w:cs="Times New Roman"/>
      <w:sz w:val="26"/>
      <w:szCs w:val="26"/>
      <w:shd w:val="clear" w:color="auto" w:fill="FFFFFF"/>
    </w:rPr>
  </w:style>
  <w:style w:type="paragraph" w:customStyle="1" w:styleId="4">
    <w:name w:val="Основной текст4"/>
    <w:basedOn w:val="a"/>
    <w:link w:val="af"/>
    <w:rsid w:val="00B7546E"/>
    <w:pPr>
      <w:shd w:val="clear" w:color="auto" w:fill="FFFFFF"/>
      <w:autoSpaceDE/>
      <w:autoSpaceDN/>
      <w:spacing w:after="240" w:line="0" w:lineRule="atLeast"/>
      <w:ind w:hanging="360"/>
    </w:pPr>
    <w:rPr>
      <w:sz w:val="26"/>
      <w:szCs w:val="26"/>
      <w:lang w:eastAsia="en-US" w:bidi="ar-SA"/>
    </w:rPr>
  </w:style>
  <w:style w:type="paragraph" w:styleId="af0">
    <w:name w:val="Normal (Web)"/>
    <w:basedOn w:val="a"/>
    <w:uiPriority w:val="99"/>
    <w:rsid w:val="00B7546E"/>
    <w:pPr>
      <w:widowControl/>
      <w:autoSpaceDE/>
      <w:autoSpaceDN/>
      <w:spacing w:after="240"/>
    </w:pPr>
    <w:rPr>
      <w:sz w:val="24"/>
      <w:szCs w:val="20"/>
      <w:lang w:bidi="ar-SA"/>
    </w:rPr>
  </w:style>
  <w:style w:type="character" w:customStyle="1" w:styleId="apple-converted-space">
    <w:name w:val="apple-converted-space"/>
    <w:basedOn w:val="a0"/>
    <w:rsid w:val="00B7546E"/>
  </w:style>
  <w:style w:type="paragraph" w:customStyle="1" w:styleId="Style81">
    <w:name w:val="Style81"/>
    <w:basedOn w:val="a"/>
    <w:rsid w:val="00B7546E"/>
    <w:pPr>
      <w:suppressAutoHyphens/>
      <w:textAlignment w:val="baseline"/>
    </w:pPr>
    <w:rPr>
      <w:rFonts w:eastAsia="Arial Unicode MS"/>
      <w:kern w:val="3"/>
      <w:sz w:val="24"/>
      <w:szCs w:val="24"/>
      <w:lang w:eastAsia="zh-CN" w:bidi="hi-IN"/>
    </w:rPr>
  </w:style>
  <w:style w:type="character" w:customStyle="1" w:styleId="FontStyle158">
    <w:name w:val="Font Style158"/>
    <w:rsid w:val="00B7546E"/>
    <w:rPr>
      <w:rFonts w:eastAsia="Times New Roman"/>
      <w:color w:val="auto"/>
      <w:sz w:val="26"/>
      <w:lang w:val="ru-RU" w:eastAsia="zh-CN"/>
    </w:rPr>
  </w:style>
  <w:style w:type="paragraph" w:customStyle="1" w:styleId="razriv">
    <w:name w:val="razriv"/>
    <w:basedOn w:val="a"/>
    <w:rsid w:val="00B7546E"/>
    <w:pPr>
      <w:widowControl/>
      <w:autoSpaceDE/>
      <w:autoSpaceDN/>
      <w:spacing w:before="100" w:beforeAutospacing="1" w:after="100" w:afterAutospacing="1"/>
    </w:pPr>
    <w:rPr>
      <w:sz w:val="24"/>
      <w:szCs w:val="24"/>
      <w:lang w:bidi="ar-SA"/>
    </w:rPr>
  </w:style>
  <w:style w:type="paragraph" w:customStyle="1" w:styleId="enko2">
    <w:name w:val="enko_Заголовок_2"/>
    <w:basedOn w:val="a"/>
    <w:link w:val="enko20"/>
    <w:qFormat/>
    <w:rsid w:val="00B7546E"/>
    <w:pPr>
      <w:keepNext/>
      <w:autoSpaceDE/>
      <w:autoSpaceDN/>
      <w:adjustRightInd w:val="0"/>
      <w:spacing w:before="240" w:after="300" w:line="360" w:lineRule="atLeast"/>
      <w:ind w:left="1284" w:hanging="432"/>
      <w:contextualSpacing/>
      <w:jc w:val="center"/>
      <w:textAlignment w:val="baseline"/>
      <w:outlineLvl w:val="1"/>
    </w:pPr>
    <w:rPr>
      <w:rFonts w:eastAsia="Calibri"/>
      <w:b/>
      <w:bCs/>
      <w:kern w:val="32"/>
      <w:sz w:val="28"/>
      <w:szCs w:val="32"/>
      <w:lang w:bidi="ar-SA"/>
    </w:rPr>
  </w:style>
  <w:style w:type="character" w:customStyle="1" w:styleId="enko20">
    <w:name w:val="enko_Заголовок_2 Знак"/>
    <w:link w:val="enko2"/>
    <w:rsid w:val="00B7546E"/>
    <w:rPr>
      <w:rFonts w:ascii="Times New Roman" w:eastAsia="Calibri" w:hAnsi="Times New Roman" w:cs="Times New Roman"/>
      <w:b/>
      <w:bCs/>
      <w:kern w:val="32"/>
      <w:sz w:val="28"/>
      <w:szCs w:val="32"/>
      <w:lang w:eastAsia="ru-RU"/>
    </w:rPr>
  </w:style>
  <w:style w:type="paragraph" w:styleId="32">
    <w:name w:val="toc 3"/>
    <w:basedOn w:val="a"/>
    <w:next w:val="a"/>
    <w:autoRedefine/>
    <w:uiPriority w:val="39"/>
    <w:unhideWhenUsed/>
    <w:rsid w:val="00B7546E"/>
    <w:pPr>
      <w:spacing w:after="100"/>
      <w:ind w:left="440"/>
    </w:pPr>
  </w:style>
  <w:style w:type="character" w:customStyle="1" w:styleId="nowrap">
    <w:name w:val="nowrap"/>
    <w:basedOn w:val="a0"/>
    <w:rsid w:val="0095643E"/>
  </w:style>
  <w:style w:type="paragraph" w:customStyle="1" w:styleId="6">
    <w:name w:val="Основной текст6"/>
    <w:basedOn w:val="a"/>
    <w:rsid w:val="001F7388"/>
    <w:pPr>
      <w:shd w:val="clear" w:color="auto" w:fill="FFFFFF"/>
      <w:autoSpaceDE/>
      <w:autoSpaceDN/>
      <w:spacing w:line="106" w:lineRule="exact"/>
      <w:ind w:hanging="1400"/>
    </w:pPr>
    <w:rPr>
      <w:rFonts w:ascii="Arial Unicode MS" w:eastAsia="Arial Unicode MS" w:hAnsi="Arial Unicode MS" w:cs="Arial Unicode MS"/>
      <w:sz w:val="23"/>
      <w:szCs w:val="23"/>
      <w:lang w:eastAsia="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B7546E"/>
    <w:pPr>
      <w:widowControl w:val="0"/>
      <w:autoSpaceDE w:val="0"/>
      <w:autoSpaceDN w:val="0"/>
      <w:spacing w:after="0" w:line="240" w:lineRule="auto"/>
    </w:pPr>
    <w:rPr>
      <w:rFonts w:ascii="Times New Roman" w:eastAsia="Times New Roman" w:hAnsi="Times New Roman" w:cs="Times New Roman"/>
      <w:lang w:eastAsia="ru-RU" w:bidi="ru-RU"/>
    </w:rPr>
  </w:style>
  <w:style w:type="paragraph" w:styleId="1">
    <w:name w:val="heading 1"/>
    <w:basedOn w:val="a"/>
    <w:next w:val="a"/>
    <w:link w:val="10"/>
    <w:uiPriority w:val="9"/>
    <w:qFormat/>
    <w:rsid w:val="00B7546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
    <w:basedOn w:val="a"/>
    <w:next w:val="a"/>
    <w:link w:val="20"/>
    <w:uiPriority w:val="9"/>
    <w:unhideWhenUsed/>
    <w:qFormat/>
    <w:rsid w:val="00B7546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B7546E"/>
    <w:pPr>
      <w:keepNext/>
      <w:keepLines/>
      <w:widowControl/>
      <w:autoSpaceDE/>
      <w:autoSpaceDN/>
      <w:spacing w:before="200" w:line="276" w:lineRule="auto"/>
      <w:outlineLvl w:val="2"/>
    </w:pPr>
    <w:rPr>
      <w:rFonts w:asciiTheme="majorHAnsi" w:eastAsiaTheme="majorEastAsia" w:hAnsiTheme="majorHAnsi" w:cstheme="majorBidi"/>
      <w:b/>
      <w:bCs/>
      <w:color w:val="4F81BD" w:themeColor="accent1"/>
      <w:lang w:eastAsia="en-US"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7546E"/>
    <w:rPr>
      <w:rFonts w:asciiTheme="majorHAnsi" w:eastAsiaTheme="majorEastAsia" w:hAnsiTheme="majorHAnsi" w:cstheme="majorBidi"/>
      <w:b/>
      <w:bCs/>
      <w:color w:val="365F91" w:themeColor="accent1" w:themeShade="BF"/>
      <w:sz w:val="28"/>
      <w:szCs w:val="28"/>
      <w:lang w:eastAsia="ru-RU" w:bidi="ru-RU"/>
    </w:rPr>
  </w:style>
  <w:style w:type="character" w:customStyle="1" w:styleId="20">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
    <w:basedOn w:val="a0"/>
    <w:link w:val="2"/>
    <w:uiPriority w:val="9"/>
    <w:rsid w:val="00B7546E"/>
    <w:rPr>
      <w:rFonts w:asciiTheme="majorHAnsi" w:eastAsiaTheme="majorEastAsia" w:hAnsiTheme="majorHAnsi" w:cstheme="majorBidi"/>
      <w:b/>
      <w:bCs/>
      <w:color w:val="4F81BD" w:themeColor="accent1"/>
      <w:sz w:val="26"/>
      <w:szCs w:val="26"/>
      <w:lang w:eastAsia="ru-RU" w:bidi="ru-RU"/>
    </w:rPr>
  </w:style>
  <w:style w:type="character" w:customStyle="1" w:styleId="30">
    <w:name w:val="Заголовок 3 Знак"/>
    <w:basedOn w:val="a0"/>
    <w:link w:val="3"/>
    <w:uiPriority w:val="9"/>
    <w:rsid w:val="00B7546E"/>
    <w:rPr>
      <w:rFonts w:asciiTheme="majorHAnsi" w:eastAsiaTheme="majorEastAsia" w:hAnsiTheme="majorHAnsi" w:cstheme="majorBidi"/>
      <w:b/>
      <w:bCs/>
      <w:color w:val="4F81BD" w:themeColor="accent1"/>
    </w:rPr>
  </w:style>
  <w:style w:type="table" w:customStyle="1" w:styleId="TableNormal">
    <w:name w:val="Table Normal"/>
    <w:uiPriority w:val="2"/>
    <w:semiHidden/>
    <w:unhideWhenUsed/>
    <w:qFormat/>
    <w:rsid w:val="00B7546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11">
    <w:name w:val="Оглавление 11"/>
    <w:basedOn w:val="a"/>
    <w:uiPriority w:val="1"/>
    <w:qFormat/>
    <w:rsid w:val="00B7546E"/>
    <w:pPr>
      <w:spacing w:before="100"/>
      <w:ind w:left="802"/>
    </w:pPr>
    <w:rPr>
      <w:sz w:val="24"/>
      <w:szCs w:val="24"/>
    </w:rPr>
  </w:style>
  <w:style w:type="paragraph" w:customStyle="1" w:styleId="21">
    <w:name w:val="Оглавление 21"/>
    <w:basedOn w:val="a"/>
    <w:uiPriority w:val="1"/>
    <w:qFormat/>
    <w:rsid w:val="00B7546E"/>
    <w:pPr>
      <w:spacing w:before="100"/>
      <w:ind w:left="1022" w:right="412"/>
      <w:jc w:val="both"/>
    </w:pPr>
    <w:rPr>
      <w:sz w:val="24"/>
      <w:szCs w:val="24"/>
    </w:rPr>
  </w:style>
  <w:style w:type="paragraph" w:styleId="a3">
    <w:name w:val="Body Text"/>
    <w:aliases w:val="Body single"/>
    <w:basedOn w:val="a"/>
    <w:link w:val="a4"/>
    <w:qFormat/>
    <w:rsid w:val="00B7546E"/>
    <w:rPr>
      <w:sz w:val="24"/>
      <w:szCs w:val="24"/>
    </w:rPr>
  </w:style>
  <w:style w:type="character" w:customStyle="1" w:styleId="a4">
    <w:name w:val="Основной текст Знак"/>
    <w:aliases w:val="Body single Знак"/>
    <w:basedOn w:val="a0"/>
    <w:link w:val="a3"/>
    <w:rsid w:val="00B7546E"/>
    <w:rPr>
      <w:rFonts w:ascii="Times New Roman" w:eastAsia="Times New Roman" w:hAnsi="Times New Roman" w:cs="Times New Roman"/>
      <w:sz w:val="24"/>
      <w:szCs w:val="24"/>
      <w:lang w:eastAsia="ru-RU" w:bidi="ru-RU"/>
    </w:rPr>
  </w:style>
  <w:style w:type="paragraph" w:customStyle="1" w:styleId="110">
    <w:name w:val="Заголовок 11"/>
    <w:basedOn w:val="a"/>
    <w:uiPriority w:val="1"/>
    <w:qFormat/>
    <w:rsid w:val="00B7546E"/>
    <w:pPr>
      <w:spacing w:before="83"/>
      <w:ind w:left="4490"/>
      <w:jc w:val="center"/>
      <w:outlineLvl w:val="1"/>
    </w:pPr>
    <w:rPr>
      <w:b/>
      <w:bCs/>
      <w:sz w:val="28"/>
      <w:szCs w:val="28"/>
    </w:rPr>
  </w:style>
  <w:style w:type="paragraph" w:customStyle="1" w:styleId="210">
    <w:name w:val="Заголовок 21"/>
    <w:basedOn w:val="a"/>
    <w:uiPriority w:val="1"/>
    <w:qFormat/>
    <w:rsid w:val="00B7546E"/>
    <w:pPr>
      <w:spacing w:before="89"/>
      <w:ind w:left="747"/>
      <w:outlineLvl w:val="2"/>
    </w:pPr>
    <w:rPr>
      <w:b/>
      <w:bCs/>
      <w:i/>
      <w:sz w:val="28"/>
      <w:szCs w:val="28"/>
    </w:rPr>
  </w:style>
  <w:style w:type="paragraph" w:customStyle="1" w:styleId="31">
    <w:name w:val="Заголовок 31"/>
    <w:basedOn w:val="a"/>
    <w:uiPriority w:val="1"/>
    <w:qFormat/>
    <w:rsid w:val="00B7546E"/>
    <w:pPr>
      <w:ind w:left="889" w:hanging="526"/>
      <w:outlineLvl w:val="3"/>
    </w:pPr>
    <w:rPr>
      <w:b/>
      <w:bCs/>
      <w:i/>
      <w:sz w:val="26"/>
      <w:szCs w:val="26"/>
    </w:rPr>
  </w:style>
  <w:style w:type="paragraph" w:customStyle="1" w:styleId="41">
    <w:name w:val="Заголовок 41"/>
    <w:basedOn w:val="a"/>
    <w:uiPriority w:val="1"/>
    <w:qFormat/>
    <w:rsid w:val="00B7546E"/>
    <w:pPr>
      <w:ind w:left="222" w:firstLine="566"/>
      <w:jc w:val="both"/>
      <w:outlineLvl w:val="4"/>
    </w:pPr>
    <w:rPr>
      <w:sz w:val="26"/>
      <w:szCs w:val="26"/>
    </w:rPr>
  </w:style>
  <w:style w:type="paragraph" w:customStyle="1" w:styleId="51">
    <w:name w:val="Заголовок 51"/>
    <w:basedOn w:val="a"/>
    <w:uiPriority w:val="1"/>
    <w:qFormat/>
    <w:rsid w:val="00B7546E"/>
    <w:pPr>
      <w:ind w:left="788"/>
      <w:outlineLvl w:val="5"/>
    </w:pPr>
    <w:rPr>
      <w:i/>
      <w:sz w:val="26"/>
      <w:szCs w:val="26"/>
    </w:rPr>
  </w:style>
  <w:style w:type="paragraph" w:styleId="a5">
    <w:name w:val="List Paragraph"/>
    <w:basedOn w:val="a"/>
    <w:uiPriority w:val="99"/>
    <w:qFormat/>
    <w:rsid w:val="00B7546E"/>
    <w:pPr>
      <w:ind w:left="102" w:hanging="360"/>
    </w:pPr>
  </w:style>
  <w:style w:type="paragraph" w:customStyle="1" w:styleId="TableParagraph">
    <w:name w:val="Table Paragraph"/>
    <w:basedOn w:val="a"/>
    <w:uiPriority w:val="1"/>
    <w:qFormat/>
    <w:rsid w:val="00B7546E"/>
  </w:style>
  <w:style w:type="paragraph" w:styleId="a6">
    <w:name w:val="Balloon Text"/>
    <w:basedOn w:val="a"/>
    <w:link w:val="a7"/>
    <w:uiPriority w:val="99"/>
    <w:semiHidden/>
    <w:unhideWhenUsed/>
    <w:rsid w:val="00B7546E"/>
    <w:rPr>
      <w:rFonts w:ascii="Tahoma" w:hAnsi="Tahoma" w:cs="Tahoma"/>
      <w:sz w:val="16"/>
      <w:szCs w:val="16"/>
    </w:rPr>
  </w:style>
  <w:style w:type="character" w:customStyle="1" w:styleId="a7">
    <w:name w:val="Текст выноски Знак"/>
    <w:basedOn w:val="a0"/>
    <w:link w:val="a6"/>
    <w:uiPriority w:val="99"/>
    <w:semiHidden/>
    <w:rsid w:val="00B7546E"/>
    <w:rPr>
      <w:rFonts w:ascii="Tahoma" w:eastAsia="Times New Roman" w:hAnsi="Tahoma" w:cs="Tahoma"/>
      <w:sz w:val="16"/>
      <w:szCs w:val="16"/>
      <w:lang w:eastAsia="ru-RU" w:bidi="ru-RU"/>
    </w:rPr>
  </w:style>
  <w:style w:type="paragraph" w:styleId="a8">
    <w:name w:val="header"/>
    <w:basedOn w:val="a"/>
    <w:link w:val="a9"/>
    <w:unhideWhenUsed/>
    <w:rsid w:val="00B7546E"/>
    <w:pPr>
      <w:tabs>
        <w:tab w:val="center" w:pos="4677"/>
        <w:tab w:val="right" w:pos="9355"/>
      </w:tabs>
    </w:pPr>
  </w:style>
  <w:style w:type="character" w:customStyle="1" w:styleId="a9">
    <w:name w:val="Верхний колонтитул Знак"/>
    <w:basedOn w:val="a0"/>
    <w:link w:val="a8"/>
    <w:rsid w:val="00B7546E"/>
    <w:rPr>
      <w:rFonts w:ascii="Times New Roman" w:eastAsia="Times New Roman" w:hAnsi="Times New Roman" w:cs="Times New Roman"/>
      <w:lang w:eastAsia="ru-RU" w:bidi="ru-RU"/>
    </w:rPr>
  </w:style>
  <w:style w:type="paragraph" w:styleId="aa">
    <w:name w:val="footer"/>
    <w:basedOn w:val="a"/>
    <w:link w:val="ab"/>
    <w:uiPriority w:val="99"/>
    <w:unhideWhenUsed/>
    <w:rsid w:val="00B7546E"/>
    <w:pPr>
      <w:tabs>
        <w:tab w:val="center" w:pos="4677"/>
        <w:tab w:val="right" w:pos="9355"/>
      </w:tabs>
    </w:pPr>
  </w:style>
  <w:style w:type="character" w:customStyle="1" w:styleId="ab">
    <w:name w:val="Нижний колонтитул Знак"/>
    <w:basedOn w:val="a0"/>
    <w:link w:val="aa"/>
    <w:uiPriority w:val="99"/>
    <w:rsid w:val="00B7546E"/>
    <w:rPr>
      <w:rFonts w:ascii="Times New Roman" w:eastAsia="Times New Roman" w:hAnsi="Times New Roman" w:cs="Times New Roman"/>
      <w:lang w:eastAsia="ru-RU" w:bidi="ru-RU"/>
    </w:rPr>
  </w:style>
  <w:style w:type="paragraph" w:styleId="ac">
    <w:name w:val="TOC Heading"/>
    <w:basedOn w:val="1"/>
    <w:next w:val="a"/>
    <w:uiPriority w:val="39"/>
    <w:semiHidden/>
    <w:unhideWhenUsed/>
    <w:qFormat/>
    <w:rsid w:val="00B7546E"/>
    <w:pPr>
      <w:widowControl/>
      <w:autoSpaceDE/>
      <w:autoSpaceDN/>
      <w:spacing w:line="276" w:lineRule="auto"/>
      <w:outlineLvl w:val="9"/>
    </w:pPr>
    <w:rPr>
      <w:lang w:eastAsia="en-US" w:bidi="ar-SA"/>
    </w:rPr>
  </w:style>
  <w:style w:type="paragraph" w:styleId="12">
    <w:name w:val="toc 1"/>
    <w:basedOn w:val="a"/>
    <w:next w:val="a"/>
    <w:autoRedefine/>
    <w:uiPriority w:val="39"/>
    <w:unhideWhenUsed/>
    <w:rsid w:val="00B7546E"/>
    <w:pPr>
      <w:spacing w:after="100"/>
    </w:pPr>
  </w:style>
  <w:style w:type="paragraph" w:styleId="22">
    <w:name w:val="toc 2"/>
    <w:basedOn w:val="a"/>
    <w:next w:val="a"/>
    <w:autoRedefine/>
    <w:uiPriority w:val="39"/>
    <w:unhideWhenUsed/>
    <w:rsid w:val="00B7546E"/>
    <w:pPr>
      <w:spacing w:after="100"/>
      <w:ind w:left="220"/>
    </w:pPr>
  </w:style>
  <w:style w:type="character" w:styleId="ad">
    <w:name w:val="Hyperlink"/>
    <w:basedOn w:val="a0"/>
    <w:uiPriority w:val="99"/>
    <w:unhideWhenUsed/>
    <w:rsid w:val="00B7546E"/>
    <w:rPr>
      <w:color w:val="0000FF" w:themeColor="hyperlink"/>
      <w:u w:val="single"/>
    </w:rPr>
  </w:style>
  <w:style w:type="table" w:styleId="ae">
    <w:name w:val="Table Grid"/>
    <w:basedOn w:val="a1"/>
    <w:uiPriority w:val="59"/>
    <w:rsid w:val="00B7546E"/>
    <w:pPr>
      <w:widowControl w:val="0"/>
      <w:autoSpaceDE w:val="0"/>
      <w:autoSpaceDN w:val="0"/>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s10">
    <w:name w:val="s_10"/>
    <w:basedOn w:val="a0"/>
    <w:rsid w:val="00B7546E"/>
  </w:style>
  <w:style w:type="character" w:customStyle="1" w:styleId="af">
    <w:name w:val="Основной текст_"/>
    <w:basedOn w:val="a0"/>
    <w:link w:val="4"/>
    <w:locked/>
    <w:rsid w:val="00B7546E"/>
    <w:rPr>
      <w:rFonts w:ascii="Times New Roman" w:eastAsia="Times New Roman" w:hAnsi="Times New Roman" w:cs="Times New Roman"/>
      <w:sz w:val="26"/>
      <w:szCs w:val="26"/>
      <w:shd w:val="clear" w:color="auto" w:fill="FFFFFF"/>
    </w:rPr>
  </w:style>
  <w:style w:type="paragraph" w:customStyle="1" w:styleId="4">
    <w:name w:val="Основной текст4"/>
    <w:basedOn w:val="a"/>
    <w:link w:val="af"/>
    <w:rsid w:val="00B7546E"/>
    <w:pPr>
      <w:shd w:val="clear" w:color="auto" w:fill="FFFFFF"/>
      <w:autoSpaceDE/>
      <w:autoSpaceDN/>
      <w:spacing w:after="240" w:line="0" w:lineRule="atLeast"/>
      <w:ind w:hanging="360"/>
    </w:pPr>
    <w:rPr>
      <w:sz w:val="26"/>
      <w:szCs w:val="26"/>
      <w:lang w:eastAsia="en-US" w:bidi="ar-SA"/>
    </w:rPr>
  </w:style>
  <w:style w:type="paragraph" w:styleId="af0">
    <w:name w:val="Normal (Web)"/>
    <w:basedOn w:val="a"/>
    <w:uiPriority w:val="99"/>
    <w:rsid w:val="00B7546E"/>
    <w:pPr>
      <w:widowControl/>
      <w:autoSpaceDE/>
      <w:autoSpaceDN/>
      <w:spacing w:after="240"/>
    </w:pPr>
    <w:rPr>
      <w:sz w:val="24"/>
      <w:szCs w:val="20"/>
      <w:lang w:bidi="ar-SA"/>
    </w:rPr>
  </w:style>
  <w:style w:type="character" w:customStyle="1" w:styleId="apple-converted-space">
    <w:name w:val="apple-converted-space"/>
    <w:basedOn w:val="a0"/>
    <w:rsid w:val="00B7546E"/>
  </w:style>
  <w:style w:type="paragraph" w:customStyle="1" w:styleId="Style81">
    <w:name w:val="Style81"/>
    <w:basedOn w:val="a"/>
    <w:rsid w:val="00B7546E"/>
    <w:pPr>
      <w:suppressAutoHyphens/>
      <w:textAlignment w:val="baseline"/>
    </w:pPr>
    <w:rPr>
      <w:rFonts w:eastAsia="Arial Unicode MS"/>
      <w:kern w:val="3"/>
      <w:sz w:val="24"/>
      <w:szCs w:val="24"/>
      <w:lang w:eastAsia="zh-CN" w:bidi="hi-IN"/>
    </w:rPr>
  </w:style>
  <w:style w:type="character" w:customStyle="1" w:styleId="FontStyle158">
    <w:name w:val="Font Style158"/>
    <w:rsid w:val="00B7546E"/>
    <w:rPr>
      <w:rFonts w:eastAsia="Times New Roman"/>
      <w:color w:val="auto"/>
      <w:sz w:val="26"/>
      <w:lang w:val="ru-RU" w:eastAsia="zh-CN"/>
    </w:rPr>
  </w:style>
  <w:style w:type="paragraph" w:customStyle="1" w:styleId="razriv">
    <w:name w:val="razriv"/>
    <w:basedOn w:val="a"/>
    <w:rsid w:val="00B7546E"/>
    <w:pPr>
      <w:widowControl/>
      <w:autoSpaceDE/>
      <w:autoSpaceDN/>
      <w:spacing w:before="100" w:beforeAutospacing="1" w:after="100" w:afterAutospacing="1"/>
    </w:pPr>
    <w:rPr>
      <w:sz w:val="24"/>
      <w:szCs w:val="24"/>
      <w:lang w:bidi="ar-SA"/>
    </w:rPr>
  </w:style>
  <w:style w:type="paragraph" w:customStyle="1" w:styleId="enko2">
    <w:name w:val="enko_Заголовок_2"/>
    <w:basedOn w:val="a"/>
    <w:link w:val="enko20"/>
    <w:qFormat/>
    <w:rsid w:val="00B7546E"/>
    <w:pPr>
      <w:keepNext/>
      <w:autoSpaceDE/>
      <w:autoSpaceDN/>
      <w:adjustRightInd w:val="0"/>
      <w:spacing w:before="240" w:after="300" w:line="360" w:lineRule="atLeast"/>
      <w:ind w:left="1284" w:hanging="432"/>
      <w:contextualSpacing/>
      <w:jc w:val="center"/>
      <w:textAlignment w:val="baseline"/>
      <w:outlineLvl w:val="1"/>
    </w:pPr>
    <w:rPr>
      <w:rFonts w:eastAsia="Calibri"/>
      <w:b/>
      <w:bCs/>
      <w:kern w:val="32"/>
      <w:sz w:val="28"/>
      <w:szCs w:val="32"/>
      <w:lang w:bidi="ar-SA"/>
    </w:rPr>
  </w:style>
  <w:style w:type="character" w:customStyle="1" w:styleId="enko20">
    <w:name w:val="enko_Заголовок_2 Знак"/>
    <w:link w:val="enko2"/>
    <w:rsid w:val="00B7546E"/>
    <w:rPr>
      <w:rFonts w:ascii="Times New Roman" w:eastAsia="Calibri" w:hAnsi="Times New Roman" w:cs="Times New Roman"/>
      <w:b/>
      <w:bCs/>
      <w:kern w:val="32"/>
      <w:sz w:val="28"/>
      <w:szCs w:val="32"/>
      <w:lang w:eastAsia="ru-RU"/>
    </w:rPr>
  </w:style>
  <w:style w:type="paragraph" w:styleId="32">
    <w:name w:val="toc 3"/>
    <w:basedOn w:val="a"/>
    <w:next w:val="a"/>
    <w:autoRedefine/>
    <w:uiPriority w:val="39"/>
    <w:unhideWhenUsed/>
    <w:rsid w:val="00B7546E"/>
    <w:pPr>
      <w:spacing w:after="100"/>
      <w:ind w:left="440"/>
    </w:pPr>
  </w:style>
  <w:style w:type="character" w:customStyle="1" w:styleId="nowrap">
    <w:name w:val="nowrap"/>
    <w:basedOn w:val="a0"/>
    <w:rsid w:val="0095643E"/>
  </w:style>
  <w:style w:type="paragraph" w:customStyle="1" w:styleId="6">
    <w:name w:val="Основной текст6"/>
    <w:basedOn w:val="a"/>
    <w:rsid w:val="001F7388"/>
    <w:pPr>
      <w:shd w:val="clear" w:color="auto" w:fill="FFFFFF"/>
      <w:autoSpaceDE/>
      <w:autoSpaceDN/>
      <w:spacing w:line="106" w:lineRule="exact"/>
      <w:ind w:hanging="1400"/>
    </w:pPr>
    <w:rPr>
      <w:rFonts w:ascii="Arial Unicode MS" w:eastAsia="Arial Unicode MS" w:hAnsi="Arial Unicode MS" w:cs="Arial Unicode MS"/>
      <w:sz w:val="23"/>
      <w:szCs w:val="23"/>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8752365">
      <w:bodyDiv w:val="1"/>
      <w:marLeft w:val="0"/>
      <w:marRight w:val="0"/>
      <w:marTop w:val="0"/>
      <w:marBottom w:val="0"/>
      <w:divBdr>
        <w:top w:val="none" w:sz="0" w:space="0" w:color="auto"/>
        <w:left w:val="none" w:sz="0" w:space="0" w:color="auto"/>
        <w:bottom w:val="none" w:sz="0" w:space="0" w:color="auto"/>
        <w:right w:val="none" w:sz="0" w:space="0" w:color="auto"/>
      </w:divBdr>
    </w:div>
    <w:div w:id="385833949">
      <w:bodyDiv w:val="1"/>
      <w:marLeft w:val="0"/>
      <w:marRight w:val="0"/>
      <w:marTop w:val="0"/>
      <w:marBottom w:val="0"/>
      <w:divBdr>
        <w:top w:val="none" w:sz="0" w:space="0" w:color="auto"/>
        <w:left w:val="none" w:sz="0" w:space="0" w:color="auto"/>
        <w:bottom w:val="none" w:sz="0" w:space="0" w:color="auto"/>
        <w:right w:val="none" w:sz="0" w:space="0" w:color="auto"/>
      </w:divBdr>
    </w:div>
    <w:div w:id="951672044">
      <w:bodyDiv w:val="1"/>
      <w:marLeft w:val="0"/>
      <w:marRight w:val="0"/>
      <w:marTop w:val="0"/>
      <w:marBottom w:val="0"/>
      <w:divBdr>
        <w:top w:val="none" w:sz="0" w:space="0" w:color="auto"/>
        <w:left w:val="none" w:sz="0" w:space="0" w:color="auto"/>
        <w:bottom w:val="none" w:sz="0" w:space="0" w:color="auto"/>
        <w:right w:val="none" w:sz="0" w:space="0" w:color="auto"/>
      </w:divBdr>
    </w:div>
    <w:div w:id="976108292">
      <w:bodyDiv w:val="1"/>
      <w:marLeft w:val="0"/>
      <w:marRight w:val="0"/>
      <w:marTop w:val="0"/>
      <w:marBottom w:val="0"/>
      <w:divBdr>
        <w:top w:val="none" w:sz="0" w:space="0" w:color="auto"/>
        <w:left w:val="none" w:sz="0" w:space="0" w:color="auto"/>
        <w:bottom w:val="none" w:sz="0" w:space="0" w:color="auto"/>
        <w:right w:val="none" w:sz="0" w:space="0" w:color="auto"/>
      </w:divBdr>
    </w:div>
    <w:div w:id="1048189990">
      <w:bodyDiv w:val="1"/>
      <w:marLeft w:val="0"/>
      <w:marRight w:val="0"/>
      <w:marTop w:val="0"/>
      <w:marBottom w:val="0"/>
      <w:divBdr>
        <w:top w:val="none" w:sz="0" w:space="0" w:color="auto"/>
        <w:left w:val="none" w:sz="0" w:space="0" w:color="auto"/>
        <w:bottom w:val="none" w:sz="0" w:space="0" w:color="auto"/>
        <w:right w:val="none" w:sz="0" w:space="0" w:color="auto"/>
      </w:divBdr>
    </w:div>
    <w:div w:id="1361320897">
      <w:bodyDiv w:val="1"/>
      <w:marLeft w:val="0"/>
      <w:marRight w:val="0"/>
      <w:marTop w:val="0"/>
      <w:marBottom w:val="0"/>
      <w:divBdr>
        <w:top w:val="none" w:sz="0" w:space="0" w:color="auto"/>
        <w:left w:val="none" w:sz="0" w:space="0" w:color="auto"/>
        <w:bottom w:val="none" w:sz="0" w:space="0" w:color="auto"/>
        <w:right w:val="none" w:sz="0" w:space="0" w:color="auto"/>
      </w:divBdr>
    </w:div>
    <w:div w:id="1612740803">
      <w:bodyDiv w:val="1"/>
      <w:marLeft w:val="0"/>
      <w:marRight w:val="0"/>
      <w:marTop w:val="0"/>
      <w:marBottom w:val="0"/>
      <w:divBdr>
        <w:top w:val="none" w:sz="0" w:space="0" w:color="auto"/>
        <w:left w:val="none" w:sz="0" w:space="0" w:color="auto"/>
        <w:bottom w:val="none" w:sz="0" w:space="0" w:color="auto"/>
        <w:right w:val="none" w:sz="0" w:space="0" w:color="auto"/>
      </w:divBdr>
    </w:div>
    <w:div w:id="1688865031">
      <w:bodyDiv w:val="1"/>
      <w:marLeft w:val="0"/>
      <w:marRight w:val="0"/>
      <w:marTop w:val="0"/>
      <w:marBottom w:val="0"/>
      <w:divBdr>
        <w:top w:val="none" w:sz="0" w:space="0" w:color="auto"/>
        <w:left w:val="none" w:sz="0" w:space="0" w:color="auto"/>
        <w:bottom w:val="none" w:sz="0" w:space="0" w:color="auto"/>
        <w:right w:val="none" w:sz="0" w:space="0" w:color="auto"/>
      </w:divBdr>
    </w:div>
    <w:div w:id="1911696609">
      <w:bodyDiv w:val="1"/>
      <w:marLeft w:val="0"/>
      <w:marRight w:val="0"/>
      <w:marTop w:val="0"/>
      <w:marBottom w:val="0"/>
      <w:divBdr>
        <w:top w:val="none" w:sz="0" w:space="0" w:color="auto"/>
        <w:left w:val="none" w:sz="0" w:space="0" w:color="auto"/>
        <w:bottom w:val="none" w:sz="0" w:space="0" w:color="auto"/>
        <w:right w:val="none" w:sz="0" w:space="0" w:color="auto"/>
      </w:divBdr>
    </w:div>
    <w:div w:id="1965426598">
      <w:bodyDiv w:val="1"/>
      <w:marLeft w:val="0"/>
      <w:marRight w:val="0"/>
      <w:marTop w:val="0"/>
      <w:marBottom w:val="0"/>
      <w:divBdr>
        <w:top w:val="none" w:sz="0" w:space="0" w:color="auto"/>
        <w:left w:val="none" w:sz="0" w:space="0" w:color="auto"/>
        <w:bottom w:val="none" w:sz="0" w:space="0" w:color="auto"/>
        <w:right w:val="none" w:sz="0" w:space="0" w:color="auto"/>
      </w:divBdr>
    </w:div>
    <w:div w:id="2031369772">
      <w:bodyDiv w:val="1"/>
      <w:marLeft w:val="0"/>
      <w:marRight w:val="0"/>
      <w:marTop w:val="0"/>
      <w:marBottom w:val="0"/>
      <w:divBdr>
        <w:top w:val="none" w:sz="0" w:space="0" w:color="auto"/>
        <w:left w:val="none" w:sz="0" w:space="0" w:color="auto"/>
        <w:bottom w:val="none" w:sz="0" w:space="0" w:color="auto"/>
        <w:right w:val="none" w:sz="0" w:space="0" w:color="auto"/>
      </w:divBdr>
    </w:div>
    <w:div w:id="2047019955">
      <w:bodyDiv w:val="1"/>
      <w:marLeft w:val="0"/>
      <w:marRight w:val="0"/>
      <w:marTop w:val="0"/>
      <w:marBottom w:val="0"/>
      <w:divBdr>
        <w:top w:val="none" w:sz="0" w:space="0" w:color="auto"/>
        <w:left w:val="none" w:sz="0" w:space="0" w:color="auto"/>
        <w:bottom w:val="none" w:sz="0" w:space="0" w:color="auto"/>
        <w:right w:val="none" w:sz="0" w:space="0" w:color="auto"/>
      </w:divBdr>
    </w:div>
    <w:div w:id="2147122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yperlink" Target="http://ru.wikipedia.org/w/index.php?title=%D0%9C%D0%B0%D0%BB%D0%B0%D1%8F_%D0%9A%D0%BE%D0%B4%D0%B8%D0%BD%D0%BA%D0%B0&amp;action=edit&amp;redlink=1" TargetMode="Externa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yperlink" Target="https://ru.wikipedia.org/wiki/%D0%A1%D0%B2%D0%B5%D1%80%D0%B4%D0%BB%D0%BE%D0%B2%D1%81%D0%BA%D0%B0%D1%8F_%D0%BE%D0%B1%D0%BB%D0%B0%D1%81%D1%82%D1%8C"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ru.wikipedia.org/wiki/%D0%98%D1%81%D0%B5%D1%82%D1%8C" TargetMode="External"/><Relationship Id="rId25" Type="http://schemas.openxmlformats.org/officeDocument/2006/relationships/image" Target="media/image3.png"/><Relationship Id="rId33" Type="http://schemas.openxmlformats.org/officeDocument/2006/relationships/footer" Target="footer8.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emantic.uraic.ru/object/objectedit.aspx?object_id=5633&amp;project=1" TargetMode="Externa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4.xml"/><Relationship Id="rId32" Type="http://schemas.openxmlformats.org/officeDocument/2006/relationships/footer" Target="footer7.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hyperlink" Target="http://semantic.uraic.ru/object/objectedit.aspx?object_id=5631&amp;project=1" TargetMode="External"/><Relationship Id="rId28" Type="http://schemas.openxmlformats.org/officeDocument/2006/relationships/footer" Target="footer5.xml"/><Relationship Id="rId10" Type="http://schemas.openxmlformats.org/officeDocument/2006/relationships/header" Target="header1.xml"/><Relationship Id="rId19" Type="http://schemas.openxmlformats.org/officeDocument/2006/relationships/hyperlink" Target="http://semantic.uraic.ru/object/objectedit.aspx?object_id=5632&amp;project=1" TargetMode="External"/><Relationship Id="rId31"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consultantplus://offline/ref=9A13DDD4F5949782ABCC614A08D6FED1D16192AF645E85518B49732DE9C4614AC259192A9749498DF3518131B61C25747B56C2F6C3C3D788F4D2EE3BA7J" TargetMode="External"/><Relationship Id="rId22" Type="http://schemas.openxmlformats.org/officeDocument/2006/relationships/hyperlink" Target="https://ru.wikipedia.org/wiki/%D0%9A%D0%B0%D0%BC%D0%B5%D0%BD%D1%81%D0%BA-%D0%A3%D1%80%D0%B0%D0%BB%D1%8C%D1%81%D0%BA%D0%B8%D0%B9" TargetMode="External"/><Relationship Id="rId27" Type="http://schemas.openxmlformats.org/officeDocument/2006/relationships/image" Target="media/image5.png"/><Relationship Id="rId30" Type="http://schemas.openxmlformats.org/officeDocument/2006/relationships/footer" Target="footer6.xml"/><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4F75EE-6777-42AE-BD38-B5C2FBE1A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68</Pages>
  <Words>13537</Words>
  <Characters>77164</Characters>
  <Application>Microsoft Office Word</Application>
  <DocSecurity>0</DocSecurity>
  <Lines>643</Lines>
  <Paragraphs>181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90520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zao</dc:creator>
  <cp:lastModifiedBy>User</cp:lastModifiedBy>
  <cp:revision>4</cp:revision>
  <cp:lastPrinted>2020-02-11T06:40:00Z</cp:lastPrinted>
  <dcterms:created xsi:type="dcterms:W3CDTF">2020-02-10T11:36:00Z</dcterms:created>
  <dcterms:modified xsi:type="dcterms:W3CDTF">2020-02-11T06:48:00Z</dcterms:modified>
</cp:coreProperties>
</file>